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1.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drawings/drawing1.xml" ContentType="application/vnd.openxmlformats-officedocument.drawingml.chartshapes+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14A615" w14:textId="77777777" w:rsidR="006F7753" w:rsidRDefault="006F7753" w:rsidP="008B3863">
      <w:pPr>
        <w:spacing w:line="240" w:lineRule="auto"/>
        <w:jc w:val="both"/>
      </w:pPr>
    </w:p>
    <w:p w14:paraId="24415B97" w14:textId="77777777" w:rsidR="006F7753" w:rsidRDefault="006F7753" w:rsidP="008B3863">
      <w:pPr>
        <w:spacing w:line="240" w:lineRule="auto"/>
        <w:jc w:val="both"/>
      </w:pPr>
    </w:p>
    <w:p w14:paraId="4913CBF7" w14:textId="77777777" w:rsidR="006F7753" w:rsidRDefault="006F7753" w:rsidP="008B3863">
      <w:pPr>
        <w:spacing w:line="240" w:lineRule="auto"/>
        <w:jc w:val="both"/>
      </w:pPr>
    </w:p>
    <w:p w14:paraId="55F5D905" w14:textId="77777777" w:rsidR="006F7753" w:rsidRDefault="006F7753" w:rsidP="008B3863">
      <w:pPr>
        <w:spacing w:line="240" w:lineRule="auto"/>
        <w:jc w:val="both"/>
      </w:pPr>
    </w:p>
    <w:p w14:paraId="5B8A235F" w14:textId="77777777" w:rsidR="006F7753" w:rsidRDefault="006F7753" w:rsidP="008B3863">
      <w:pPr>
        <w:spacing w:line="240" w:lineRule="auto"/>
        <w:jc w:val="both"/>
      </w:pPr>
    </w:p>
    <w:p w14:paraId="74EBA00D" w14:textId="77777777" w:rsidR="006F7753" w:rsidRDefault="006F7753" w:rsidP="008B3863">
      <w:pPr>
        <w:spacing w:line="240" w:lineRule="auto"/>
        <w:jc w:val="both"/>
      </w:pPr>
    </w:p>
    <w:sdt>
      <w:sdtPr>
        <w:id w:val="2045402856"/>
        <w:docPartObj>
          <w:docPartGallery w:val="Cover Pages"/>
          <w:docPartUnique/>
        </w:docPartObj>
      </w:sdtPr>
      <w:sdtEndPr>
        <w:rPr>
          <w:rFonts w:asciiTheme="majorHAnsi" w:eastAsiaTheme="majorEastAsia" w:hAnsiTheme="majorHAnsi" w:cstheme="majorBidi"/>
          <w:color w:val="2F5496" w:themeColor="accent1" w:themeShade="BF"/>
          <w:sz w:val="32"/>
          <w:szCs w:val="32"/>
          <w:lang w:val="en-GB"/>
        </w:rPr>
      </w:sdtEndPr>
      <w:sdtContent>
        <w:p w14:paraId="643F4292" w14:textId="6D75FF07" w:rsidR="005651FD" w:rsidRDefault="005651FD" w:rsidP="008B3863">
          <w:pPr>
            <w:spacing w:line="240" w:lineRule="auto"/>
            <w:jc w:val="both"/>
          </w:pPr>
        </w:p>
        <w:p w14:paraId="6537886D" w14:textId="605892ED" w:rsidR="007A4420" w:rsidRPr="002C0498" w:rsidRDefault="007A4420" w:rsidP="002C0498">
          <w:pPr>
            <w:spacing w:line="240" w:lineRule="auto"/>
            <w:jc w:val="both"/>
            <w:rPr>
              <w:rFonts w:ascii="Times New Roman" w:eastAsia="Calibri" w:hAnsi="Times New Roman" w:cs="Times New Roman"/>
              <w:b/>
              <w:sz w:val="28"/>
              <w:szCs w:val="28"/>
              <w:lang w:val="en-GB"/>
            </w:rPr>
          </w:pPr>
          <w:r w:rsidRPr="007A4420">
            <w:rPr>
              <w:rFonts w:asciiTheme="majorHAnsi" w:eastAsiaTheme="majorEastAsia" w:hAnsiTheme="majorHAnsi" w:cstheme="majorBidi"/>
              <w:noProof/>
              <w:color w:val="2F5496" w:themeColor="accent1" w:themeShade="BF"/>
              <w:sz w:val="32"/>
              <w:szCs w:val="32"/>
              <w:lang w:val="en-GB"/>
            </w:rPr>
            <mc:AlternateContent>
              <mc:Choice Requires="wps">
                <w:drawing>
                  <wp:anchor distT="45720" distB="45720" distL="114300" distR="114300" simplePos="0" relativeHeight="251665408" behindDoc="0" locked="0" layoutInCell="1" allowOverlap="1" wp14:anchorId="17CD9691" wp14:editId="3E7F2ACB">
                    <wp:simplePos x="0" y="0"/>
                    <wp:positionH relativeFrom="column">
                      <wp:posOffset>1893570</wp:posOffset>
                    </wp:positionH>
                    <wp:positionV relativeFrom="paragraph">
                      <wp:posOffset>5183023</wp:posOffset>
                    </wp:positionV>
                    <wp:extent cx="2603500" cy="589280"/>
                    <wp:effectExtent l="0" t="0" r="6350" b="127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3500" cy="589280"/>
                            </a:xfrm>
                            <a:prstGeom prst="rect">
                              <a:avLst/>
                            </a:prstGeom>
                            <a:solidFill>
                              <a:srgbClr val="FFFFFF"/>
                            </a:solidFill>
                            <a:ln w="9525">
                              <a:noFill/>
                              <a:miter lim="800000"/>
                              <a:headEnd/>
                              <a:tailEnd/>
                            </a:ln>
                          </wps:spPr>
                          <wps:txbx>
                            <w:txbxContent>
                              <w:p w14:paraId="3D444F19" w14:textId="5FF6A4D2" w:rsidR="00DF6C90" w:rsidRPr="007A4420" w:rsidRDefault="00DF6C90" w:rsidP="007A4420">
                                <w:pPr>
                                  <w:spacing w:after="0" w:line="240" w:lineRule="auto"/>
                                  <w:jc w:val="center"/>
                                  <w:rPr>
                                    <w:rFonts w:ascii="Times New Roman" w:hAnsi="Times New Roman" w:cs="Times New Roman"/>
                                    <w:b/>
                                    <w:bCs/>
                                    <w:sz w:val="28"/>
                                    <w:szCs w:val="28"/>
                                  </w:rPr>
                                </w:pPr>
                                <w:r w:rsidRPr="007A4420">
                                  <w:rPr>
                                    <w:rFonts w:ascii="Times New Roman" w:hAnsi="Times New Roman" w:cs="Times New Roman"/>
                                    <w:b/>
                                    <w:bCs/>
                                    <w:sz w:val="28"/>
                                    <w:szCs w:val="28"/>
                                  </w:rPr>
                                  <w:t xml:space="preserve">2019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7CD9691" id="_x0000_t202" coordsize="21600,21600" o:spt="202" path="m,l,21600r21600,l21600,xe">
                    <v:stroke joinstyle="miter"/>
                    <v:path gradientshapeok="t" o:connecttype="rect"/>
                  </v:shapetype>
                  <v:shape id="Text Box 2" o:spid="_x0000_s1026" type="#_x0000_t202" style="position:absolute;left:0;text-align:left;margin-left:149.1pt;margin-top:408.1pt;width:205pt;height:46.4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" stroked="f">
                    <v:textbox>
                      <w:txbxContent>
                        <w:p w14:paraId="3D444F19" w14:textId="5FF6A4D2" w:rsidR="00DF6C90" w:rsidRPr="007A4420" w:rsidRDefault="00DF6C90" w:rsidP="007A4420">
                          <w:pPr>
                            <w:spacing w:after="0" w:line="240" w:lineRule="auto"/>
                            <w:jc w:val="center"/>
                            <w:rPr>
                              <w:rFonts w:ascii="Times New Roman" w:hAnsi="Times New Roman" w:cs="Times New Roman"/>
                              <w:b/>
                              <w:bCs/>
                              <w:sz w:val="28"/>
                              <w:szCs w:val="28"/>
                            </w:rPr>
                          </w:pPr>
                          <w:r w:rsidRPr="007A4420">
                            <w:rPr>
                              <w:rFonts w:ascii="Times New Roman" w:hAnsi="Times New Roman" w:cs="Times New Roman"/>
                              <w:b/>
                              <w:bCs/>
                              <w:sz w:val="28"/>
                              <w:szCs w:val="28"/>
                            </w:rPr>
                            <w:t xml:space="preserve">2019 </w:t>
                          </w:r>
                        </w:p>
                      </w:txbxContent>
                    </v:textbox>
                    <w10:wrap type="square"/>
                  </v:shape>
                </w:pict>
              </mc:Fallback>
            </mc:AlternateContent>
          </w:r>
          <w:r w:rsidRPr="007A4420">
            <w:rPr>
              <w:rFonts w:asciiTheme="majorHAnsi" w:eastAsiaTheme="majorEastAsia" w:hAnsiTheme="majorHAnsi" w:cstheme="majorBidi"/>
              <w:noProof/>
              <w:color w:val="2F5496" w:themeColor="accent1" w:themeShade="BF"/>
              <w:sz w:val="32"/>
              <w:szCs w:val="32"/>
              <w:lang w:val="en-GB"/>
            </w:rPr>
            <mc:AlternateContent>
              <mc:Choice Requires="wps">
                <w:drawing>
                  <wp:anchor distT="45720" distB="45720" distL="114300" distR="114300" simplePos="0" relativeHeight="251663360" behindDoc="0" locked="0" layoutInCell="1" allowOverlap="1" wp14:anchorId="15F3E9B3" wp14:editId="7FF7848C">
                    <wp:simplePos x="0" y="0"/>
                    <wp:positionH relativeFrom="column">
                      <wp:posOffset>1638300</wp:posOffset>
                    </wp:positionH>
                    <wp:positionV relativeFrom="paragraph">
                      <wp:posOffset>3141980</wp:posOffset>
                    </wp:positionV>
                    <wp:extent cx="2999105"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99105" cy="1404620"/>
                            </a:xfrm>
                            <a:prstGeom prst="rect">
                              <a:avLst/>
                            </a:prstGeom>
                            <a:solidFill>
                              <a:srgbClr val="FFFFFF"/>
                            </a:solidFill>
                            <a:ln w="9525">
                              <a:noFill/>
                              <a:miter lim="800000"/>
                              <a:headEnd/>
                              <a:tailEnd/>
                            </a:ln>
                          </wps:spPr>
                          <wps:txbx>
                            <w:txbxContent>
                              <w:p w14:paraId="20CA0602" w14:textId="361DE811" w:rsidR="00DF6C90" w:rsidRPr="007A4420" w:rsidRDefault="00DF6C90" w:rsidP="007A4420">
                                <w:pPr>
                                  <w:spacing w:after="0" w:line="240" w:lineRule="auto"/>
                                  <w:jc w:val="center"/>
                                  <w:rPr>
                                    <w:rFonts w:ascii="Times New Roman" w:hAnsi="Times New Roman" w:cs="Times New Roman"/>
                                    <w:b/>
                                    <w:bCs/>
                                    <w:sz w:val="28"/>
                                    <w:szCs w:val="28"/>
                                  </w:rPr>
                                </w:pPr>
                                <w:r w:rsidRPr="007A4420">
                                  <w:rPr>
                                    <w:rFonts w:ascii="Times New Roman" w:hAnsi="Times New Roman" w:cs="Times New Roman"/>
                                    <w:b/>
                                    <w:bCs/>
                                    <w:sz w:val="28"/>
                                    <w:szCs w:val="28"/>
                                  </w:rPr>
                                  <w:t>Prepared by Marina Gurbo</w:t>
                                </w:r>
                              </w:p>
                              <w:p w14:paraId="345C9451" w14:textId="4E46B48D" w:rsidR="00DF6C90" w:rsidRPr="007A4420" w:rsidRDefault="00DF6C90" w:rsidP="007A4420">
                                <w:pPr>
                                  <w:spacing w:after="0" w:line="240" w:lineRule="auto"/>
                                  <w:jc w:val="center"/>
                                  <w:rPr>
                                    <w:rFonts w:ascii="Times New Roman" w:hAnsi="Times New Roman" w:cs="Times New Roman"/>
                                    <w:sz w:val="28"/>
                                    <w:szCs w:val="28"/>
                                  </w:rPr>
                                </w:pPr>
                                <w:r w:rsidRPr="007A4420">
                                  <w:rPr>
                                    <w:rFonts w:ascii="Times New Roman" w:hAnsi="Times New Roman" w:cs="Times New Roman"/>
                                    <w:sz w:val="28"/>
                                    <w:szCs w:val="28"/>
                                  </w:rPr>
                                  <w:t>Independent evaluation consultant</w:t>
                                </w:r>
                              </w:p>
                              <w:p w14:paraId="098970F9" w14:textId="51083070" w:rsidR="00DF6C90" w:rsidRPr="007A4420" w:rsidRDefault="00DF6C90" w:rsidP="007A4420">
                                <w:pPr>
                                  <w:spacing w:after="0" w:line="240" w:lineRule="auto"/>
                                  <w:jc w:val="center"/>
                                  <w:rPr>
                                    <w:sz w:val="28"/>
                                    <w:szCs w:val="28"/>
                                  </w:rPr>
                                </w:pPr>
                                <w:r w:rsidRPr="007A4420">
                                  <w:rPr>
                                    <w:rFonts w:ascii="Times New Roman" w:hAnsi="Times New Roman" w:cs="Times New Roman"/>
                                    <w:sz w:val="28"/>
                                    <w:szCs w:val="28"/>
                                  </w:rPr>
                                  <w:t>marinagurbo@gmail.com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5F3E9B3" id="_x0000_s1027" type="#_x0000_t202" style="position:absolute;left:0;text-align:left;margin-left:129pt;margin-top:247.4pt;width:236.15pt;height:110.6pt;z-index:2516633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" stroked="f">
                    <v:textbox style="mso-fit-shape-to-text:t">
                      <w:txbxContent>
                        <w:p w14:paraId="20CA0602" w14:textId="361DE811" w:rsidR="00DF6C90" w:rsidRPr="007A4420" w:rsidRDefault="00DF6C90" w:rsidP="007A4420">
                          <w:pPr>
                            <w:spacing w:after="0" w:line="240" w:lineRule="auto"/>
                            <w:jc w:val="center"/>
                            <w:rPr>
                              <w:rFonts w:ascii="Times New Roman" w:hAnsi="Times New Roman" w:cs="Times New Roman"/>
                              <w:b/>
                              <w:bCs/>
                              <w:sz w:val="28"/>
                              <w:szCs w:val="28"/>
                            </w:rPr>
                          </w:pPr>
                          <w:r w:rsidRPr="007A4420">
                            <w:rPr>
                              <w:rFonts w:ascii="Times New Roman" w:hAnsi="Times New Roman" w:cs="Times New Roman"/>
                              <w:b/>
                              <w:bCs/>
                              <w:sz w:val="28"/>
                              <w:szCs w:val="28"/>
                            </w:rPr>
                            <w:t>Prepared by Marina Gurbo</w:t>
                          </w:r>
                        </w:p>
                        <w:p w14:paraId="345C9451" w14:textId="4E46B48D" w:rsidR="00DF6C90" w:rsidRPr="007A4420" w:rsidRDefault="00DF6C90" w:rsidP="007A4420">
                          <w:pPr>
                            <w:spacing w:after="0" w:line="240" w:lineRule="auto"/>
                            <w:jc w:val="center"/>
                            <w:rPr>
                              <w:rFonts w:ascii="Times New Roman" w:hAnsi="Times New Roman" w:cs="Times New Roman"/>
                              <w:sz w:val="28"/>
                              <w:szCs w:val="28"/>
                            </w:rPr>
                          </w:pPr>
                          <w:r w:rsidRPr="007A4420">
                            <w:rPr>
                              <w:rFonts w:ascii="Times New Roman" w:hAnsi="Times New Roman" w:cs="Times New Roman"/>
                              <w:sz w:val="28"/>
                              <w:szCs w:val="28"/>
                            </w:rPr>
                            <w:t>Independent evaluation consultant</w:t>
                          </w:r>
                        </w:p>
                        <w:p w14:paraId="098970F9" w14:textId="51083070" w:rsidR="00DF6C90" w:rsidRPr="007A4420" w:rsidRDefault="00DF6C90" w:rsidP="007A4420">
                          <w:pPr>
                            <w:spacing w:after="0" w:line="240" w:lineRule="auto"/>
                            <w:jc w:val="center"/>
                            <w:rPr>
                              <w:sz w:val="28"/>
                              <w:szCs w:val="28"/>
                            </w:rPr>
                          </w:pPr>
                          <w:r w:rsidRPr="007A4420">
                            <w:rPr>
                              <w:rFonts w:ascii="Times New Roman" w:hAnsi="Times New Roman" w:cs="Times New Roman"/>
                              <w:sz w:val="28"/>
                              <w:szCs w:val="28"/>
                            </w:rPr>
                            <w:t>marinagurbo@gmail.com</w:t>
                          </w:r>
                        </w:p>
                      </w:txbxContent>
                    </v:textbox>
                    <w10:wrap type="square"/>
                  </v:shape>
                </w:pict>
              </mc:Fallback>
            </mc:AlternateContent>
          </w:r>
          <w:r w:rsidR="005651FD">
            <w:rPr>
              <w:noProof/>
            </w:rPr>
            <mc:AlternateContent>
              <mc:Choice Requires="wps">
                <w:drawing>
                  <wp:anchor distT="0" distB="0" distL="182880" distR="182880" simplePos="0" relativeHeight="251660288" behindDoc="0" locked="0" layoutInCell="1" allowOverlap="1" wp14:anchorId="4A2B1B1A" wp14:editId="64D8B1B5">
                    <wp:simplePos x="0" y="0"/>
                    <wp:positionH relativeFrom="margin">
                      <wp:posOffset>576801</wp:posOffset>
                    </wp:positionH>
                    <wp:positionV relativeFrom="page">
                      <wp:posOffset>3164040</wp:posOffset>
                    </wp:positionV>
                    <wp:extent cx="4686300" cy="1027430"/>
                    <wp:effectExtent l="0" t="0" r="0" b="1270"/>
                    <wp:wrapSquare wrapText="bothSides"/>
                    <wp:docPr id="131" name="Text Box 131"/>
                    <wp:cNvGraphicFramePr/>
                    <a:graphic xmlns:a="http://schemas.openxmlformats.org/drawingml/2006/main">
                      <a:graphicData uri="http://schemas.microsoft.com/office/word/2010/wordprocessingShape">
                        <wps:wsp>
                          <wps:cNvSpPr txBox="1"/>
                          <wps:spPr>
                            <a:xfrm>
                              <a:off x="0" y="0"/>
                              <a:ext cx="4686300" cy="10274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5B05CBA" w14:textId="6E9D5125" w:rsidR="00DF6C90" w:rsidRDefault="00237581" w:rsidP="00BE148A">
                                <w:pPr>
                                  <w:pStyle w:val="NoSpacing"/>
                                  <w:spacing w:before="40" w:after="560" w:line="216" w:lineRule="auto"/>
                                  <w:jc w:val="center"/>
                                  <w:rPr>
                                    <w:color w:val="4472C4" w:themeColor="accent1"/>
                                    <w:sz w:val="72"/>
                                    <w:szCs w:val="72"/>
                                  </w:rPr>
                                </w:pPr>
                                <w:sdt>
                                  <w:sdtPr>
                                    <w:rPr>
                                      <w:rFonts w:ascii="Times New Roman" w:eastAsia="Calibri" w:hAnsi="Times New Roman" w:cs="Times New Roman"/>
                                      <w:b/>
                                      <w:sz w:val="28"/>
                                      <w:szCs w:val="28"/>
                                      <w:lang w:val="en-GB"/>
                                    </w:rPr>
                                    <w:alias w:val="Title"/>
                                    <w:tag w:val=""/>
                                    <w:id w:val="713156592"/>
                                    <w:dataBinding w:prefixMappings="xmlns:ns0='http://purl.org/dc/elements/1.1/' xmlns:ns1='http://schemas.openxmlformats.org/package/2006/metadata/core-properties' " w:xpath="/ns1:coreProperties[1]/ns0:title[1]" w:storeItemID="{6C3C8BC8-F283-45AE-878A-BAB7291924A1}"/>
                                    <w:text/>
                                  </w:sdtPr>
                                  <w:sdtEndPr/>
                                  <w:sdtContent>
                                    <w:r w:rsidR="00DF6C90">
                                      <w:rPr>
                                        <w:rFonts w:ascii="Times New Roman" w:eastAsia="Calibri" w:hAnsi="Times New Roman" w:cs="Times New Roman"/>
                                        <w:b/>
                                        <w:sz w:val="28"/>
                                        <w:szCs w:val="28"/>
                                        <w:lang w:val="en-GB"/>
                                      </w:rPr>
                                      <w:t>Final Evaluation of the Partnership Framework for Development Kazakhstan 2016-2020 (PFD)</w:t>
                                    </w:r>
                                  </w:sdtContent>
                                </w:sdt>
                              </w:p>
                              <w:sdt>
                                <w:sdtPr>
                                  <w:rPr>
                                    <w:caps/>
                                    <w:color w:val="1F4E79" w:themeColor="accent5" w:themeShade="80"/>
                                    <w:sz w:val="28"/>
                                    <w:szCs w:val="28"/>
                                  </w:rPr>
                                  <w:alias w:val="Subtitle"/>
                                  <w:tag w:val=""/>
                                  <w:id w:val="1270275660"/>
                                  <w:dataBinding w:prefixMappings="xmlns:ns0='http://purl.org/dc/elements/1.1/' xmlns:ns1='http://schemas.openxmlformats.org/package/2006/metadata/core-properties' " w:xpath="/ns1:coreProperties[1]/ns0:subject[1]" w:storeItemID="{6C3C8BC8-F283-45AE-878A-BAB7291924A1}"/>
                                  <w:text/>
                                </w:sdtPr>
                                <w:sdtEndPr/>
                                <w:sdtContent>
                                  <w:p w14:paraId="59E1F4B4" w14:textId="36FD04BF" w:rsidR="00DF6C90" w:rsidRDefault="00DF6C90" w:rsidP="009A79E2">
                                    <w:pPr>
                                      <w:pStyle w:val="NoSpacing"/>
                                      <w:spacing w:before="40" w:after="40"/>
                                      <w:jc w:val="center"/>
                                      <w:rPr>
                                        <w:caps/>
                                        <w:color w:val="1F4E79" w:themeColor="accent5" w:themeShade="80"/>
                                        <w:sz w:val="28"/>
                                        <w:szCs w:val="28"/>
                                      </w:rPr>
                                    </w:pPr>
                                    <w:r>
                                      <w:rPr>
                                        <w:caps/>
                                        <w:color w:val="1F4E79" w:themeColor="accent5" w:themeShade="80"/>
                                        <w:sz w:val="28"/>
                                        <w:szCs w:val="28"/>
                                      </w:rPr>
                                      <w:t>FINAL REPORT</w:t>
                                    </w:r>
                                  </w:p>
                                </w:sdtContent>
                              </w:sdt>
                              <w:sdt>
                                <w:sdtPr>
                                  <w:rPr>
                                    <w:caps/>
                                    <w:color w:val="5B9BD5" w:themeColor="accent5"/>
                                    <w:sz w:val="24"/>
                                    <w:szCs w:val="24"/>
                                  </w:rPr>
                                  <w:alias w:val="Author"/>
                                  <w:tag w:val=""/>
                                  <w:id w:val="1645703695"/>
                                  <w:dataBinding w:prefixMappings="xmlns:ns0='http://purl.org/dc/elements/1.1/' xmlns:ns1='http://schemas.openxmlformats.org/package/2006/metadata/core-properties' " w:xpath="/ns1:coreProperties[1]/ns0:creator[1]" w:storeItemID="{6C3C8BC8-F283-45AE-878A-BAB7291924A1}"/>
                                  <w:text/>
                                </w:sdtPr>
                                <w:sdtEndPr/>
                                <w:sdtContent>
                                  <w:p w14:paraId="4C7592E1" w14:textId="0E083BDB" w:rsidR="00DF6C90" w:rsidRDefault="00DF6C90">
                                    <w:pPr>
                                      <w:pStyle w:val="NoSpacing"/>
                                      <w:spacing w:before="80" w:after="40"/>
                                      <w:rPr>
                                        <w:caps/>
                                        <w:color w:val="5B9BD5" w:themeColor="accent5"/>
                                        <w:sz w:val="24"/>
                                        <w:szCs w:val="24"/>
                                      </w:rPr>
                                    </w:pPr>
                                    <w:r>
                                      <w:rPr>
                                        <w:caps/>
                                        <w:color w:val="5B9BD5" w:themeColor="accent5"/>
                                        <w:sz w:val="24"/>
                                        <w:szCs w:val="24"/>
                                      </w:rPr>
                                      <w:t>MG</w:t>
                                    </w:r>
                                  </w:p>
                                </w:sdtContent>
                              </w:sdt>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4A2B1B1A" id="Text Box 131" o:spid="_x0000_s1028" type="#_x0000_t202" style="position:absolute;left:0;text-align:left;margin-left:45.4pt;margin-top:249.15pt;width:369pt;height:80.9pt;z-index:251660288;visibility:visible;mso-wrap-style:square;mso-width-percent:0;mso-height-percent:0;mso-wrap-distance-left:14.4pt;mso-wrap-distance-top:0;mso-wrap-distance-right:14.4pt;mso-wrap-distance-bottom:0;mso-position-horizontal:absolute;mso-position-horizontal-relative:margin;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" filled="f" stroked="f" strokeweight=".5pt">
                    <v:textbox inset="0,0,0,0">
                      <w:txbxContent>
                        <w:p w14:paraId="05B05CBA" w14:textId="6E9D5125" w:rsidR="00DF6C90" w:rsidRDefault="00DF6C90" w:rsidP="00BE148A">
                          <w:pPr>
                            <w:pStyle w:val="NoSpacing"/>
                            <w:spacing w:before="40" w:after="560" w:line="216" w:lineRule="auto"/>
                            <w:jc w:val="center"/>
                            <w:rPr>
                              <w:color w:val="4472C4" w:themeColor="accent1"/>
                              <w:sz w:val="72"/>
                              <w:szCs w:val="72"/>
                            </w:rPr>
                          </w:pPr>
                          <w:sdt>
                            <w:sdtPr>
                              <w:rPr>
                                <w:rFonts w:ascii="Times New Roman" w:eastAsia="Calibri" w:hAnsi="Times New Roman" w:cs="Times New Roman"/>
                                <w:b/>
                                <w:sz w:val="28"/>
                                <w:szCs w:val="28"/>
                                <w:lang w:val="en-GB"/>
                              </w:rPr>
                              <w:alias w:val="Title"/>
                              <w:tag w:val=""/>
                              <w:id w:val="713156592"/>
                              <w:dataBinding w:prefixMappings="xmlns:ns0='http://purl.org/dc/elements/1.1/' xmlns:ns1='http://schemas.openxmlformats.org/package/2006/metadata/core-properties' " w:xpath="/ns1:coreProperties[1]/ns0:title[1]" w:storeItemID="{6C3C8BC8-F283-45AE-878A-BAB7291924A1}"/>
                              <w:text/>
                            </w:sdtPr>
                            <w:sdtContent>
                              <w:r>
                                <w:rPr>
                                  <w:rFonts w:ascii="Times New Roman" w:eastAsia="Calibri" w:hAnsi="Times New Roman" w:cs="Times New Roman"/>
                                  <w:b/>
                                  <w:sz w:val="28"/>
                                  <w:szCs w:val="28"/>
                                  <w:lang w:val="en-GB"/>
                                </w:rPr>
                                <w:t>Final Evaluation of the Partnership Framework for Development</w:t>
                              </w:r>
                              <w:r>
                                <w:rPr>
                                  <w:rFonts w:ascii="Times New Roman" w:eastAsia="Calibri" w:hAnsi="Times New Roman" w:cs="Times New Roman"/>
                                  <w:b/>
                                  <w:sz w:val="28"/>
                                  <w:szCs w:val="28"/>
                                  <w:lang w:val="en-GB"/>
                                </w:rPr>
                                <w:t xml:space="preserve"> Kazakhstan 2016-2020 (PFD)</w:t>
                              </w:r>
                            </w:sdtContent>
                          </w:sdt>
                        </w:p>
                        <w:sdt>
                          <w:sdtPr>
                            <w:rPr>
                              <w:caps/>
                              <w:color w:val="1F4E79" w:themeColor="accent5" w:themeShade="80"/>
                              <w:sz w:val="28"/>
                              <w:szCs w:val="28"/>
                            </w:rPr>
                            <w:alias w:val="Subtitle"/>
                            <w:tag w:val=""/>
                            <w:id w:val="1270275660"/>
                            <w:dataBinding w:prefixMappings="xmlns:ns0='http://purl.org/dc/elements/1.1/' xmlns:ns1='http://schemas.openxmlformats.org/package/2006/metadata/core-properties' " w:xpath="/ns1:coreProperties[1]/ns0:subject[1]" w:storeItemID="{6C3C8BC8-F283-45AE-878A-BAB7291924A1}"/>
                            <w:text/>
                          </w:sdtPr>
                          <w:sdtContent>
                            <w:p w14:paraId="59E1F4B4" w14:textId="36FD04BF" w:rsidR="00DF6C90" w:rsidRDefault="00DF6C90" w:rsidP="009A79E2">
                              <w:pPr>
                                <w:pStyle w:val="NoSpacing"/>
                                <w:spacing w:before="40" w:after="40"/>
                                <w:jc w:val="center"/>
                                <w:rPr>
                                  <w:caps/>
                                  <w:color w:val="1F4E79" w:themeColor="accent5" w:themeShade="80"/>
                                  <w:sz w:val="28"/>
                                  <w:szCs w:val="28"/>
                                </w:rPr>
                              </w:pPr>
                              <w:r>
                                <w:rPr>
                                  <w:caps/>
                                  <w:color w:val="1F4E79" w:themeColor="accent5" w:themeShade="80"/>
                                  <w:sz w:val="28"/>
                                  <w:szCs w:val="28"/>
                                </w:rPr>
                                <w:t>FINAL REPORT</w:t>
                              </w:r>
                            </w:p>
                          </w:sdtContent>
                        </w:sdt>
                        <w:sdt>
                          <w:sdtPr>
                            <w:rPr>
                              <w:caps/>
                              <w:color w:val="5B9BD5" w:themeColor="accent5"/>
                              <w:sz w:val="24"/>
                              <w:szCs w:val="24"/>
                            </w:rPr>
                            <w:alias w:val="Author"/>
                            <w:tag w:val=""/>
                            <w:id w:val="1645703695"/>
                            <w:dataBinding w:prefixMappings="xmlns:ns0='http://purl.org/dc/elements/1.1/' xmlns:ns1='http://schemas.openxmlformats.org/package/2006/metadata/core-properties' " w:xpath="/ns1:coreProperties[1]/ns0:creator[1]" w:storeItemID="{6C3C8BC8-F283-45AE-878A-BAB7291924A1}"/>
                            <w:text/>
                          </w:sdtPr>
                          <w:sdtContent>
                            <w:p w14:paraId="4C7592E1" w14:textId="0E083BDB" w:rsidR="00DF6C90" w:rsidRDefault="00DF6C90">
                              <w:pPr>
                                <w:pStyle w:val="NoSpacing"/>
                                <w:spacing w:before="80" w:after="40"/>
                                <w:rPr>
                                  <w:caps/>
                                  <w:color w:val="5B9BD5" w:themeColor="accent5"/>
                                  <w:sz w:val="24"/>
                                  <w:szCs w:val="24"/>
                                </w:rPr>
                              </w:pPr>
                              <w:r>
                                <w:rPr>
                                  <w:caps/>
                                  <w:color w:val="5B9BD5" w:themeColor="accent5"/>
                                  <w:sz w:val="24"/>
                                  <w:szCs w:val="24"/>
                                </w:rPr>
                                <w:t>MG</w:t>
                              </w:r>
                            </w:p>
                          </w:sdtContent>
                        </w:sdt>
                      </w:txbxContent>
                    </v:textbox>
                    <w10:wrap type="square" anchorx="margin" anchory="page"/>
                  </v:shape>
                </w:pict>
              </mc:Fallback>
            </mc:AlternateContent>
          </w:r>
        </w:p>
      </w:sdtContent>
    </w:sdt>
    <w:p w14:paraId="39ECF2C6" w14:textId="522A69A0" w:rsidR="007A4420" w:rsidRPr="007A4420" w:rsidRDefault="007A4420" w:rsidP="007A4420">
      <w:pPr>
        <w:rPr>
          <w:rFonts w:ascii="Times New Roman" w:eastAsia="Calibri" w:hAnsi="Times New Roman" w:cs="Times New Roman"/>
          <w:sz w:val="28"/>
          <w:szCs w:val="28"/>
          <w:lang w:val="en-GB"/>
        </w:rPr>
      </w:pPr>
    </w:p>
    <w:p w14:paraId="4022F4D8" w14:textId="1817D485" w:rsidR="007A4420" w:rsidRPr="007A4420" w:rsidRDefault="007A4420" w:rsidP="007A4420">
      <w:pPr>
        <w:rPr>
          <w:rFonts w:ascii="Times New Roman" w:eastAsia="Calibri" w:hAnsi="Times New Roman" w:cs="Times New Roman"/>
          <w:sz w:val="28"/>
          <w:szCs w:val="28"/>
          <w:lang w:val="en-GB"/>
        </w:rPr>
      </w:pPr>
    </w:p>
    <w:p w14:paraId="6540A1D2" w14:textId="7B8CD545" w:rsidR="007A4420" w:rsidRPr="007A4420" w:rsidRDefault="007A4420" w:rsidP="007A4420">
      <w:pPr>
        <w:rPr>
          <w:rFonts w:ascii="Times New Roman" w:eastAsia="Calibri" w:hAnsi="Times New Roman" w:cs="Times New Roman"/>
          <w:sz w:val="28"/>
          <w:szCs w:val="28"/>
          <w:lang w:val="en-GB"/>
        </w:rPr>
      </w:pPr>
    </w:p>
    <w:p w14:paraId="64DEAC0E" w14:textId="4D7B75D1" w:rsidR="007A4420" w:rsidRPr="007A4420" w:rsidRDefault="007A4420" w:rsidP="007A4420">
      <w:pPr>
        <w:rPr>
          <w:rFonts w:ascii="Times New Roman" w:eastAsia="Calibri" w:hAnsi="Times New Roman" w:cs="Times New Roman"/>
          <w:sz w:val="28"/>
          <w:szCs w:val="28"/>
          <w:lang w:val="en-GB"/>
        </w:rPr>
      </w:pPr>
    </w:p>
    <w:p w14:paraId="1463BFE0" w14:textId="51C4ABE5" w:rsidR="007A4420" w:rsidRPr="007A4420" w:rsidRDefault="007A4420" w:rsidP="007A4420">
      <w:pPr>
        <w:rPr>
          <w:rFonts w:ascii="Times New Roman" w:eastAsia="Calibri" w:hAnsi="Times New Roman" w:cs="Times New Roman"/>
          <w:sz w:val="28"/>
          <w:szCs w:val="28"/>
          <w:lang w:val="en-GB"/>
        </w:rPr>
      </w:pPr>
    </w:p>
    <w:p w14:paraId="010360E3" w14:textId="79A89F21" w:rsidR="007A4420" w:rsidRPr="007A4420" w:rsidRDefault="007A4420" w:rsidP="007A4420">
      <w:pPr>
        <w:rPr>
          <w:rFonts w:ascii="Times New Roman" w:eastAsia="Calibri" w:hAnsi="Times New Roman" w:cs="Times New Roman"/>
          <w:sz w:val="28"/>
          <w:szCs w:val="28"/>
          <w:lang w:val="en-GB"/>
        </w:rPr>
      </w:pPr>
    </w:p>
    <w:p w14:paraId="54EDBDCF" w14:textId="3F978724" w:rsidR="007A4420" w:rsidRPr="007A4420" w:rsidRDefault="007A4420" w:rsidP="007A4420">
      <w:pPr>
        <w:rPr>
          <w:rFonts w:ascii="Times New Roman" w:eastAsia="Calibri" w:hAnsi="Times New Roman" w:cs="Times New Roman"/>
          <w:sz w:val="28"/>
          <w:szCs w:val="28"/>
          <w:lang w:val="en-GB"/>
        </w:rPr>
      </w:pPr>
    </w:p>
    <w:p w14:paraId="33283ADC" w14:textId="2966C80A" w:rsidR="007A4420" w:rsidRPr="007A4420" w:rsidRDefault="007A4420" w:rsidP="007A4420">
      <w:pPr>
        <w:rPr>
          <w:rFonts w:ascii="Times New Roman" w:eastAsia="Calibri" w:hAnsi="Times New Roman" w:cs="Times New Roman"/>
          <w:sz w:val="28"/>
          <w:szCs w:val="28"/>
          <w:lang w:val="en-GB"/>
        </w:rPr>
      </w:pPr>
    </w:p>
    <w:p w14:paraId="6714F15C" w14:textId="77777777" w:rsidR="007A4420" w:rsidRPr="007A4420" w:rsidRDefault="007A4420" w:rsidP="007A4420">
      <w:pPr>
        <w:rPr>
          <w:rFonts w:ascii="Times New Roman" w:eastAsia="Calibri" w:hAnsi="Times New Roman" w:cs="Times New Roman"/>
          <w:sz w:val="28"/>
          <w:szCs w:val="28"/>
          <w:lang w:val="en-GB"/>
        </w:rPr>
      </w:pPr>
    </w:p>
    <w:p w14:paraId="195C41AE" w14:textId="03506EA1" w:rsidR="007A4420" w:rsidRPr="007A4420" w:rsidRDefault="007A4420" w:rsidP="007A4420">
      <w:pPr>
        <w:rPr>
          <w:rFonts w:ascii="Times New Roman" w:eastAsia="Calibri" w:hAnsi="Times New Roman" w:cs="Times New Roman"/>
          <w:sz w:val="28"/>
          <w:szCs w:val="28"/>
          <w:lang w:val="en-GB"/>
        </w:rPr>
      </w:pPr>
    </w:p>
    <w:p w14:paraId="3FB0D5BA" w14:textId="7E042619" w:rsidR="007A4420" w:rsidRPr="007A4420" w:rsidRDefault="007A4420" w:rsidP="007A4420">
      <w:pPr>
        <w:rPr>
          <w:rFonts w:ascii="Times New Roman" w:eastAsia="Calibri" w:hAnsi="Times New Roman" w:cs="Times New Roman"/>
          <w:sz w:val="28"/>
          <w:szCs w:val="28"/>
          <w:lang w:val="en-GB"/>
        </w:rPr>
      </w:pPr>
    </w:p>
    <w:p w14:paraId="003682A6" w14:textId="463ECDA1" w:rsidR="007A4420" w:rsidRPr="007A4420" w:rsidRDefault="007A4420" w:rsidP="007A4420">
      <w:pPr>
        <w:rPr>
          <w:rFonts w:ascii="Times New Roman" w:eastAsia="Calibri" w:hAnsi="Times New Roman" w:cs="Times New Roman"/>
          <w:sz w:val="28"/>
          <w:szCs w:val="28"/>
          <w:lang w:val="en-GB"/>
        </w:rPr>
      </w:pPr>
    </w:p>
    <w:p w14:paraId="72638396" w14:textId="6EBC0182" w:rsidR="007A4420" w:rsidRPr="007A4420" w:rsidRDefault="007A4420" w:rsidP="007A4420">
      <w:pPr>
        <w:rPr>
          <w:rFonts w:ascii="Times New Roman" w:eastAsia="Calibri" w:hAnsi="Times New Roman" w:cs="Times New Roman"/>
          <w:sz w:val="28"/>
          <w:szCs w:val="28"/>
          <w:lang w:val="en-GB"/>
        </w:rPr>
      </w:pPr>
    </w:p>
    <w:p w14:paraId="3D92C758" w14:textId="42F66332" w:rsidR="007A4420" w:rsidRPr="007A4420" w:rsidRDefault="007A4420" w:rsidP="007A4420">
      <w:pPr>
        <w:rPr>
          <w:rFonts w:ascii="Times New Roman" w:eastAsia="Calibri" w:hAnsi="Times New Roman" w:cs="Times New Roman"/>
          <w:sz w:val="28"/>
          <w:szCs w:val="28"/>
          <w:lang w:val="en-GB"/>
        </w:rPr>
      </w:pPr>
    </w:p>
    <w:p w14:paraId="0148420B" w14:textId="4C1A6168" w:rsidR="007A4420" w:rsidRPr="007A4420" w:rsidRDefault="007A4420" w:rsidP="007A4420">
      <w:pPr>
        <w:rPr>
          <w:rFonts w:ascii="Times New Roman" w:eastAsia="Calibri" w:hAnsi="Times New Roman" w:cs="Times New Roman"/>
          <w:sz w:val="28"/>
          <w:szCs w:val="28"/>
          <w:lang w:val="en-GB"/>
        </w:rPr>
      </w:pPr>
    </w:p>
    <w:p w14:paraId="2B17C294" w14:textId="49906701" w:rsidR="007A4420" w:rsidRPr="007A4420" w:rsidRDefault="007A4420" w:rsidP="007A4420">
      <w:pPr>
        <w:rPr>
          <w:rFonts w:ascii="Times New Roman" w:eastAsia="Calibri" w:hAnsi="Times New Roman" w:cs="Times New Roman"/>
          <w:sz w:val="28"/>
          <w:szCs w:val="28"/>
          <w:lang w:val="en-GB"/>
        </w:rPr>
      </w:pPr>
    </w:p>
    <w:p w14:paraId="43CC76E4" w14:textId="15F9E764" w:rsidR="007A4420" w:rsidRPr="007A4420" w:rsidRDefault="007A4420" w:rsidP="007A4420">
      <w:pPr>
        <w:rPr>
          <w:rFonts w:ascii="Times New Roman" w:eastAsia="Calibri" w:hAnsi="Times New Roman" w:cs="Times New Roman"/>
          <w:sz w:val="28"/>
          <w:szCs w:val="28"/>
          <w:lang w:val="en-GB"/>
        </w:rPr>
      </w:pPr>
    </w:p>
    <w:p w14:paraId="75C0F875" w14:textId="07089120" w:rsidR="007A4420" w:rsidRPr="007A4420" w:rsidRDefault="007A4420" w:rsidP="007A4420">
      <w:pPr>
        <w:rPr>
          <w:rFonts w:ascii="Times New Roman" w:eastAsia="Calibri" w:hAnsi="Times New Roman" w:cs="Times New Roman"/>
          <w:sz w:val="28"/>
          <w:szCs w:val="28"/>
          <w:lang w:val="en-GB"/>
        </w:rPr>
      </w:pPr>
    </w:p>
    <w:p w14:paraId="0C5D2811" w14:textId="6CD6BDE9" w:rsidR="007A4420" w:rsidRPr="007A4420" w:rsidRDefault="007A4420" w:rsidP="007A4420">
      <w:pPr>
        <w:rPr>
          <w:rFonts w:ascii="Times New Roman" w:eastAsia="Calibri" w:hAnsi="Times New Roman" w:cs="Times New Roman"/>
          <w:sz w:val="28"/>
          <w:szCs w:val="28"/>
          <w:lang w:val="en-GB"/>
        </w:rPr>
      </w:pPr>
    </w:p>
    <w:p w14:paraId="049C4975" w14:textId="416DAA9A" w:rsidR="00026C6B" w:rsidRPr="005B6D98" w:rsidRDefault="00026C6B" w:rsidP="00026C6B">
      <w:pPr>
        <w:jc w:val="center"/>
        <w:rPr>
          <w:rFonts w:ascii="Times New Roman" w:eastAsia="Calibri" w:hAnsi="Times New Roman" w:cs="Times New Roman"/>
          <w:b/>
          <w:sz w:val="24"/>
          <w:szCs w:val="24"/>
        </w:rPr>
      </w:pPr>
      <w:r w:rsidRPr="005B6D98">
        <w:rPr>
          <w:rFonts w:ascii="Times New Roman" w:eastAsia="Calibri" w:hAnsi="Times New Roman" w:cs="Times New Roman"/>
          <w:b/>
          <w:sz w:val="24"/>
          <w:szCs w:val="24"/>
        </w:rPr>
        <w:lastRenderedPageBreak/>
        <w:t>ACKNOWLEDGEMENT</w:t>
      </w:r>
    </w:p>
    <w:p w14:paraId="7ABAD369" w14:textId="77777777" w:rsidR="00026C6B" w:rsidRPr="00544DF6" w:rsidRDefault="00026C6B" w:rsidP="00026C6B">
      <w:pPr>
        <w:jc w:val="both"/>
        <w:rPr>
          <w:rFonts w:eastAsia="Calibri"/>
        </w:rPr>
      </w:pPr>
    </w:p>
    <w:p w14:paraId="5D891128" w14:textId="45617F25" w:rsidR="00E75BAB" w:rsidRPr="00496AE5" w:rsidRDefault="00E75BAB" w:rsidP="00D46877">
      <w:pPr>
        <w:jc w:val="both"/>
        <w:rPr>
          <w:rFonts w:ascii="Times New Roman" w:eastAsia="Calibri" w:hAnsi="Times New Roman" w:cs="Times New Roman"/>
          <w:sz w:val="24"/>
          <w:szCs w:val="24"/>
        </w:rPr>
      </w:pPr>
      <w:r w:rsidRPr="00496AE5">
        <w:rPr>
          <w:rFonts w:ascii="Times New Roman" w:eastAsia="Calibri" w:hAnsi="Times New Roman" w:cs="Times New Roman"/>
          <w:sz w:val="24"/>
          <w:szCs w:val="24"/>
        </w:rPr>
        <w:t xml:space="preserve">I would like to thank the </w:t>
      </w:r>
      <w:r w:rsidR="005B6D98" w:rsidRPr="00496AE5">
        <w:rPr>
          <w:rFonts w:ascii="Times New Roman" w:eastAsia="Calibri" w:hAnsi="Times New Roman" w:cs="Times New Roman"/>
          <w:sz w:val="24"/>
          <w:szCs w:val="24"/>
        </w:rPr>
        <w:t>Chairs and Co-Chairs of Result Groups</w:t>
      </w:r>
      <w:r w:rsidRPr="00496AE5">
        <w:rPr>
          <w:rFonts w:ascii="Times New Roman" w:eastAsia="Calibri" w:hAnsi="Times New Roman" w:cs="Times New Roman"/>
          <w:sz w:val="24"/>
          <w:szCs w:val="24"/>
        </w:rPr>
        <w:t xml:space="preserve"> and staff </w:t>
      </w:r>
      <w:r w:rsidR="005B6D98" w:rsidRPr="00496AE5">
        <w:rPr>
          <w:rFonts w:ascii="Times New Roman" w:eastAsia="Calibri" w:hAnsi="Times New Roman" w:cs="Times New Roman"/>
          <w:sz w:val="24"/>
          <w:szCs w:val="24"/>
        </w:rPr>
        <w:t xml:space="preserve">of </w:t>
      </w:r>
      <w:r w:rsidR="00C76795">
        <w:rPr>
          <w:rFonts w:ascii="Times New Roman" w:eastAsia="Calibri" w:hAnsi="Times New Roman" w:cs="Times New Roman"/>
          <w:sz w:val="24"/>
          <w:szCs w:val="24"/>
        </w:rPr>
        <w:t>UNFPA</w:t>
      </w:r>
      <w:r w:rsidRPr="00496AE5">
        <w:rPr>
          <w:rFonts w:ascii="Times New Roman" w:eastAsia="Calibri" w:hAnsi="Times New Roman" w:cs="Times New Roman"/>
          <w:sz w:val="24"/>
          <w:szCs w:val="24"/>
        </w:rPr>
        <w:t xml:space="preserve">, UNICEF, </w:t>
      </w:r>
      <w:r w:rsidR="00202A8F" w:rsidRPr="00496AE5">
        <w:rPr>
          <w:rFonts w:ascii="Times New Roman" w:eastAsia="Calibri" w:hAnsi="Times New Roman" w:cs="Times New Roman"/>
          <w:sz w:val="24"/>
          <w:szCs w:val="24"/>
        </w:rPr>
        <w:t xml:space="preserve">UNESCO, </w:t>
      </w:r>
      <w:r w:rsidRPr="00496AE5">
        <w:rPr>
          <w:rFonts w:ascii="Times New Roman" w:eastAsia="Calibri" w:hAnsi="Times New Roman" w:cs="Times New Roman"/>
          <w:sz w:val="24"/>
          <w:szCs w:val="24"/>
        </w:rPr>
        <w:t>UN Women</w:t>
      </w:r>
      <w:r w:rsidR="00496AE5">
        <w:rPr>
          <w:rFonts w:ascii="Times New Roman" w:eastAsia="Calibri" w:hAnsi="Times New Roman" w:cs="Times New Roman"/>
          <w:sz w:val="24"/>
          <w:szCs w:val="24"/>
        </w:rPr>
        <w:t>,</w:t>
      </w:r>
      <w:r w:rsidRPr="00496AE5">
        <w:rPr>
          <w:rFonts w:ascii="Times New Roman" w:eastAsia="Calibri" w:hAnsi="Times New Roman" w:cs="Times New Roman"/>
          <w:sz w:val="24"/>
          <w:szCs w:val="24"/>
        </w:rPr>
        <w:t xml:space="preserve"> UNDP, IOM, </w:t>
      </w:r>
      <w:r w:rsidR="0069130D" w:rsidRPr="00496AE5">
        <w:rPr>
          <w:rFonts w:ascii="Times New Roman" w:eastAsia="Calibri" w:hAnsi="Times New Roman" w:cs="Times New Roman"/>
          <w:sz w:val="24"/>
          <w:szCs w:val="24"/>
        </w:rPr>
        <w:t>UNODC, UNAIDS</w:t>
      </w:r>
      <w:r w:rsidR="00202A8F" w:rsidRPr="00496AE5">
        <w:rPr>
          <w:rFonts w:ascii="Times New Roman" w:eastAsia="Calibri" w:hAnsi="Times New Roman" w:cs="Times New Roman"/>
          <w:sz w:val="24"/>
          <w:szCs w:val="24"/>
        </w:rPr>
        <w:t xml:space="preserve">, </w:t>
      </w:r>
      <w:r w:rsidR="00496AE5" w:rsidRPr="00496AE5">
        <w:rPr>
          <w:rFonts w:ascii="Times New Roman" w:hAnsi="Times New Roman"/>
          <w:sz w:val="24"/>
          <w:szCs w:val="24"/>
          <w:lang w:val="fr-FR"/>
        </w:rPr>
        <w:t>OHCHR</w:t>
      </w:r>
      <w:r w:rsidR="0009752B" w:rsidRPr="00496AE5">
        <w:rPr>
          <w:rFonts w:ascii="Times New Roman" w:eastAsia="Calibri" w:hAnsi="Times New Roman" w:cs="Times New Roman"/>
          <w:sz w:val="24"/>
          <w:szCs w:val="24"/>
        </w:rPr>
        <w:t xml:space="preserve"> </w:t>
      </w:r>
      <w:r w:rsidR="00496AE5" w:rsidRPr="00496AE5">
        <w:rPr>
          <w:rFonts w:ascii="Times New Roman" w:eastAsia="Calibri" w:hAnsi="Times New Roman" w:cs="Times New Roman"/>
          <w:sz w:val="24"/>
          <w:szCs w:val="24"/>
        </w:rPr>
        <w:t>and DGC</w:t>
      </w:r>
      <w:r w:rsidR="0069130D" w:rsidRPr="00496AE5">
        <w:rPr>
          <w:rFonts w:ascii="Times New Roman" w:hAnsi="Times New Roman" w:cs="Times New Roman"/>
          <w:sz w:val="24"/>
          <w:szCs w:val="24"/>
        </w:rPr>
        <w:t>/UN Information Office</w:t>
      </w:r>
      <w:r w:rsidR="00202A8F" w:rsidRPr="00496AE5">
        <w:rPr>
          <w:rFonts w:ascii="Times New Roman" w:eastAsia="Calibri" w:hAnsi="Times New Roman" w:cs="Times New Roman"/>
          <w:sz w:val="24"/>
          <w:szCs w:val="24"/>
        </w:rPr>
        <w:t xml:space="preserve"> </w:t>
      </w:r>
      <w:r w:rsidRPr="00496AE5">
        <w:rPr>
          <w:rFonts w:ascii="Times New Roman" w:eastAsia="Calibri" w:hAnsi="Times New Roman" w:cs="Times New Roman"/>
          <w:sz w:val="24"/>
          <w:szCs w:val="24"/>
        </w:rPr>
        <w:t xml:space="preserve">for contributing to this report with data and </w:t>
      </w:r>
      <w:r w:rsidR="00202A8F" w:rsidRPr="00496AE5">
        <w:rPr>
          <w:rFonts w:ascii="Times New Roman" w:eastAsia="Calibri" w:hAnsi="Times New Roman" w:cs="Times New Roman"/>
          <w:sz w:val="24"/>
          <w:szCs w:val="24"/>
        </w:rPr>
        <w:t xml:space="preserve">useful </w:t>
      </w:r>
      <w:r w:rsidRPr="00496AE5">
        <w:rPr>
          <w:rFonts w:ascii="Times New Roman" w:eastAsia="Calibri" w:hAnsi="Times New Roman" w:cs="Times New Roman"/>
          <w:sz w:val="24"/>
          <w:szCs w:val="24"/>
        </w:rPr>
        <w:t>feedback</w:t>
      </w:r>
      <w:r w:rsidR="008862C9" w:rsidRPr="00496AE5">
        <w:rPr>
          <w:rFonts w:ascii="Times New Roman" w:eastAsia="Calibri" w:hAnsi="Times New Roman" w:cs="Times New Roman"/>
          <w:sz w:val="24"/>
          <w:szCs w:val="24"/>
        </w:rPr>
        <w:t xml:space="preserve">. </w:t>
      </w:r>
    </w:p>
    <w:p w14:paraId="79E2AD55" w14:textId="0D91FFF3" w:rsidR="00026C6B" w:rsidRPr="00496AE5" w:rsidRDefault="008862C9" w:rsidP="00D46877">
      <w:pPr>
        <w:jc w:val="both"/>
        <w:rPr>
          <w:rFonts w:ascii="Times New Roman" w:eastAsia="Calibri" w:hAnsi="Times New Roman" w:cs="Times New Roman"/>
          <w:sz w:val="24"/>
          <w:szCs w:val="24"/>
        </w:rPr>
      </w:pPr>
      <w:r w:rsidRPr="00496AE5">
        <w:rPr>
          <w:rFonts w:ascii="Times New Roman" w:eastAsia="Calibri" w:hAnsi="Times New Roman" w:cs="Times New Roman"/>
          <w:sz w:val="24"/>
          <w:szCs w:val="24"/>
        </w:rPr>
        <w:t xml:space="preserve">I would like to express my great appreciation </w:t>
      </w:r>
      <w:r w:rsidR="00D46877" w:rsidRPr="00496AE5">
        <w:rPr>
          <w:rFonts w:ascii="Times New Roman" w:eastAsia="Calibri" w:hAnsi="Times New Roman" w:cs="Times New Roman"/>
          <w:sz w:val="24"/>
          <w:szCs w:val="24"/>
        </w:rPr>
        <w:t>to Mr. Norimasa Shimamura,</w:t>
      </w:r>
      <w:r w:rsidR="00026C6B" w:rsidRPr="00496AE5">
        <w:rPr>
          <w:rFonts w:ascii="Times New Roman" w:eastAsia="Calibri" w:hAnsi="Times New Roman" w:cs="Times New Roman"/>
          <w:sz w:val="24"/>
          <w:szCs w:val="24"/>
        </w:rPr>
        <w:t xml:space="preserve"> Resident</w:t>
      </w:r>
      <w:r w:rsidR="00D46877" w:rsidRPr="00496AE5">
        <w:rPr>
          <w:rFonts w:ascii="Times New Roman" w:eastAsia="Calibri" w:hAnsi="Times New Roman" w:cs="Times New Roman"/>
          <w:sz w:val="24"/>
          <w:szCs w:val="24"/>
        </w:rPr>
        <w:t xml:space="preserve"> Coordinator, for his thought-provoking questions and constructive suggestions. And </w:t>
      </w:r>
      <w:r w:rsidR="00026C6B" w:rsidRPr="00496AE5">
        <w:rPr>
          <w:rFonts w:ascii="Times New Roman" w:eastAsia="Calibri" w:hAnsi="Times New Roman" w:cs="Times New Roman"/>
          <w:sz w:val="24"/>
          <w:szCs w:val="24"/>
        </w:rPr>
        <w:t>I am particularly grateful for the assistance given by M</w:t>
      </w:r>
      <w:r w:rsidR="00E75BAB" w:rsidRPr="00496AE5">
        <w:rPr>
          <w:rFonts w:ascii="Times New Roman" w:eastAsia="Calibri" w:hAnsi="Times New Roman" w:cs="Times New Roman"/>
          <w:sz w:val="24"/>
          <w:szCs w:val="24"/>
        </w:rPr>
        <w:t xml:space="preserve">s. </w:t>
      </w:r>
      <w:r w:rsidR="00026C6B" w:rsidRPr="00496AE5">
        <w:rPr>
          <w:rFonts w:ascii="Times New Roman" w:eastAsia="Calibri" w:hAnsi="Times New Roman" w:cs="Times New Roman"/>
          <w:sz w:val="24"/>
          <w:szCs w:val="24"/>
        </w:rPr>
        <w:t>Dina Khassenova</w:t>
      </w:r>
      <w:r w:rsidR="00E75BAB" w:rsidRPr="00496AE5">
        <w:rPr>
          <w:rFonts w:ascii="Times New Roman" w:eastAsia="Calibri" w:hAnsi="Times New Roman" w:cs="Times New Roman"/>
          <w:sz w:val="24"/>
          <w:szCs w:val="24"/>
        </w:rPr>
        <w:t xml:space="preserve">, </w:t>
      </w:r>
      <w:r w:rsidR="00B21D06">
        <w:rPr>
          <w:rFonts w:ascii="Times New Roman" w:eastAsia="Calibri" w:hAnsi="Times New Roman" w:cs="Times New Roman"/>
          <w:sz w:val="24"/>
          <w:szCs w:val="24"/>
        </w:rPr>
        <w:t>Coordination</w:t>
      </w:r>
      <w:r w:rsidR="00E75BAB" w:rsidRPr="00496AE5">
        <w:rPr>
          <w:rFonts w:ascii="Times New Roman" w:eastAsia="Calibri" w:hAnsi="Times New Roman" w:cs="Times New Roman"/>
          <w:sz w:val="24"/>
          <w:szCs w:val="24"/>
        </w:rPr>
        <w:t xml:space="preserve"> Officer, during my mission to Kazakhstan</w:t>
      </w:r>
      <w:r w:rsidR="00D46877" w:rsidRPr="00496AE5">
        <w:rPr>
          <w:rFonts w:ascii="Times New Roman" w:eastAsia="Calibri" w:hAnsi="Times New Roman" w:cs="Times New Roman"/>
          <w:sz w:val="24"/>
          <w:szCs w:val="24"/>
        </w:rPr>
        <w:t xml:space="preserve">. </w:t>
      </w:r>
      <w:r w:rsidR="00E75BAB" w:rsidRPr="00496AE5">
        <w:rPr>
          <w:rFonts w:ascii="Times New Roman" w:eastAsia="Calibri" w:hAnsi="Times New Roman" w:cs="Times New Roman"/>
          <w:sz w:val="24"/>
          <w:szCs w:val="24"/>
        </w:rPr>
        <w:t xml:space="preserve">  </w:t>
      </w:r>
    </w:p>
    <w:p w14:paraId="188F691D" w14:textId="62F18964" w:rsidR="005D4B6C" w:rsidRPr="008862C9" w:rsidRDefault="008862C9" w:rsidP="00D46877">
      <w:pPr>
        <w:jc w:val="both"/>
        <w:rPr>
          <w:rFonts w:ascii="Times New Roman" w:eastAsiaTheme="majorEastAsia" w:hAnsi="Times New Roman" w:cs="Times New Roman"/>
          <w:sz w:val="24"/>
          <w:szCs w:val="24"/>
          <w:lang w:val="en-GB"/>
        </w:rPr>
      </w:pPr>
      <w:r w:rsidRPr="00496AE5">
        <w:rPr>
          <w:rFonts w:ascii="Times New Roman" w:eastAsia="Calibri" w:hAnsi="Times New Roman" w:cs="Times New Roman"/>
          <w:sz w:val="24"/>
          <w:szCs w:val="24"/>
        </w:rPr>
        <w:t xml:space="preserve">Special thanks should be </w:t>
      </w:r>
      <w:r w:rsidR="00D46877" w:rsidRPr="00496AE5">
        <w:rPr>
          <w:rFonts w:ascii="Times New Roman" w:eastAsia="Calibri" w:hAnsi="Times New Roman" w:cs="Times New Roman"/>
          <w:sz w:val="24"/>
          <w:szCs w:val="24"/>
        </w:rPr>
        <w:t>given to</w:t>
      </w:r>
      <w:r w:rsidRPr="00496AE5">
        <w:rPr>
          <w:rFonts w:ascii="Times New Roman" w:eastAsia="Calibri" w:hAnsi="Times New Roman" w:cs="Times New Roman"/>
          <w:sz w:val="24"/>
          <w:szCs w:val="24"/>
        </w:rPr>
        <w:t xml:space="preserve"> representatives of national stakeholders from numerous governmental institutions, civil society organizations, academic institutions who participated in the focus group discussions and whose insights were most valuable for conclusions</w:t>
      </w:r>
      <w:r w:rsidR="00202A8F" w:rsidRPr="00496AE5">
        <w:rPr>
          <w:rFonts w:ascii="Times New Roman" w:eastAsia="Calibri" w:hAnsi="Times New Roman" w:cs="Times New Roman"/>
          <w:sz w:val="24"/>
          <w:szCs w:val="24"/>
        </w:rPr>
        <w:t xml:space="preserve"> in this report.</w:t>
      </w:r>
      <w:r w:rsidR="00202A8F">
        <w:rPr>
          <w:rFonts w:ascii="Times New Roman" w:eastAsia="Calibri" w:hAnsi="Times New Roman" w:cs="Times New Roman"/>
          <w:sz w:val="24"/>
          <w:szCs w:val="24"/>
        </w:rPr>
        <w:t xml:space="preserve"> </w:t>
      </w:r>
    </w:p>
    <w:p w14:paraId="7930561C" w14:textId="4E646536" w:rsidR="007A4420" w:rsidRPr="008862C9" w:rsidRDefault="00026C6B" w:rsidP="007A4420">
      <w:pPr>
        <w:rPr>
          <w:rFonts w:ascii="Times New Roman" w:eastAsiaTheme="majorEastAsia" w:hAnsi="Times New Roman" w:cs="Times New Roman"/>
          <w:sz w:val="32"/>
          <w:szCs w:val="32"/>
          <w:lang w:val="en-GB"/>
        </w:rPr>
      </w:pPr>
      <w:r w:rsidRPr="008862C9">
        <w:rPr>
          <w:rFonts w:ascii="Times New Roman" w:eastAsiaTheme="majorEastAsia" w:hAnsi="Times New Roman" w:cs="Times New Roman"/>
          <w:sz w:val="32"/>
          <w:szCs w:val="32"/>
          <w:lang w:val="en-GB"/>
        </w:rPr>
        <w:br w:type="page"/>
      </w:r>
      <w:bookmarkStart w:id="0" w:name="_GoBack"/>
      <w:bookmarkEnd w:id="0"/>
    </w:p>
    <w:sdt>
      <w:sdtPr>
        <w:rPr>
          <w:rFonts w:asciiTheme="minorHAnsi" w:eastAsiaTheme="minorHAnsi" w:hAnsiTheme="minorHAnsi" w:cstheme="minorBidi"/>
          <w:color w:val="auto"/>
          <w:sz w:val="22"/>
          <w:szCs w:val="22"/>
        </w:rPr>
        <w:id w:val="-1072044568"/>
        <w:docPartObj>
          <w:docPartGallery w:val="Table of Contents"/>
          <w:docPartUnique/>
        </w:docPartObj>
      </w:sdtPr>
      <w:sdtEndPr>
        <w:rPr>
          <w:rFonts w:ascii="Times New Roman" w:hAnsi="Times New Roman" w:cs="Times New Roman"/>
          <w:b/>
          <w:bCs/>
          <w:noProof/>
        </w:rPr>
      </w:sdtEndPr>
      <w:sdtContent>
        <w:p w14:paraId="3A93CCCF" w14:textId="38BDAFC6" w:rsidR="005651FD" w:rsidRDefault="005651FD" w:rsidP="008B3863">
          <w:pPr>
            <w:pStyle w:val="TOCHeading"/>
            <w:spacing w:line="240" w:lineRule="auto"/>
            <w:jc w:val="both"/>
          </w:pPr>
          <w:r>
            <w:t>Table of Contents</w:t>
          </w:r>
        </w:p>
        <w:p w14:paraId="58F4B660" w14:textId="3596872D" w:rsidR="00225D16" w:rsidRDefault="005651FD">
          <w:pPr>
            <w:pStyle w:val="TOC1"/>
            <w:tabs>
              <w:tab w:val="right" w:leader="dot" w:pos="9350"/>
            </w:tabs>
            <w:rPr>
              <w:rFonts w:eastAsiaTheme="minorEastAsia"/>
              <w:noProof/>
            </w:rPr>
          </w:pPr>
          <w:r w:rsidRPr="0047494C">
            <w:rPr>
              <w:rFonts w:ascii="Times New Roman" w:hAnsi="Times New Roman" w:cs="Times New Roman"/>
            </w:rPr>
            <w:fldChar w:fldCharType="begin"/>
          </w:r>
          <w:r w:rsidRPr="0047494C">
            <w:rPr>
              <w:rFonts w:ascii="Times New Roman" w:hAnsi="Times New Roman" w:cs="Times New Roman"/>
            </w:rPr>
            <w:instrText xml:space="preserve"> TOC \o "1-3" \h \z \u </w:instrText>
          </w:r>
          <w:r w:rsidRPr="0047494C">
            <w:rPr>
              <w:rFonts w:ascii="Times New Roman" w:hAnsi="Times New Roman" w:cs="Times New Roman"/>
            </w:rPr>
            <w:fldChar w:fldCharType="separate"/>
          </w:r>
          <w:hyperlink w:anchor="_Toc11677955" w:history="1">
            <w:r w:rsidR="00225D16" w:rsidRPr="00C42768">
              <w:rPr>
                <w:rStyle w:val="Hyperlink"/>
                <w:noProof/>
                <w:lang w:val="en-GB"/>
              </w:rPr>
              <w:t>List of Abbreviations</w:t>
            </w:r>
            <w:r w:rsidR="00225D16">
              <w:rPr>
                <w:noProof/>
                <w:webHidden/>
              </w:rPr>
              <w:tab/>
            </w:r>
            <w:r w:rsidR="00225D16">
              <w:rPr>
                <w:noProof/>
                <w:webHidden/>
              </w:rPr>
              <w:fldChar w:fldCharType="begin"/>
            </w:r>
            <w:r w:rsidR="00225D16">
              <w:rPr>
                <w:noProof/>
                <w:webHidden/>
              </w:rPr>
              <w:instrText xml:space="preserve"> PAGEREF _Toc11677955 \h </w:instrText>
            </w:r>
            <w:r w:rsidR="00225D16">
              <w:rPr>
                <w:noProof/>
                <w:webHidden/>
              </w:rPr>
            </w:r>
            <w:r w:rsidR="00225D16">
              <w:rPr>
                <w:noProof/>
                <w:webHidden/>
              </w:rPr>
              <w:fldChar w:fldCharType="separate"/>
            </w:r>
            <w:r w:rsidR="00225D16">
              <w:rPr>
                <w:noProof/>
                <w:webHidden/>
              </w:rPr>
              <w:t>4</w:t>
            </w:r>
            <w:r w:rsidR="00225D16">
              <w:rPr>
                <w:noProof/>
                <w:webHidden/>
              </w:rPr>
              <w:fldChar w:fldCharType="end"/>
            </w:r>
          </w:hyperlink>
        </w:p>
        <w:p w14:paraId="3F056FFE" w14:textId="2FE7A464" w:rsidR="00225D16" w:rsidRDefault="00237581">
          <w:pPr>
            <w:pStyle w:val="TOC1"/>
            <w:tabs>
              <w:tab w:val="right" w:leader="dot" w:pos="9350"/>
            </w:tabs>
            <w:rPr>
              <w:rFonts w:eastAsiaTheme="minorEastAsia"/>
              <w:noProof/>
            </w:rPr>
          </w:pPr>
          <w:hyperlink w:anchor="_Toc11677956" w:history="1">
            <w:r w:rsidR="00225D16" w:rsidRPr="00C42768">
              <w:rPr>
                <w:rStyle w:val="Hyperlink"/>
                <w:noProof/>
                <w:lang w:val="en-GB"/>
              </w:rPr>
              <w:t>Executive Summary</w:t>
            </w:r>
            <w:r w:rsidR="00225D16">
              <w:rPr>
                <w:noProof/>
                <w:webHidden/>
              </w:rPr>
              <w:tab/>
            </w:r>
            <w:r w:rsidR="00225D16">
              <w:rPr>
                <w:noProof/>
                <w:webHidden/>
              </w:rPr>
              <w:fldChar w:fldCharType="begin"/>
            </w:r>
            <w:r w:rsidR="00225D16">
              <w:rPr>
                <w:noProof/>
                <w:webHidden/>
              </w:rPr>
              <w:instrText xml:space="preserve"> PAGEREF _Toc11677956 \h </w:instrText>
            </w:r>
            <w:r w:rsidR="00225D16">
              <w:rPr>
                <w:noProof/>
                <w:webHidden/>
              </w:rPr>
            </w:r>
            <w:r w:rsidR="00225D16">
              <w:rPr>
                <w:noProof/>
                <w:webHidden/>
              </w:rPr>
              <w:fldChar w:fldCharType="separate"/>
            </w:r>
            <w:r w:rsidR="00225D16">
              <w:rPr>
                <w:noProof/>
                <w:webHidden/>
              </w:rPr>
              <w:t>6</w:t>
            </w:r>
            <w:r w:rsidR="00225D16">
              <w:rPr>
                <w:noProof/>
                <w:webHidden/>
              </w:rPr>
              <w:fldChar w:fldCharType="end"/>
            </w:r>
          </w:hyperlink>
        </w:p>
        <w:p w14:paraId="4EA64B6C" w14:textId="2DF9BACB" w:rsidR="00225D16" w:rsidRDefault="00237581">
          <w:pPr>
            <w:pStyle w:val="TOC1"/>
            <w:tabs>
              <w:tab w:val="left" w:pos="440"/>
              <w:tab w:val="right" w:leader="dot" w:pos="9350"/>
            </w:tabs>
            <w:rPr>
              <w:rFonts w:eastAsiaTheme="minorEastAsia"/>
              <w:noProof/>
            </w:rPr>
          </w:pPr>
          <w:hyperlink w:anchor="_Toc11677957" w:history="1">
            <w:r w:rsidR="00225D16" w:rsidRPr="00C42768">
              <w:rPr>
                <w:rStyle w:val="Hyperlink"/>
                <w:noProof/>
                <w:lang w:val="en-GB"/>
              </w:rPr>
              <w:t>1.</w:t>
            </w:r>
            <w:r w:rsidR="00225D16">
              <w:rPr>
                <w:rFonts w:eastAsiaTheme="minorEastAsia"/>
                <w:noProof/>
              </w:rPr>
              <w:tab/>
            </w:r>
            <w:r w:rsidR="00225D16" w:rsidRPr="00C42768">
              <w:rPr>
                <w:rStyle w:val="Hyperlink"/>
                <w:noProof/>
                <w:lang w:val="en-GB"/>
              </w:rPr>
              <w:t>Introduction</w:t>
            </w:r>
            <w:r w:rsidR="00225D16">
              <w:rPr>
                <w:noProof/>
                <w:webHidden/>
              </w:rPr>
              <w:tab/>
            </w:r>
            <w:r w:rsidR="00225D16">
              <w:rPr>
                <w:noProof/>
                <w:webHidden/>
              </w:rPr>
              <w:fldChar w:fldCharType="begin"/>
            </w:r>
            <w:r w:rsidR="00225D16">
              <w:rPr>
                <w:noProof/>
                <w:webHidden/>
              </w:rPr>
              <w:instrText xml:space="preserve"> PAGEREF _Toc11677957 \h </w:instrText>
            </w:r>
            <w:r w:rsidR="00225D16">
              <w:rPr>
                <w:noProof/>
                <w:webHidden/>
              </w:rPr>
            </w:r>
            <w:r w:rsidR="00225D16">
              <w:rPr>
                <w:noProof/>
                <w:webHidden/>
              </w:rPr>
              <w:fldChar w:fldCharType="separate"/>
            </w:r>
            <w:r w:rsidR="00225D16">
              <w:rPr>
                <w:noProof/>
                <w:webHidden/>
              </w:rPr>
              <w:t>11</w:t>
            </w:r>
            <w:r w:rsidR="00225D16">
              <w:rPr>
                <w:noProof/>
                <w:webHidden/>
              </w:rPr>
              <w:fldChar w:fldCharType="end"/>
            </w:r>
          </w:hyperlink>
        </w:p>
        <w:p w14:paraId="5CA85A81" w14:textId="6F19EB37" w:rsidR="00225D16" w:rsidRDefault="00237581">
          <w:pPr>
            <w:pStyle w:val="TOC2"/>
            <w:tabs>
              <w:tab w:val="left" w:pos="880"/>
              <w:tab w:val="right" w:leader="dot" w:pos="9350"/>
            </w:tabs>
            <w:rPr>
              <w:rFonts w:eastAsiaTheme="minorEastAsia"/>
              <w:noProof/>
            </w:rPr>
          </w:pPr>
          <w:hyperlink w:anchor="_Toc11677958" w:history="1">
            <w:r w:rsidR="00225D16" w:rsidRPr="00C42768">
              <w:rPr>
                <w:rStyle w:val="Hyperlink"/>
                <w:noProof/>
                <w:lang w:val="en-GB"/>
              </w:rPr>
              <w:t>1.1.</w:t>
            </w:r>
            <w:r w:rsidR="00225D16">
              <w:rPr>
                <w:rFonts w:eastAsiaTheme="minorEastAsia"/>
                <w:noProof/>
              </w:rPr>
              <w:tab/>
            </w:r>
            <w:r w:rsidR="00225D16" w:rsidRPr="00C42768">
              <w:rPr>
                <w:rStyle w:val="Hyperlink"/>
                <w:noProof/>
                <w:lang w:val="en-GB"/>
              </w:rPr>
              <w:t>Objectives and scope of evaluation</w:t>
            </w:r>
            <w:r w:rsidR="00225D16">
              <w:rPr>
                <w:noProof/>
                <w:webHidden/>
              </w:rPr>
              <w:tab/>
            </w:r>
            <w:r w:rsidR="00225D16">
              <w:rPr>
                <w:noProof/>
                <w:webHidden/>
              </w:rPr>
              <w:fldChar w:fldCharType="begin"/>
            </w:r>
            <w:r w:rsidR="00225D16">
              <w:rPr>
                <w:noProof/>
                <w:webHidden/>
              </w:rPr>
              <w:instrText xml:space="preserve"> PAGEREF _Toc11677958 \h </w:instrText>
            </w:r>
            <w:r w:rsidR="00225D16">
              <w:rPr>
                <w:noProof/>
                <w:webHidden/>
              </w:rPr>
            </w:r>
            <w:r w:rsidR="00225D16">
              <w:rPr>
                <w:noProof/>
                <w:webHidden/>
              </w:rPr>
              <w:fldChar w:fldCharType="separate"/>
            </w:r>
            <w:r w:rsidR="00225D16">
              <w:rPr>
                <w:noProof/>
                <w:webHidden/>
              </w:rPr>
              <w:t>11</w:t>
            </w:r>
            <w:r w:rsidR="00225D16">
              <w:rPr>
                <w:noProof/>
                <w:webHidden/>
              </w:rPr>
              <w:fldChar w:fldCharType="end"/>
            </w:r>
          </w:hyperlink>
        </w:p>
        <w:p w14:paraId="41A4F2C3" w14:textId="14DD4946" w:rsidR="00225D16" w:rsidRDefault="00237581">
          <w:pPr>
            <w:pStyle w:val="TOC2"/>
            <w:tabs>
              <w:tab w:val="left" w:pos="880"/>
              <w:tab w:val="right" w:leader="dot" w:pos="9350"/>
            </w:tabs>
            <w:rPr>
              <w:rFonts w:eastAsiaTheme="minorEastAsia"/>
              <w:noProof/>
            </w:rPr>
          </w:pPr>
          <w:hyperlink w:anchor="_Toc11677959" w:history="1">
            <w:r w:rsidR="00225D16" w:rsidRPr="00C42768">
              <w:rPr>
                <w:rStyle w:val="Hyperlink"/>
                <w:noProof/>
                <w:lang w:val="en-GB"/>
              </w:rPr>
              <w:t>1.2.</w:t>
            </w:r>
            <w:r w:rsidR="00225D16">
              <w:rPr>
                <w:rFonts w:eastAsiaTheme="minorEastAsia"/>
                <w:noProof/>
              </w:rPr>
              <w:tab/>
            </w:r>
            <w:r w:rsidR="00225D16" w:rsidRPr="00C42768">
              <w:rPr>
                <w:rStyle w:val="Hyperlink"/>
                <w:noProof/>
                <w:lang w:val="en-GB"/>
              </w:rPr>
              <w:t>Methodology and limitations</w:t>
            </w:r>
            <w:r w:rsidR="00225D16">
              <w:rPr>
                <w:noProof/>
                <w:webHidden/>
              </w:rPr>
              <w:tab/>
            </w:r>
            <w:r w:rsidR="00225D16">
              <w:rPr>
                <w:noProof/>
                <w:webHidden/>
              </w:rPr>
              <w:fldChar w:fldCharType="begin"/>
            </w:r>
            <w:r w:rsidR="00225D16">
              <w:rPr>
                <w:noProof/>
                <w:webHidden/>
              </w:rPr>
              <w:instrText xml:space="preserve"> PAGEREF _Toc11677959 \h </w:instrText>
            </w:r>
            <w:r w:rsidR="00225D16">
              <w:rPr>
                <w:noProof/>
                <w:webHidden/>
              </w:rPr>
            </w:r>
            <w:r w:rsidR="00225D16">
              <w:rPr>
                <w:noProof/>
                <w:webHidden/>
              </w:rPr>
              <w:fldChar w:fldCharType="separate"/>
            </w:r>
            <w:r w:rsidR="00225D16">
              <w:rPr>
                <w:noProof/>
                <w:webHidden/>
              </w:rPr>
              <w:t>12</w:t>
            </w:r>
            <w:r w:rsidR="00225D16">
              <w:rPr>
                <w:noProof/>
                <w:webHidden/>
              </w:rPr>
              <w:fldChar w:fldCharType="end"/>
            </w:r>
          </w:hyperlink>
        </w:p>
        <w:p w14:paraId="7001EBE4" w14:textId="6F814700" w:rsidR="00225D16" w:rsidRDefault="00237581">
          <w:pPr>
            <w:pStyle w:val="TOC1"/>
            <w:tabs>
              <w:tab w:val="left" w:pos="440"/>
              <w:tab w:val="right" w:leader="dot" w:pos="9350"/>
            </w:tabs>
            <w:rPr>
              <w:rFonts w:eastAsiaTheme="minorEastAsia"/>
              <w:noProof/>
            </w:rPr>
          </w:pPr>
          <w:hyperlink w:anchor="_Toc11677960" w:history="1">
            <w:r w:rsidR="00225D16" w:rsidRPr="00C42768">
              <w:rPr>
                <w:rStyle w:val="Hyperlink"/>
                <w:noProof/>
                <w:lang w:val="en-GB"/>
              </w:rPr>
              <w:t>2.</w:t>
            </w:r>
            <w:r w:rsidR="00225D16">
              <w:rPr>
                <w:rFonts w:eastAsiaTheme="minorEastAsia"/>
                <w:noProof/>
              </w:rPr>
              <w:tab/>
            </w:r>
            <w:r w:rsidR="00225D16" w:rsidRPr="00C42768">
              <w:rPr>
                <w:rStyle w:val="Hyperlink"/>
                <w:noProof/>
                <w:lang w:val="en-GB"/>
              </w:rPr>
              <w:t>Country Analysis</w:t>
            </w:r>
            <w:r w:rsidR="00225D16">
              <w:rPr>
                <w:noProof/>
                <w:webHidden/>
              </w:rPr>
              <w:tab/>
            </w:r>
            <w:r w:rsidR="00225D16">
              <w:rPr>
                <w:noProof/>
                <w:webHidden/>
              </w:rPr>
              <w:fldChar w:fldCharType="begin"/>
            </w:r>
            <w:r w:rsidR="00225D16">
              <w:rPr>
                <w:noProof/>
                <w:webHidden/>
              </w:rPr>
              <w:instrText xml:space="preserve"> PAGEREF _Toc11677960 \h </w:instrText>
            </w:r>
            <w:r w:rsidR="00225D16">
              <w:rPr>
                <w:noProof/>
                <w:webHidden/>
              </w:rPr>
            </w:r>
            <w:r w:rsidR="00225D16">
              <w:rPr>
                <w:noProof/>
                <w:webHidden/>
              </w:rPr>
              <w:fldChar w:fldCharType="separate"/>
            </w:r>
            <w:r w:rsidR="00225D16">
              <w:rPr>
                <w:noProof/>
                <w:webHidden/>
              </w:rPr>
              <w:t>13</w:t>
            </w:r>
            <w:r w:rsidR="00225D16">
              <w:rPr>
                <w:noProof/>
                <w:webHidden/>
              </w:rPr>
              <w:fldChar w:fldCharType="end"/>
            </w:r>
          </w:hyperlink>
        </w:p>
        <w:p w14:paraId="14C38DDB" w14:textId="0B568B8A" w:rsidR="00225D16" w:rsidRDefault="00237581">
          <w:pPr>
            <w:pStyle w:val="TOC1"/>
            <w:tabs>
              <w:tab w:val="left" w:pos="440"/>
              <w:tab w:val="right" w:leader="dot" w:pos="9350"/>
            </w:tabs>
            <w:rPr>
              <w:rFonts w:eastAsiaTheme="minorEastAsia"/>
              <w:noProof/>
            </w:rPr>
          </w:pPr>
          <w:hyperlink w:anchor="_Toc11677961" w:history="1">
            <w:r w:rsidR="00225D16" w:rsidRPr="00C42768">
              <w:rPr>
                <w:rStyle w:val="Hyperlink"/>
                <w:noProof/>
                <w:lang w:val="en-GB"/>
              </w:rPr>
              <w:t>3.</w:t>
            </w:r>
            <w:r w:rsidR="00225D16">
              <w:rPr>
                <w:rFonts w:eastAsiaTheme="minorEastAsia"/>
                <w:noProof/>
              </w:rPr>
              <w:tab/>
            </w:r>
            <w:r w:rsidR="00225D16" w:rsidRPr="00C42768">
              <w:rPr>
                <w:rStyle w:val="Hyperlink"/>
                <w:noProof/>
                <w:lang w:val="en-GB"/>
              </w:rPr>
              <w:t>The context of PFD and the UN strategic position in Kazakhstan</w:t>
            </w:r>
            <w:r w:rsidR="00225D16">
              <w:rPr>
                <w:noProof/>
                <w:webHidden/>
              </w:rPr>
              <w:tab/>
            </w:r>
            <w:r w:rsidR="00225D16">
              <w:rPr>
                <w:noProof/>
                <w:webHidden/>
              </w:rPr>
              <w:fldChar w:fldCharType="begin"/>
            </w:r>
            <w:r w:rsidR="00225D16">
              <w:rPr>
                <w:noProof/>
                <w:webHidden/>
              </w:rPr>
              <w:instrText xml:space="preserve"> PAGEREF _Toc11677961 \h </w:instrText>
            </w:r>
            <w:r w:rsidR="00225D16">
              <w:rPr>
                <w:noProof/>
                <w:webHidden/>
              </w:rPr>
            </w:r>
            <w:r w:rsidR="00225D16">
              <w:rPr>
                <w:noProof/>
                <w:webHidden/>
              </w:rPr>
              <w:fldChar w:fldCharType="separate"/>
            </w:r>
            <w:r w:rsidR="00225D16">
              <w:rPr>
                <w:noProof/>
                <w:webHidden/>
              </w:rPr>
              <w:t>18</w:t>
            </w:r>
            <w:r w:rsidR="00225D16">
              <w:rPr>
                <w:noProof/>
                <w:webHidden/>
              </w:rPr>
              <w:fldChar w:fldCharType="end"/>
            </w:r>
          </w:hyperlink>
        </w:p>
        <w:p w14:paraId="2D25C022" w14:textId="712601BA" w:rsidR="00225D16" w:rsidRDefault="00237581">
          <w:pPr>
            <w:pStyle w:val="TOC1"/>
            <w:tabs>
              <w:tab w:val="left" w:pos="440"/>
              <w:tab w:val="right" w:leader="dot" w:pos="9350"/>
            </w:tabs>
            <w:rPr>
              <w:rFonts w:eastAsiaTheme="minorEastAsia"/>
              <w:noProof/>
            </w:rPr>
          </w:pPr>
          <w:hyperlink w:anchor="_Toc11677962" w:history="1">
            <w:r w:rsidR="00225D16" w:rsidRPr="00C42768">
              <w:rPr>
                <w:rStyle w:val="Hyperlink"/>
                <w:noProof/>
                <w:lang w:val="en-GB"/>
              </w:rPr>
              <w:t>4.</w:t>
            </w:r>
            <w:r w:rsidR="00225D16">
              <w:rPr>
                <w:rFonts w:eastAsiaTheme="minorEastAsia"/>
                <w:noProof/>
              </w:rPr>
              <w:tab/>
            </w:r>
            <w:r w:rsidR="00225D16" w:rsidRPr="00C42768">
              <w:rPr>
                <w:rStyle w:val="Hyperlink"/>
                <w:noProof/>
                <w:lang w:val="en-GB"/>
              </w:rPr>
              <w:t>Evaluation Findings</w:t>
            </w:r>
            <w:r w:rsidR="00225D16">
              <w:rPr>
                <w:noProof/>
                <w:webHidden/>
              </w:rPr>
              <w:tab/>
            </w:r>
            <w:r w:rsidR="00225D16">
              <w:rPr>
                <w:noProof/>
                <w:webHidden/>
              </w:rPr>
              <w:fldChar w:fldCharType="begin"/>
            </w:r>
            <w:r w:rsidR="00225D16">
              <w:rPr>
                <w:noProof/>
                <w:webHidden/>
              </w:rPr>
              <w:instrText xml:space="preserve"> PAGEREF _Toc11677962 \h </w:instrText>
            </w:r>
            <w:r w:rsidR="00225D16">
              <w:rPr>
                <w:noProof/>
                <w:webHidden/>
              </w:rPr>
            </w:r>
            <w:r w:rsidR="00225D16">
              <w:rPr>
                <w:noProof/>
                <w:webHidden/>
              </w:rPr>
              <w:fldChar w:fldCharType="separate"/>
            </w:r>
            <w:r w:rsidR="00225D16">
              <w:rPr>
                <w:noProof/>
                <w:webHidden/>
              </w:rPr>
              <w:t>20</w:t>
            </w:r>
            <w:r w:rsidR="00225D16">
              <w:rPr>
                <w:noProof/>
                <w:webHidden/>
              </w:rPr>
              <w:fldChar w:fldCharType="end"/>
            </w:r>
          </w:hyperlink>
        </w:p>
        <w:p w14:paraId="1C48AD53" w14:textId="1800AC3D" w:rsidR="00225D16" w:rsidRDefault="00237581">
          <w:pPr>
            <w:pStyle w:val="TOC2"/>
            <w:tabs>
              <w:tab w:val="right" w:leader="dot" w:pos="9350"/>
            </w:tabs>
            <w:rPr>
              <w:rFonts w:eastAsiaTheme="minorEastAsia"/>
              <w:noProof/>
            </w:rPr>
          </w:pPr>
          <w:hyperlink w:anchor="_Toc11677963" w:history="1">
            <w:r w:rsidR="00225D16" w:rsidRPr="00C42768">
              <w:rPr>
                <w:rStyle w:val="Hyperlink"/>
                <w:noProof/>
                <w:lang w:val="en-GB"/>
              </w:rPr>
              <w:t>4.1. PFD design and theory of change</w:t>
            </w:r>
            <w:r w:rsidR="00225D16">
              <w:rPr>
                <w:noProof/>
                <w:webHidden/>
              </w:rPr>
              <w:tab/>
            </w:r>
            <w:r w:rsidR="00225D16">
              <w:rPr>
                <w:noProof/>
                <w:webHidden/>
              </w:rPr>
              <w:fldChar w:fldCharType="begin"/>
            </w:r>
            <w:r w:rsidR="00225D16">
              <w:rPr>
                <w:noProof/>
                <w:webHidden/>
              </w:rPr>
              <w:instrText xml:space="preserve"> PAGEREF _Toc11677963 \h </w:instrText>
            </w:r>
            <w:r w:rsidR="00225D16">
              <w:rPr>
                <w:noProof/>
                <w:webHidden/>
              </w:rPr>
            </w:r>
            <w:r w:rsidR="00225D16">
              <w:rPr>
                <w:noProof/>
                <w:webHidden/>
              </w:rPr>
              <w:fldChar w:fldCharType="separate"/>
            </w:r>
            <w:r w:rsidR="00225D16">
              <w:rPr>
                <w:noProof/>
                <w:webHidden/>
              </w:rPr>
              <w:t>20</w:t>
            </w:r>
            <w:r w:rsidR="00225D16">
              <w:rPr>
                <w:noProof/>
                <w:webHidden/>
              </w:rPr>
              <w:fldChar w:fldCharType="end"/>
            </w:r>
          </w:hyperlink>
        </w:p>
        <w:p w14:paraId="2B2DFBE1" w14:textId="49DF8DE3" w:rsidR="00225D16" w:rsidRDefault="00237581">
          <w:pPr>
            <w:pStyle w:val="TOC2"/>
            <w:tabs>
              <w:tab w:val="right" w:leader="dot" w:pos="9350"/>
            </w:tabs>
            <w:rPr>
              <w:rFonts w:eastAsiaTheme="minorEastAsia"/>
              <w:noProof/>
            </w:rPr>
          </w:pPr>
          <w:hyperlink w:anchor="_Toc11677964" w:history="1">
            <w:r w:rsidR="00225D16" w:rsidRPr="00C42768">
              <w:rPr>
                <w:rStyle w:val="Hyperlink"/>
                <w:noProof/>
              </w:rPr>
              <w:t>4.2. UN Programming Principles</w:t>
            </w:r>
            <w:r w:rsidR="00225D16">
              <w:rPr>
                <w:noProof/>
                <w:webHidden/>
              </w:rPr>
              <w:tab/>
            </w:r>
            <w:r w:rsidR="00225D16">
              <w:rPr>
                <w:noProof/>
                <w:webHidden/>
              </w:rPr>
              <w:fldChar w:fldCharType="begin"/>
            </w:r>
            <w:r w:rsidR="00225D16">
              <w:rPr>
                <w:noProof/>
                <w:webHidden/>
              </w:rPr>
              <w:instrText xml:space="preserve"> PAGEREF _Toc11677964 \h </w:instrText>
            </w:r>
            <w:r w:rsidR="00225D16">
              <w:rPr>
                <w:noProof/>
                <w:webHidden/>
              </w:rPr>
            </w:r>
            <w:r w:rsidR="00225D16">
              <w:rPr>
                <w:noProof/>
                <w:webHidden/>
              </w:rPr>
              <w:fldChar w:fldCharType="separate"/>
            </w:r>
            <w:r w:rsidR="00225D16">
              <w:rPr>
                <w:noProof/>
                <w:webHidden/>
              </w:rPr>
              <w:t>22</w:t>
            </w:r>
            <w:r w:rsidR="00225D16">
              <w:rPr>
                <w:noProof/>
                <w:webHidden/>
              </w:rPr>
              <w:fldChar w:fldCharType="end"/>
            </w:r>
          </w:hyperlink>
        </w:p>
        <w:p w14:paraId="1E24BF75" w14:textId="46C6AA80" w:rsidR="00225D16" w:rsidRDefault="00237581">
          <w:pPr>
            <w:pStyle w:val="TOC2"/>
            <w:tabs>
              <w:tab w:val="right" w:leader="dot" w:pos="9350"/>
            </w:tabs>
            <w:rPr>
              <w:rFonts w:eastAsiaTheme="minorEastAsia"/>
              <w:noProof/>
            </w:rPr>
          </w:pPr>
          <w:hyperlink w:anchor="_Toc11677965" w:history="1">
            <w:r w:rsidR="00225D16" w:rsidRPr="00C42768">
              <w:rPr>
                <w:rStyle w:val="Hyperlink"/>
                <w:noProof/>
              </w:rPr>
              <w:t>4.3. Relevance</w:t>
            </w:r>
            <w:r w:rsidR="00225D16">
              <w:rPr>
                <w:noProof/>
                <w:webHidden/>
              </w:rPr>
              <w:tab/>
            </w:r>
            <w:r w:rsidR="00225D16">
              <w:rPr>
                <w:noProof/>
                <w:webHidden/>
              </w:rPr>
              <w:fldChar w:fldCharType="begin"/>
            </w:r>
            <w:r w:rsidR="00225D16">
              <w:rPr>
                <w:noProof/>
                <w:webHidden/>
              </w:rPr>
              <w:instrText xml:space="preserve"> PAGEREF _Toc11677965 \h </w:instrText>
            </w:r>
            <w:r w:rsidR="00225D16">
              <w:rPr>
                <w:noProof/>
                <w:webHidden/>
              </w:rPr>
            </w:r>
            <w:r w:rsidR="00225D16">
              <w:rPr>
                <w:noProof/>
                <w:webHidden/>
              </w:rPr>
              <w:fldChar w:fldCharType="separate"/>
            </w:r>
            <w:r w:rsidR="00225D16">
              <w:rPr>
                <w:noProof/>
                <w:webHidden/>
              </w:rPr>
              <w:t>24</w:t>
            </w:r>
            <w:r w:rsidR="00225D16">
              <w:rPr>
                <w:noProof/>
                <w:webHidden/>
              </w:rPr>
              <w:fldChar w:fldCharType="end"/>
            </w:r>
          </w:hyperlink>
        </w:p>
        <w:p w14:paraId="02D1A162" w14:textId="1D5A87F7" w:rsidR="00225D16" w:rsidRDefault="00237581">
          <w:pPr>
            <w:pStyle w:val="TOC3"/>
            <w:tabs>
              <w:tab w:val="right" w:leader="dot" w:pos="9350"/>
            </w:tabs>
            <w:rPr>
              <w:rFonts w:eastAsiaTheme="minorEastAsia"/>
              <w:noProof/>
            </w:rPr>
          </w:pPr>
          <w:hyperlink w:anchor="_Toc11677966" w:history="1">
            <w:r w:rsidR="00225D16" w:rsidRPr="00C42768">
              <w:rPr>
                <w:rStyle w:val="Hyperlink"/>
                <w:noProof/>
                <w:lang w:val="en-GB"/>
              </w:rPr>
              <w:t>4.3.1. Relevance to Sustainable Development Goals</w:t>
            </w:r>
            <w:r w:rsidR="00225D16">
              <w:rPr>
                <w:noProof/>
                <w:webHidden/>
              </w:rPr>
              <w:tab/>
            </w:r>
            <w:r w:rsidR="00225D16">
              <w:rPr>
                <w:noProof/>
                <w:webHidden/>
              </w:rPr>
              <w:fldChar w:fldCharType="begin"/>
            </w:r>
            <w:r w:rsidR="00225D16">
              <w:rPr>
                <w:noProof/>
                <w:webHidden/>
              </w:rPr>
              <w:instrText xml:space="preserve"> PAGEREF _Toc11677966 \h </w:instrText>
            </w:r>
            <w:r w:rsidR="00225D16">
              <w:rPr>
                <w:noProof/>
                <w:webHidden/>
              </w:rPr>
            </w:r>
            <w:r w:rsidR="00225D16">
              <w:rPr>
                <w:noProof/>
                <w:webHidden/>
              </w:rPr>
              <w:fldChar w:fldCharType="separate"/>
            </w:r>
            <w:r w:rsidR="00225D16">
              <w:rPr>
                <w:noProof/>
                <w:webHidden/>
              </w:rPr>
              <w:t>24</w:t>
            </w:r>
            <w:r w:rsidR="00225D16">
              <w:rPr>
                <w:noProof/>
                <w:webHidden/>
              </w:rPr>
              <w:fldChar w:fldCharType="end"/>
            </w:r>
          </w:hyperlink>
        </w:p>
        <w:p w14:paraId="3F28D0B8" w14:textId="2CA9591C" w:rsidR="00225D16" w:rsidRDefault="00237581">
          <w:pPr>
            <w:pStyle w:val="TOC3"/>
            <w:tabs>
              <w:tab w:val="right" w:leader="dot" w:pos="9350"/>
            </w:tabs>
            <w:rPr>
              <w:rFonts w:eastAsiaTheme="minorEastAsia"/>
              <w:noProof/>
            </w:rPr>
          </w:pPr>
          <w:hyperlink w:anchor="_Toc11677967" w:history="1">
            <w:r w:rsidR="00225D16" w:rsidRPr="00C42768">
              <w:rPr>
                <w:rStyle w:val="Hyperlink"/>
                <w:noProof/>
                <w:lang w:val="en-GB"/>
              </w:rPr>
              <w:t>4.3.2. Relevance to national priorities</w:t>
            </w:r>
            <w:r w:rsidR="00225D16">
              <w:rPr>
                <w:noProof/>
                <w:webHidden/>
              </w:rPr>
              <w:tab/>
            </w:r>
            <w:r w:rsidR="00225D16">
              <w:rPr>
                <w:noProof/>
                <w:webHidden/>
              </w:rPr>
              <w:fldChar w:fldCharType="begin"/>
            </w:r>
            <w:r w:rsidR="00225D16">
              <w:rPr>
                <w:noProof/>
                <w:webHidden/>
              </w:rPr>
              <w:instrText xml:space="preserve"> PAGEREF _Toc11677967 \h </w:instrText>
            </w:r>
            <w:r w:rsidR="00225D16">
              <w:rPr>
                <w:noProof/>
                <w:webHidden/>
              </w:rPr>
            </w:r>
            <w:r w:rsidR="00225D16">
              <w:rPr>
                <w:noProof/>
                <w:webHidden/>
              </w:rPr>
              <w:fldChar w:fldCharType="separate"/>
            </w:r>
            <w:r w:rsidR="00225D16">
              <w:rPr>
                <w:noProof/>
                <w:webHidden/>
              </w:rPr>
              <w:t>26</w:t>
            </w:r>
            <w:r w:rsidR="00225D16">
              <w:rPr>
                <w:noProof/>
                <w:webHidden/>
              </w:rPr>
              <w:fldChar w:fldCharType="end"/>
            </w:r>
          </w:hyperlink>
        </w:p>
        <w:p w14:paraId="1BDBEB74" w14:textId="5D641D47" w:rsidR="00225D16" w:rsidRDefault="00237581">
          <w:pPr>
            <w:pStyle w:val="TOC3"/>
            <w:tabs>
              <w:tab w:val="right" w:leader="dot" w:pos="9350"/>
            </w:tabs>
            <w:rPr>
              <w:rFonts w:eastAsiaTheme="minorEastAsia"/>
              <w:noProof/>
            </w:rPr>
          </w:pPr>
          <w:hyperlink w:anchor="_Toc11677968" w:history="1">
            <w:r w:rsidR="00225D16" w:rsidRPr="00C42768">
              <w:rPr>
                <w:rStyle w:val="Hyperlink"/>
                <w:noProof/>
                <w:lang w:val="en-GB"/>
              </w:rPr>
              <w:t>4.3.3. Relevance to the needs of vulnerable groups</w:t>
            </w:r>
            <w:r w:rsidR="00225D16">
              <w:rPr>
                <w:noProof/>
                <w:webHidden/>
              </w:rPr>
              <w:tab/>
            </w:r>
            <w:r w:rsidR="00225D16">
              <w:rPr>
                <w:noProof/>
                <w:webHidden/>
              </w:rPr>
              <w:fldChar w:fldCharType="begin"/>
            </w:r>
            <w:r w:rsidR="00225D16">
              <w:rPr>
                <w:noProof/>
                <w:webHidden/>
              </w:rPr>
              <w:instrText xml:space="preserve"> PAGEREF _Toc11677968 \h </w:instrText>
            </w:r>
            <w:r w:rsidR="00225D16">
              <w:rPr>
                <w:noProof/>
                <w:webHidden/>
              </w:rPr>
            </w:r>
            <w:r w:rsidR="00225D16">
              <w:rPr>
                <w:noProof/>
                <w:webHidden/>
              </w:rPr>
              <w:fldChar w:fldCharType="separate"/>
            </w:r>
            <w:r w:rsidR="00225D16">
              <w:rPr>
                <w:noProof/>
                <w:webHidden/>
              </w:rPr>
              <w:t>27</w:t>
            </w:r>
            <w:r w:rsidR="00225D16">
              <w:rPr>
                <w:noProof/>
                <w:webHidden/>
              </w:rPr>
              <w:fldChar w:fldCharType="end"/>
            </w:r>
          </w:hyperlink>
        </w:p>
        <w:p w14:paraId="5EE48BFE" w14:textId="7B68AF1B" w:rsidR="00225D16" w:rsidRDefault="00237581">
          <w:pPr>
            <w:pStyle w:val="TOC2"/>
            <w:tabs>
              <w:tab w:val="right" w:leader="dot" w:pos="9350"/>
            </w:tabs>
            <w:rPr>
              <w:rFonts w:eastAsiaTheme="minorEastAsia"/>
              <w:noProof/>
            </w:rPr>
          </w:pPr>
          <w:hyperlink w:anchor="_Toc11677969" w:history="1">
            <w:r w:rsidR="00225D16" w:rsidRPr="00C42768">
              <w:rPr>
                <w:rStyle w:val="Hyperlink"/>
                <w:noProof/>
                <w:lang w:val="en-GB"/>
              </w:rPr>
              <w:t>4.4. Effectiveness</w:t>
            </w:r>
            <w:r w:rsidR="00225D16">
              <w:rPr>
                <w:noProof/>
                <w:webHidden/>
              </w:rPr>
              <w:tab/>
            </w:r>
            <w:r w:rsidR="00225D16">
              <w:rPr>
                <w:noProof/>
                <w:webHidden/>
              </w:rPr>
              <w:fldChar w:fldCharType="begin"/>
            </w:r>
            <w:r w:rsidR="00225D16">
              <w:rPr>
                <w:noProof/>
                <w:webHidden/>
              </w:rPr>
              <w:instrText xml:space="preserve"> PAGEREF _Toc11677969 \h </w:instrText>
            </w:r>
            <w:r w:rsidR="00225D16">
              <w:rPr>
                <w:noProof/>
                <w:webHidden/>
              </w:rPr>
            </w:r>
            <w:r w:rsidR="00225D16">
              <w:rPr>
                <w:noProof/>
                <w:webHidden/>
              </w:rPr>
              <w:fldChar w:fldCharType="separate"/>
            </w:r>
            <w:r w:rsidR="00225D16">
              <w:rPr>
                <w:noProof/>
                <w:webHidden/>
              </w:rPr>
              <w:t>29</w:t>
            </w:r>
            <w:r w:rsidR="00225D16">
              <w:rPr>
                <w:noProof/>
                <w:webHidden/>
              </w:rPr>
              <w:fldChar w:fldCharType="end"/>
            </w:r>
          </w:hyperlink>
        </w:p>
        <w:p w14:paraId="00DB7ABA" w14:textId="54D1C9B3" w:rsidR="00225D16" w:rsidRDefault="00237581">
          <w:pPr>
            <w:pStyle w:val="TOC3"/>
            <w:tabs>
              <w:tab w:val="right" w:leader="dot" w:pos="9350"/>
            </w:tabs>
            <w:rPr>
              <w:rFonts w:eastAsiaTheme="minorEastAsia"/>
              <w:noProof/>
            </w:rPr>
          </w:pPr>
          <w:hyperlink w:anchor="_Toc11677970" w:history="1">
            <w:r w:rsidR="00225D16" w:rsidRPr="00C42768">
              <w:rPr>
                <w:rStyle w:val="Hyperlink"/>
                <w:noProof/>
              </w:rPr>
              <w:t>4.4.1. Effectiveness of the PFD in promoting human rights for vulnerable and marginalized groups</w:t>
            </w:r>
            <w:r w:rsidR="00225D16">
              <w:rPr>
                <w:noProof/>
                <w:webHidden/>
              </w:rPr>
              <w:tab/>
            </w:r>
            <w:r w:rsidR="00225D16">
              <w:rPr>
                <w:noProof/>
                <w:webHidden/>
              </w:rPr>
              <w:fldChar w:fldCharType="begin"/>
            </w:r>
            <w:r w:rsidR="00225D16">
              <w:rPr>
                <w:noProof/>
                <w:webHidden/>
              </w:rPr>
              <w:instrText xml:space="preserve"> PAGEREF _Toc11677970 \h </w:instrText>
            </w:r>
            <w:r w:rsidR="00225D16">
              <w:rPr>
                <w:noProof/>
                <w:webHidden/>
              </w:rPr>
            </w:r>
            <w:r w:rsidR="00225D16">
              <w:rPr>
                <w:noProof/>
                <w:webHidden/>
              </w:rPr>
              <w:fldChar w:fldCharType="separate"/>
            </w:r>
            <w:r w:rsidR="00225D16">
              <w:rPr>
                <w:noProof/>
                <w:webHidden/>
              </w:rPr>
              <w:t>30</w:t>
            </w:r>
            <w:r w:rsidR="00225D16">
              <w:rPr>
                <w:noProof/>
                <w:webHidden/>
              </w:rPr>
              <w:fldChar w:fldCharType="end"/>
            </w:r>
          </w:hyperlink>
        </w:p>
        <w:p w14:paraId="7EFFD0D0" w14:textId="761D13C3" w:rsidR="00225D16" w:rsidRDefault="00237581">
          <w:pPr>
            <w:pStyle w:val="TOC3"/>
            <w:tabs>
              <w:tab w:val="right" w:leader="dot" w:pos="9350"/>
            </w:tabs>
            <w:rPr>
              <w:rFonts w:eastAsiaTheme="minorEastAsia"/>
              <w:noProof/>
            </w:rPr>
          </w:pPr>
          <w:hyperlink w:anchor="_Toc11677971" w:history="1">
            <w:r w:rsidR="00225D16" w:rsidRPr="00C42768">
              <w:rPr>
                <w:rStyle w:val="Hyperlink"/>
                <w:noProof/>
              </w:rPr>
              <w:t>4.4.2. Effectiveness to build capacity for monitoring and evaluation and improve the overall evidence base</w:t>
            </w:r>
            <w:r w:rsidR="00225D16">
              <w:rPr>
                <w:noProof/>
                <w:webHidden/>
              </w:rPr>
              <w:tab/>
            </w:r>
            <w:r w:rsidR="00225D16">
              <w:rPr>
                <w:noProof/>
                <w:webHidden/>
              </w:rPr>
              <w:fldChar w:fldCharType="begin"/>
            </w:r>
            <w:r w:rsidR="00225D16">
              <w:rPr>
                <w:noProof/>
                <w:webHidden/>
              </w:rPr>
              <w:instrText xml:space="preserve"> PAGEREF _Toc11677971 \h </w:instrText>
            </w:r>
            <w:r w:rsidR="00225D16">
              <w:rPr>
                <w:noProof/>
                <w:webHidden/>
              </w:rPr>
            </w:r>
            <w:r w:rsidR="00225D16">
              <w:rPr>
                <w:noProof/>
                <w:webHidden/>
              </w:rPr>
              <w:fldChar w:fldCharType="separate"/>
            </w:r>
            <w:r w:rsidR="00225D16">
              <w:rPr>
                <w:noProof/>
                <w:webHidden/>
              </w:rPr>
              <w:t>32</w:t>
            </w:r>
            <w:r w:rsidR="00225D16">
              <w:rPr>
                <w:noProof/>
                <w:webHidden/>
              </w:rPr>
              <w:fldChar w:fldCharType="end"/>
            </w:r>
          </w:hyperlink>
        </w:p>
        <w:p w14:paraId="36FAB1F4" w14:textId="28F8F297" w:rsidR="00225D16" w:rsidRDefault="00237581">
          <w:pPr>
            <w:pStyle w:val="TOC3"/>
            <w:tabs>
              <w:tab w:val="right" w:leader="dot" w:pos="9350"/>
            </w:tabs>
            <w:rPr>
              <w:rFonts w:eastAsiaTheme="minorEastAsia"/>
              <w:noProof/>
            </w:rPr>
          </w:pPr>
          <w:hyperlink w:anchor="_Toc11677972" w:history="1">
            <w:r w:rsidR="00225D16" w:rsidRPr="00C42768">
              <w:rPr>
                <w:rStyle w:val="Hyperlink"/>
                <w:noProof/>
              </w:rPr>
              <w:t>4.4.3. Effectiveness of interventions targeting youth</w:t>
            </w:r>
            <w:r w:rsidR="00225D16">
              <w:rPr>
                <w:noProof/>
                <w:webHidden/>
              </w:rPr>
              <w:tab/>
            </w:r>
            <w:r w:rsidR="00225D16">
              <w:rPr>
                <w:noProof/>
                <w:webHidden/>
              </w:rPr>
              <w:fldChar w:fldCharType="begin"/>
            </w:r>
            <w:r w:rsidR="00225D16">
              <w:rPr>
                <w:noProof/>
                <w:webHidden/>
              </w:rPr>
              <w:instrText xml:space="preserve"> PAGEREF _Toc11677972 \h </w:instrText>
            </w:r>
            <w:r w:rsidR="00225D16">
              <w:rPr>
                <w:noProof/>
                <w:webHidden/>
              </w:rPr>
            </w:r>
            <w:r w:rsidR="00225D16">
              <w:rPr>
                <w:noProof/>
                <w:webHidden/>
              </w:rPr>
              <w:fldChar w:fldCharType="separate"/>
            </w:r>
            <w:r w:rsidR="00225D16">
              <w:rPr>
                <w:noProof/>
                <w:webHidden/>
              </w:rPr>
              <w:t>35</w:t>
            </w:r>
            <w:r w:rsidR="00225D16">
              <w:rPr>
                <w:noProof/>
                <w:webHidden/>
              </w:rPr>
              <w:fldChar w:fldCharType="end"/>
            </w:r>
          </w:hyperlink>
        </w:p>
        <w:p w14:paraId="4A899C5B" w14:textId="73C004DC" w:rsidR="00225D16" w:rsidRDefault="00237581">
          <w:pPr>
            <w:pStyle w:val="TOC3"/>
            <w:tabs>
              <w:tab w:val="right" w:leader="dot" w:pos="9350"/>
            </w:tabs>
            <w:rPr>
              <w:rFonts w:eastAsiaTheme="minorEastAsia"/>
              <w:noProof/>
            </w:rPr>
          </w:pPr>
          <w:hyperlink w:anchor="_Toc11677973" w:history="1">
            <w:r w:rsidR="00225D16" w:rsidRPr="00C42768">
              <w:rPr>
                <w:rStyle w:val="Hyperlink"/>
                <w:noProof/>
              </w:rPr>
              <w:t>4.4.4. Effectiveness of intervention targeting gender equality</w:t>
            </w:r>
            <w:r w:rsidR="00225D16">
              <w:rPr>
                <w:noProof/>
                <w:webHidden/>
              </w:rPr>
              <w:tab/>
            </w:r>
            <w:r w:rsidR="00225D16">
              <w:rPr>
                <w:noProof/>
                <w:webHidden/>
              </w:rPr>
              <w:fldChar w:fldCharType="begin"/>
            </w:r>
            <w:r w:rsidR="00225D16">
              <w:rPr>
                <w:noProof/>
                <w:webHidden/>
              </w:rPr>
              <w:instrText xml:space="preserve"> PAGEREF _Toc11677973 \h </w:instrText>
            </w:r>
            <w:r w:rsidR="00225D16">
              <w:rPr>
                <w:noProof/>
                <w:webHidden/>
              </w:rPr>
            </w:r>
            <w:r w:rsidR="00225D16">
              <w:rPr>
                <w:noProof/>
                <w:webHidden/>
              </w:rPr>
              <w:fldChar w:fldCharType="separate"/>
            </w:r>
            <w:r w:rsidR="00225D16">
              <w:rPr>
                <w:noProof/>
                <w:webHidden/>
              </w:rPr>
              <w:t>38</w:t>
            </w:r>
            <w:r w:rsidR="00225D16">
              <w:rPr>
                <w:noProof/>
                <w:webHidden/>
              </w:rPr>
              <w:fldChar w:fldCharType="end"/>
            </w:r>
          </w:hyperlink>
        </w:p>
        <w:p w14:paraId="1C402A2D" w14:textId="3A0490E2" w:rsidR="00225D16" w:rsidRDefault="00237581">
          <w:pPr>
            <w:pStyle w:val="TOC2"/>
            <w:tabs>
              <w:tab w:val="right" w:leader="dot" w:pos="9350"/>
            </w:tabs>
            <w:rPr>
              <w:rFonts w:eastAsiaTheme="minorEastAsia"/>
              <w:noProof/>
            </w:rPr>
          </w:pPr>
          <w:hyperlink w:anchor="_Toc11677974" w:history="1">
            <w:r w:rsidR="00225D16" w:rsidRPr="00C42768">
              <w:rPr>
                <w:rStyle w:val="Hyperlink"/>
                <w:noProof/>
                <w:lang w:val="en-GB"/>
              </w:rPr>
              <w:t>4.5. Efficiency</w:t>
            </w:r>
            <w:r w:rsidR="00225D16">
              <w:rPr>
                <w:noProof/>
                <w:webHidden/>
              </w:rPr>
              <w:tab/>
            </w:r>
            <w:r w:rsidR="00225D16">
              <w:rPr>
                <w:noProof/>
                <w:webHidden/>
              </w:rPr>
              <w:fldChar w:fldCharType="begin"/>
            </w:r>
            <w:r w:rsidR="00225D16">
              <w:rPr>
                <w:noProof/>
                <w:webHidden/>
              </w:rPr>
              <w:instrText xml:space="preserve"> PAGEREF _Toc11677974 \h </w:instrText>
            </w:r>
            <w:r w:rsidR="00225D16">
              <w:rPr>
                <w:noProof/>
                <w:webHidden/>
              </w:rPr>
            </w:r>
            <w:r w:rsidR="00225D16">
              <w:rPr>
                <w:noProof/>
                <w:webHidden/>
              </w:rPr>
              <w:fldChar w:fldCharType="separate"/>
            </w:r>
            <w:r w:rsidR="00225D16">
              <w:rPr>
                <w:noProof/>
                <w:webHidden/>
              </w:rPr>
              <w:t>41</w:t>
            </w:r>
            <w:r w:rsidR="00225D16">
              <w:rPr>
                <w:noProof/>
                <w:webHidden/>
              </w:rPr>
              <w:fldChar w:fldCharType="end"/>
            </w:r>
          </w:hyperlink>
        </w:p>
        <w:p w14:paraId="649EAF07" w14:textId="6C5B7BA9" w:rsidR="00225D16" w:rsidRDefault="00237581">
          <w:pPr>
            <w:pStyle w:val="TOC2"/>
            <w:tabs>
              <w:tab w:val="right" w:leader="dot" w:pos="9350"/>
            </w:tabs>
            <w:rPr>
              <w:rFonts w:eastAsiaTheme="minorEastAsia"/>
              <w:noProof/>
            </w:rPr>
          </w:pPr>
          <w:hyperlink w:anchor="_Toc11677975" w:history="1">
            <w:r w:rsidR="00225D16" w:rsidRPr="00C42768">
              <w:rPr>
                <w:rStyle w:val="Hyperlink"/>
                <w:noProof/>
                <w:lang w:val="en-GB"/>
              </w:rPr>
              <w:t>4.6. Sustainability</w:t>
            </w:r>
            <w:r w:rsidR="00225D16">
              <w:rPr>
                <w:noProof/>
                <w:webHidden/>
              </w:rPr>
              <w:tab/>
            </w:r>
            <w:r w:rsidR="00225D16">
              <w:rPr>
                <w:noProof/>
                <w:webHidden/>
              </w:rPr>
              <w:fldChar w:fldCharType="begin"/>
            </w:r>
            <w:r w:rsidR="00225D16">
              <w:rPr>
                <w:noProof/>
                <w:webHidden/>
              </w:rPr>
              <w:instrText xml:space="preserve"> PAGEREF _Toc11677975 \h </w:instrText>
            </w:r>
            <w:r w:rsidR="00225D16">
              <w:rPr>
                <w:noProof/>
                <w:webHidden/>
              </w:rPr>
            </w:r>
            <w:r w:rsidR="00225D16">
              <w:rPr>
                <w:noProof/>
                <w:webHidden/>
              </w:rPr>
              <w:fldChar w:fldCharType="separate"/>
            </w:r>
            <w:r w:rsidR="00225D16">
              <w:rPr>
                <w:noProof/>
                <w:webHidden/>
              </w:rPr>
              <w:t>43</w:t>
            </w:r>
            <w:r w:rsidR="00225D16">
              <w:rPr>
                <w:noProof/>
                <w:webHidden/>
              </w:rPr>
              <w:fldChar w:fldCharType="end"/>
            </w:r>
          </w:hyperlink>
        </w:p>
        <w:p w14:paraId="36AD7F9A" w14:textId="7FB40B80" w:rsidR="00225D16" w:rsidRDefault="00237581">
          <w:pPr>
            <w:pStyle w:val="TOC2"/>
            <w:tabs>
              <w:tab w:val="right" w:leader="dot" w:pos="9350"/>
            </w:tabs>
            <w:rPr>
              <w:rFonts w:eastAsiaTheme="minorEastAsia"/>
              <w:noProof/>
            </w:rPr>
          </w:pPr>
          <w:hyperlink w:anchor="_Toc11677976" w:history="1">
            <w:r w:rsidR="00225D16" w:rsidRPr="00C42768">
              <w:rPr>
                <w:rStyle w:val="Hyperlink"/>
                <w:noProof/>
                <w:lang w:val="en-GB"/>
              </w:rPr>
              <w:t>4.7. Cross- cutting Issues</w:t>
            </w:r>
            <w:r w:rsidR="00225D16">
              <w:rPr>
                <w:noProof/>
                <w:webHidden/>
              </w:rPr>
              <w:tab/>
            </w:r>
            <w:r w:rsidR="00225D16">
              <w:rPr>
                <w:noProof/>
                <w:webHidden/>
              </w:rPr>
              <w:fldChar w:fldCharType="begin"/>
            </w:r>
            <w:r w:rsidR="00225D16">
              <w:rPr>
                <w:noProof/>
                <w:webHidden/>
              </w:rPr>
              <w:instrText xml:space="preserve"> PAGEREF _Toc11677976 \h </w:instrText>
            </w:r>
            <w:r w:rsidR="00225D16">
              <w:rPr>
                <w:noProof/>
                <w:webHidden/>
              </w:rPr>
            </w:r>
            <w:r w:rsidR="00225D16">
              <w:rPr>
                <w:noProof/>
                <w:webHidden/>
              </w:rPr>
              <w:fldChar w:fldCharType="separate"/>
            </w:r>
            <w:r w:rsidR="00225D16">
              <w:rPr>
                <w:noProof/>
                <w:webHidden/>
              </w:rPr>
              <w:t>47</w:t>
            </w:r>
            <w:r w:rsidR="00225D16">
              <w:rPr>
                <w:noProof/>
                <w:webHidden/>
              </w:rPr>
              <w:fldChar w:fldCharType="end"/>
            </w:r>
          </w:hyperlink>
        </w:p>
        <w:p w14:paraId="39050B8A" w14:textId="0B696A41" w:rsidR="00225D16" w:rsidRDefault="00237581">
          <w:pPr>
            <w:pStyle w:val="TOC3"/>
            <w:tabs>
              <w:tab w:val="right" w:leader="dot" w:pos="9350"/>
            </w:tabs>
            <w:rPr>
              <w:rFonts w:eastAsiaTheme="minorEastAsia"/>
              <w:noProof/>
            </w:rPr>
          </w:pPr>
          <w:hyperlink w:anchor="_Toc11677977" w:history="1">
            <w:r w:rsidR="00225D16" w:rsidRPr="00C42768">
              <w:rPr>
                <w:rStyle w:val="Hyperlink"/>
                <w:noProof/>
              </w:rPr>
              <w:t>4.7.1. Coordination and Value Added of Delivering as One</w:t>
            </w:r>
            <w:r w:rsidR="00225D16">
              <w:rPr>
                <w:noProof/>
                <w:webHidden/>
              </w:rPr>
              <w:tab/>
            </w:r>
            <w:r w:rsidR="00225D16">
              <w:rPr>
                <w:noProof/>
                <w:webHidden/>
              </w:rPr>
              <w:fldChar w:fldCharType="begin"/>
            </w:r>
            <w:r w:rsidR="00225D16">
              <w:rPr>
                <w:noProof/>
                <w:webHidden/>
              </w:rPr>
              <w:instrText xml:space="preserve"> PAGEREF _Toc11677977 \h </w:instrText>
            </w:r>
            <w:r w:rsidR="00225D16">
              <w:rPr>
                <w:noProof/>
                <w:webHidden/>
              </w:rPr>
            </w:r>
            <w:r w:rsidR="00225D16">
              <w:rPr>
                <w:noProof/>
                <w:webHidden/>
              </w:rPr>
              <w:fldChar w:fldCharType="separate"/>
            </w:r>
            <w:r w:rsidR="00225D16">
              <w:rPr>
                <w:noProof/>
                <w:webHidden/>
              </w:rPr>
              <w:t>47</w:t>
            </w:r>
            <w:r w:rsidR="00225D16">
              <w:rPr>
                <w:noProof/>
                <w:webHidden/>
              </w:rPr>
              <w:fldChar w:fldCharType="end"/>
            </w:r>
          </w:hyperlink>
        </w:p>
        <w:p w14:paraId="119889BF" w14:textId="2EC6E8D0" w:rsidR="00225D16" w:rsidRDefault="00237581">
          <w:pPr>
            <w:pStyle w:val="TOC3"/>
            <w:tabs>
              <w:tab w:val="right" w:leader="dot" w:pos="9350"/>
            </w:tabs>
            <w:rPr>
              <w:rFonts w:eastAsiaTheme="minorEastAsia"/>
              <w:noProof/>
            </w:rPr>
          </w:pPr>
          <w:hyperlink w:anchor="_Toc11677978" w:history="1">
            <w:r w:rsidR="00225D16" w:rsidRPr="00C42768">
              <w:rPr>
                <w:rStyle w:val="Hyperlink"/>
                <w:noProof/>
              </w:rPr>
              <w:t>4.7.2. Partnerships</w:t>
            </w:r>
            <w:r w:rsidR="00225D16">
              <w:rPr>
                <w:noProof/>
                <w:webHidden/>
              </w:rPr>
              <w:tab/>
            </w:r>
            <w:r w:rsidR="00225D16">
              <w:rPr>
                <w:noProof/>
                <w:webHidden/>
              </w:rPr>
              <w:fldChar w:fldCharType="begin"/>
            </w:r>
            <w:r w:rsidR="00225D16">
              <w:rPr>
                <w:noProof/>
                <w:webHidden/>
              </w:rPr>
              <w:instrText xml:space="preserve"> PAGEREF _Toc11677978 \h </w:instrText>
            </w:r>
            <w:r w:rsidR="00225D16">
              <w:rPr>
                <w:noProof/>
                <w:webHidden/>
              </w:rPr>
            </w:r>
            <w:r w:rsidR="00225D16">
              <w:rPr>
                <w:noProof/>
                <w:webHidden/>
              </w:rPr>
              <w:fldChar w:fldCharType="separate"/>
            </w:r>
            <w:r w:rsidR="00225D16">
              <w:rPr>
                <w:noProof/>
                <w:webHidden/>
              </w:rPr>
              <w:t>50</w:t>
            </w:r>
            <w:r w:rsidR="00225D16">
              <w:rPr>
                <w:noProof/>
                <w:webHidden/>
              </w:rPr>
              <w:fldChar w:fldCharType="end"/>
            </w:r>
          </w:hyperlink>
        </w:p>
        <w:p w14:paraId="23E92B59" w14:textId="63DCCBA7" w:rsidR="00225D16" w:rsidRDefault="00237581">
          <w:pPr>
            <w:pStyle w:val="TOC3"/>
            <w:tabs>
              <w:tab w:val="right" w:leader="dot" w:pos="9350"/>
            </w:tabs>
            <w:rPr>
              <w:rFonts w:eastAsiaTheme="minorEastAsia"/>
              <w:noProof/>
            </w:rPr>
          </w:pPr>
          <w:hyperlink w:anchor="_Toc11677979" w:history="1">
            <w:r w:rsidR="00225D16" w:rsidRPr="00C42768">
              <w:rPr>
                <w:rStyle w:val="Hyperlink"/>
                <w:noProof/>
              </w:rPr>
              <w:t>4.7.3. Risk analysis</w:t>
            </w:r>
            <w:r w:rsidR="00225D16">
              <w:rPr>
                <w:noProof/>
                <w:webHidden/>
              </w:rPr>
              <w:tab/>
            </w:r>
            <w:r w:rsidR="00225D16">
              <w:rPr>
                <w:noProof/>
                <w:webHidden/>
              </w:rPr>
              <w:fldChar w:fldCharType="begin"/>
            </w:r>
            <w:r w:rsidR="00225D16">
              <w:rPr>
                <w:noProof/>
                <w:webHidden/>
              </w:rPr>
              <w:instrText xml:space="preserve"> PAGEREF _Toc11677979 \h </w:instrText>
            </w:r>
            <w:r w:rsidR="00225D16">
              <w:rPr>
                <w:noProof/>
                <w:webHidden/>
              </w:rPr>
            </w:r>
            <w:r w:rsidR="00225D16">
              <w:rPr>
                <w:noProof/>
                <w:webHidden/>
              </w:rPr>
              <w:fldChar w:fldCharType="separate"/>
            </w:r>
            <w:r w:rsidR="00225D16">
              <w:rPr>
                <w:noProof/>
                <w:webHidden/>
              </w:rPr>
              <w:t>52</w:t>
            </w:r>
            <w:r w:rsidR="00225D16">
              <w:rPr>
                <w:noProof/>
                <w:webHidden/>
              </w:rPr>
              <w:fldChar w:fldCharType="end"/>
            </w:r>
          </w:hyperlink>
        </w:p>
        <w:p w14:paraId="4330A955" w14:textId="5FA94382" w:rsidR="00225D16" w:rsidRDefault="00237581">
          <w:pPr>
            <w:pStyle w:val="TOC3"/>
            <w:tabs>
              <w:tab w:val="right" w:leader="dot" w:pos="9350"/>
            </w:tabs>
            <w:rPr>
              <w:rFonts w:eastAsiaTheme="minorEastAsia"/>
              <w:noProof/>
            </w:rPr>
          </w:pPr>
          <w:hyperlink w:anchor="_Toc11677980" w:history="1">
            <w:r w:rsidR="00225D16" w:rsidRPr="00C42768">
              <w:rPr>
                <w:rStyle w:val="Hyperlink"/>
                <w:noProof/>
              </w:rPr>
              <w:t>4.7.4. Communication and Accountability</w:t>
            </w:r>
            <w:r w:rsidR="00225D16">
              <w:rPr>
                <w:noProof/>
                <w:webHidden/>
              </w:rPr>
              <w:tab/>
            </w:r>
            <w:r w:rsidR="00225D16">
              <w:rPr>
                <w:noProof/>
                <w:webHidden/>
              </w:rPr>
              <w:fldChar w:fldCharType="begin"/>
            </w:r>
            <w:r w:rsidR="00225D16">
              <w:rPr>
                <w:noProof/>
                <w:webHidden/>
              </w:rPr>
              <w:instrText xml:space="preserve"> PAGEREF _Toc11677980 \h </w:instrText>
            </w:r>
            <w:r w:rsidR="00225D16">
              <w:rPr>
                <w:noProof/>
                <w:webHidden/>
              </w:rPr>
            </w:r>
            <w:r w:rsidR="00225D16">
              <w:rPr>
                <w:noProof/>
                <w:webHidden/>
              </w:rPr>
              <w:fldChar w:fldCharType="separate"/>
            </w:r>
            <w:r w:rsidR="00225D16">
              <w:rPr>
                <w:noProof/>
                <w:webHidden/>
              </w:rPr>
              <w:t>52</w:t>
            </w:r>
            <w:r w:rsidR="00225D16">
              <w:rPr>
                <w:noProof/>
                <w:webHidden/>
              </w:rPr>
              <w:fldChar w:fldCharType="end"/>
            </w:r>
          </w:hyperlink>
        </w:p>
        <w:p w14:paraId="3CDCFDF7" w14:textId="358636E0" w:rsidR="00225D16" w:rsidRDefault="00237581">
          <w:pPr>
            <w:pStyle w:val="TOC1"/>
            <w:tabs>
              <w:tab w:val="left" w:pos="440"/>
              <w:tab w:val="right" w:leader="dot" w:pos="9350"/>
            </w:tabs>
            <w:rPr>
              <w:rFonts w:eastAsiaTheme="minorEastAsia"/>
              <w:noProof/>
            </w:rPr>
          </w:pPr>
          <w:hyperlink w:anchor="_Toc11677981" w:history="1">
            <w:r w:rsidR="00225D16" w:rsidRPr="00C42768">
              <w:rPr>
                <w:rStyle w:val="Hyperlink"/>
                <w:noProof/>
                <w:lang w:val="en-GB"/>
              </w:rPr>
              <w:t>5.</w:t>
            </w:r>
            <w:r w:rsidR="00225D16">
              <w:rPr>
                <w:rFonts w:eastAsiaTheme="minorEastAsia"/>
                <w:noProof/>
              </w:rPr>
              <w:tab/>
            </w:r>
            <w:r w:rsidR="00225D16" w:rsidRPr="00C42768">
              <w:rPr>
                <w:rStyle w:val="Hyperlink"/>
                <w:noProof/>
                <w:lang w:val="en-GB"/>
              </w:rPr>
              <w:t>Evaluation Lessons Learned</w:t>
            </w:r>
            <w:r w:rsidR="00225D16">
              <w:rPr>
                <w:noProof/>
                <w:webHidden/>
              </w:rPr>
              <w:tab/>
            </w:r>
            <w:r w:rsidR="00225D16">
              <w:rPr>
                <w:noProof/>
                <w:webHidden/>
              </w:rPr>
              <w:fldChar w:fldCharType="begin"/>
            </w:r>
            <w:r w:rsidR="00225D16">
              <w:rPr>
                <w:noProof/>
                <w:webHidden/>
              </w:rPr>
              <w:instrText xml:space="preserve"> PAGEREF _Toc11677981 \h </w:instrText>
            </w:r>
            <w:r w:rsidR="00225D16">
              <w:rPr>
                <w:noProof/>
                <w:webHidden/>
              </w:rPr>
            </w:r>
            <w:r w:rsidR="00225D16">
              <w:rPr>
                <w:noProof/>
                <w:webHidden/>
              </w:rPr>
              <w:fldChar w:fldCharType="separate"/>
            </w:r>
            <w:r w:rsidR="00225D16">
              <w:rPr>
                <w:noProof/>
                <w:webHidden/>
              </w:rPr>
              <w:t>54</w:t>
            </w:r>
            <w:r w:rsidR="00225D16">
              <w:rPr>
                <w:noProof/>
                <w:webHidden/>
              </w:rPr>
              <w:fldChar w:fldCharType="end"/>
            </w:r>
          </w:hyperlink>
        </w:p>
        <w:p w14:paraId="0507CFA4" w14:textId="5FF825EA" w:rsidR="00225D16" w:rsidRDefault="00237581">
          <w:pPr>
            <w:pStyle w:val="TOC1"/>
            <w:tabs>
              <w:tab w:val="left" w:pos="440"/>
              <w:tab w:val="right" w:leader="dot" w:pos="9350"/>
            </w:tabs>
            <w:rPr>
              <w:rFonts w:eastAsiaTheme="minorEastAsia"/>
              <w:noProof/>
            </w:rPr>
          </w:pPr>
          <w:hyperlink w:anchor="_Toc11677982" w:history="1">
            <w:r w:rsidR="00225D16" w:rsidRPr="00C42768">
              <w:rPr>
                <w:rStyle w:val="Hyperlink"/>
                <w:noProof/>
                <w:lang w:val="en-GB"/>
              </w:rPr>
              <w:t>6.</w:t>
            </w:r>
            <w:r w:rsidR="00225D16">
              <w:rPr>
                <w:rFonts w:eastAsiaTheme="minorEastAsia"/>
                <w:noProof/>
              </w:rPr>
              <w:tab/>
            </w:r>
            <w:r w:rsidR="00225D16" w:rsidRPr="00C42768">
              <w:rPr>
                <w:rStyle w:val="Hyperlink"/>
                <w:noProof/>
                <w:lang w:val="en-GB"/>
              </w:rPr>
              <w:t>UN System Comparative Advantages and Capacity Mapping</w:t>
            </w:r>
            <w:r w:rsidR="00225D16">
              <w:rPr>
                <w:noProof/>
                <w:webHidden/>
              </w:rPr>
              <w:tab/>
            </w:r>
            <w:r w:rsidR="00225D16">
              <w:rPr>
                <w:noProof/>
                <w:webHidden/>
              </w:rPr>
              <w:fldChar w:fldCharType="begin"/>
            </w:r>
            <w:r w:rsidR="00225D16">
              <w:rPr>
                <w:noProof/>
                <w:webHidden/>
              </w:rPr>
              <w:instrText xml:space="preserve"> PAGEREF _Toc11677982 \h </w:instrText>
            </w:r>
            <w:r w:rsidR="00225D16">
              <w:rPr>
                <w:noProof/>
                <w:webHidden/>
              </w:rPr>
            </w:r>
            <w:r w:rsidR="00225D16">
              <w:rPr>
                <w:noProof/>
                <w:webHidden/>
              </w:rPr>
              <w:fldChar w:fldCharType="separate"/>
            </w:r>
            <w:r w:rsidR="00225D16">
              <w:rPr>
                <w:noProof/>
                <w:webHidden/>
              </w:rPr>
              <w:t>55</w:t>
            </w:r>
            <w:r w:rsidR="00225D16">
              <w:rPr>
                <w:noProof/>
                <w:webHidden/>
              </w:rPr>
              <w:fldChar w:fldCharType="end"/>
            </w:r>
          </w:hyperlink>
        </w:p>
        <w:p w14:paraId="17B57111" w14:textId="782B6254" w:rsidR="00225D16" w:rsidRDefault="00237581">
          <w:pPr>
            <w:pStyle w:val="TOC2"/>
            <w:tabs>
              <w:tab w:val="right" w:leader="dot" w:pos="9350"/>
            </w:tabs>
            <w:rPr>
              <w:rFonts w:eastAsiaTheme="minorEastAsia"/>
              <w:noProof/>
            </w:rPr>
          </w:pPr>
          <w:hyperlink w:anchor="_Toc11677983" w:history="1">
            <w:r w:rsidR="00225D16" w:rsidRPr="00C42768">
              <w:rPr>
                <w:rStyle w:val="Hyperlink"/>
                <w:noProof/>
                <w:lang w:val="en-GB"/>
              </w:rPr>
              <w:t>6.1. Use of comparative advantages under the PFD</w:t>
            </w:r>
            <w:r w:rsidR="00225D16">
              <w:rPr>
                <w:noProof/>
                <w:webHidden/>
              </w:rPr>
              <w:tab/>
            </w:r>
            <w:r w:rsidR="00225D16">
              <w:rPr>
                <w:noProof/>
                <w:webHidden/>
              </w:rPr>
              <w:fldChar w:fldCharType="begin"/>
            </w:r>
            <w:r w:rsidR="00225D16">
              <w:rPr>
                <w:noProof/>
                <w:webHidden/>
              </w:rPr>
              <w:instrText xml:space="preserve"> PAGEREF _Toc11677983 \h </w:instrText>
            </w:r>
            <w:r w:rsidR="00225D16">
              <w:rPr>
                <w:noProof/>
                <w:webHidden/>
              </w:rPr>
            </w:r>
            <w:r w:rsidR="00225D16">
              <w:rPr>
                <w:noProof/>
                <w:webHidden/>
              </w:rPr>
              <w:fldChar w:fldCharType="separate"/>
            </w:r>
            <w:r w:rsidR="00225D16">
              <w:rPr>
                <w:noProof/>
                <w:webHidden/>
              </w:rPr>
              <w:t>55</w:t>
            </w:r>
            <w:r w:rsidR="00225D16">
              <w:rPr>
                <w:noProof/>
                <w:webHidden/>
              </w:rPr>
              <w:fldChar w:fldCharType="end"/>
            </w:r>
          </w:hyperlink>
        </w:p>
        <w:p w14:paraId="26BF4C47" w14:textId="30CE10F3" w:rsidR="00225D16" w:rsidRDefault="00237581">
          <w:pPr>
            <w:pStyle w:val="TOC2"/>
            <w:tabs>
              <w:tab w:val="right" w:leader="dot" w:pos="9350"/>
            </w:tabs>
            <w:rPr>
              <w:rFonts w:eastAsiaTheme="minorEastAsia"/>
              <w:noProof/>
            </w:rPr>
          </w:pPr>
          <w:hyperlink w:anchor="_Toc11677984" w:history="1">
            <w:r w:rsidR="00225D16" w:rsidRPr="00C42768">
              <w:rPr>
                <w:rStyle w:val="Hyperlink"/>
                <w:noProof/>
                <w:lang w:val="en-GB"/>
              </w:rPr>
              <w:t>6.2. Capacity constraints and affecting factors</w:t>
            </w:r>
            <w:r w:rsidR="00225D16">
              <w:rPr>
                <w:noProof/>
                <w:webHidden/>
              </w:rPr>
              <w:tab/>
            </w:r>
            <w:r w:rsidR="00225D16">
              <w:rPr>
                <w:noProof/>
                <w:webHidden/>
              </w:rPr>
              <w:fldChar w:fldCharType="begin"/>
            </w:r>
            <w:r w:rsidR="00225D16">
              <w:rPr>
                <w:noProof/>
                <w:webHidden/>
              </w:rPr>
              <w:instrText xml:space="preserve"> PAGEREF _Toc11677984 \h </w:instrText>
            </w:r>
            <w:r w:rsidR="00225D16">
              <w:rPr>
                <w:noProof/>
                <w:webHidden/>
              </w:rPr>
            </w:r>
            <w:r w:rsidR="00225D16">
              <w:rPr>
                <w:noProof/>
                <w:webHidden/>
              </w:rPr>
              <w:fldChar w:fldCharType="separate"/>
            </w:r>
            <w:r w:rsidR="00225D16">
              <w:rPr>
                <w:noProof/>
                <w:webHidden/>
              </w:rPr>
              <w:t>57</w:t>
            </w:r>
            <w:r w:rsidR="00225D16">
              <w:rPr>
                <w:noProof/>
                <w:webHidden/>
              </w:rPr>
              <w:fldChar w:fldCharType="end"/>
            </w:r>
          </w:hyperlink>
        </w:p>
        <w:p w14:paraId="13DE14FD" w14:textId="1750B967" w:rsidR="00225D16" w:rsidRDefault="00237581">
          <w:pPr>
            <w:pStyle w:val="TOC2"/>
            <w:tabs>
              <w:tab w:val="right" w:leader="dot" w:pos="9350"/>
            </w:tabs>
            <w:rPr>
              <w:rFonts w:eastAsiaTheme="minorEastAsia"/>
              <w:noProof/>
            </w:rPr>
          </w:pPr>
          <w:hyperlink w:anchor="_Toc11677985" w:history="1">
            <w:r w:rsidR="00225D16" w:rsidRPr="00C42768">
              <w:rPr>
                <w:rStyle w:val="Hyperlink"/>
                <w:noProof/>
                <w:lang w:val="en-GB"/>
              </w:rPr>
              <w:t>6.2. Areas of priorities for the next PFD and relevant capacities</w:t>
            </w:r>
            <w:r w:rsidR="00225D16">
              <w:rPr>
                <w:noProof/>
                <w:webHidden/>
              </w:rPr>
              <w:tab/>
            </w:r>
            <w:r w:rsidR="00225D16">
              <w:rPr>
                <w:noProof/>
                <w:webHidden/>
              </w:rPr>
              <w:fldChar w:fldCharType="begin"/>
            </w:r>
            <w:r w:rsidR="00225D16">
              <w:rPr>
                <w:noProof/>
                <w:webHidden/>
              </w:rPr>
              <w:instrText xml:space="preserve"> PAGEREF _Toc11677985 \h </w:instrText>
            </w:r>
            <w:r w:rsidR="00225D16">
              <w:rPr>
                <w:noProof/>
                <w:webHidden/>
              </w:rPr>
            </w:r>
            <w:r w:rsidR="00225D16">
              <w:rPr>
                <w:noProof/>
                <w:webHidden/>
              </w:rPr>
              <w:fldChar w:fldCharType="separate"/>
            </w:r>
            <w:r w:rsidR="00225D16">
              <w:rPr>
                <w:noProof/>
                <w:webHidden/>
              </w:rPr>
              <w:t>61</w:t>
            </w:r>
            <w:r w:rsidR="00225D16">
              <w:rPr>
                <w:noProof/>
                <w:webHidden/>
              </w:rPr>
              <w:fldChar w:fldCharType="end"/>
            </w:r>
          </w:hyperlink>
        </w:p>
        <w:p w14:paraId="49D7F58B" w14:textId="4989E6E0" w:rsidR="00225D16" w:rsidRDefault="00237581">
          <w:pPr>
            <w:pStyle w:val="TOC1"/>
            <w:tabs>
              <w:tab w:val="left" w:pos="440"/>
              <w:tab w:val="right" w:leader="dot" w:pos="9350"/>
            </w:tabs>
            <w:rPr>
              <w:rFonts w:eastAsiaTheme="minorEastAsia"/>
              <w:noProof/>
            </w:rPr>
          </w:pPr>
          <w:hyperlink w:anchor="_Toc11677986" w:history="1">
            <w:r w:rsidR="00225D16" w:rsidRPr="00C42768">
              <w:rPr>
                <w:rStyle w:val="Hyperlink"/>
                <w:noProof/>
                <w:lang w:val="en-GB"/>
              </w:rPr>
              <w:t>7.</w:t>
            </w:r>
            <w:r w:rsidR="00225D16">
              <w:rPr>
                <w:rFonts w:eastAsiaTheme="minorEastAsia"/>
                <w:noProof/>
              </w:rPr>
              <w:tab/>
            </w:r>
            <w:r w:rsidR="00225D16" w:rsidRPr="00C42768">
              <w:rPr>
                <w:rStyle w:val="Hyperlink"/>
                <w:noProof/>
                <w:lang w:val="en-GB"/>
              </w:rPr>
              <w:t>Conclusions</w:t>
            </w:r>
            <w:r w:rsidR="00225D16">
              <w:rPr>
                <w:noProof/>
                <w:webHidden/>
              </w:rPr>
              <w:tab/>
            </w:r>
            <w:r w:rsidR="00225D16">
              <w:rPr>
                <w:noProof/>
                <w:webHidden/>
              </w:rPr>
              <w:fldChar w:fldCharType="begin"/>
            </w:r>
            <w:r w:rsidR="00225D16">
              <w:rPr>
                <w:noProof/>
                <w:webHidden/>
              </w:rPr>
              <w:instrText xml:space="preserve"> PAGEREF _Toc11677986 \h </w:instrText>
            </w:r>
            <w:r w:rsidR="00225D16">
              <w:rPr>
                <w:noProof/>
                <w:webHidden/>
              </w:rPr>
            </w:r>
            <w:r w:rsidR="00225D16">
              <w:rPr>
                <w:noProof/>
                <w:webHidden/>
              </w:rPr>
              <w:fldChar w:fldCharType="separate"/>
            </w:r>
            <w:r w:rsidR="00225D16">
              <w:rPr>
                <w:noProof/>
                <w:webHidden/>
              </w:rPr>
              <w:t>64</w:t>
            </w:r>
            <w:r w:rsidR="00225D16">
              <w:rPr>
                <w:noProof/>
                <w:webHidden/>
              </w:rPr>
              <w:fldChar w:fldCharType="end"/>
            </w:r>
          </w:hyperlink>
        </w:p>
        <w:p w14:paraId="7CF3A1D8" w14:textId="14774751" w:rsidR="00225D16" w:rsidRDefault="00237581">
          <w:pPr>
            <w:pStyle w:val="TOC1"/>
            <w:tabs>
              <w:tab w:val="left" w:pos="440"/>
              <w:tab w:val="right" w:leader="dot" w:pos="9350"/>
            </w:tabs>
            <w:rPr>
              <w:rFonts w:eastAsiaTheme="minorEastAsia"/>
              <w:noProof/>
            </w:rPr>
          </w:pPr>
          <w:hyperlink w:anchor="_Toc11677987" w:history="1">
            <w:r w:rsidR="00225D16" w:rsidRPr="00C42768">
              <w:rPr>
                <w:rStyle w:val="Hyperlink"/>
                <w:noProof/>
                <w:lang w:val="en-GB"/>
              </w:rPr>
              <w:t>8.</w:t>
            </w:r>
            <w:r w:rsidR="00225D16">
              <w:rPr>
                <w:rFonts w:eastAsiaTheme="minorEastAsia"/>
                <w:noProof/>
              </w:rPr>
              <w:tab/>
            </w:r>
            <w:r w:rsidR="00225D16" w:rsidRPr="00C42768">
              <w:rPr>
                <w:rStyle w:val="Hyperlink"/>
                <w:noProof/>
                <w:lang w:val="en-GB"/>
              </w:rPr>
              <w:t>Recommendations on key development priorities for the next PFD</w:t>
            </w:r>
            <w:r w:rsidR="00225D16">
              <w:rPr>
                <w:noProof/>
                <w:webHidden/>
              </w:rPr>
              <w:tab/>
            </w:r>
            <w:r w:rsidR="00225D16">
              <w:rPr>
                <w:noProof/>
                <w:webHidden/>
              </w:rPr>
              <w:fldChar w:fldCharType="begin"/>
            </w:r>
            <w:r w:rsidR="00225D16">
              <w:rPr>
                <w:noProof/>
                <w:webHidden/>
              </w:rPr>
              <w:instrText xml:space="preserve"> PAGEREF _Toc11677987 \h </w:instrText>
            </w:r>
            <w:r w:rsidR="00225D16">
              <w:rPr>
                <w:noProof/>
                <w:webHidden/>
              </w:rPr>
            </w:r>
            <w:r w:rsidR="00225D16">
              <w:rPr>
                <w:noProof/>
                <w:webHidden/>
              </w:rPr>
              <w:fldChar w:fldCharType="separate"/>
            </w:r>
            <w:r w:rsidR="00225D16">
              <w:rPr>
                <w:noProof/>
                <w:webHidden/>
              </w:rPr>
              <w:t>67</w:t>
            </w:r>
            <w:r w:rsidR="00225D16">
              <w:rPr>
                <w:noProof/>
                <w:webHidden/>
              </w:rPr>
              <w:fldChar w:fldCharType="end"/>
            </w:r>
          </w:hyperlink>
        </w:p>
        <w:p w14:paraId="2994DF32" w14:textId="25C6DAB9" w:rsidR="00225D16" w:rsidRDefault="00237581">
          <w:pPr>
            <w:pStyle w:val="TOC1"/>
            <w:tabs>
              <w:tab w:val="right" w:leader="dot" w:pos="9350"/>
            </w:tabs>
            <w:rPr>
              <w:rFonts w:eastAsiaTheme="minorEastAsia"/>
              <w:noProof/>
            </w:rPr>
          </w:pPr>
          <w:hyperlink w:anchor="_Toc11677988" w:history="1">
            <w:r w:rsidR="00225D16" w:rsidRPr="00C42768">
              <w:rPr>
                <w:rStyle w:val="Hyperlink"/>
                <w:noProof/>
                <w:lang w:val="en-GB"/>
              </w:rPr>
              <w:t>Annexes</w:t>
            </w:r>
            <w:r w:rsidR="00225D16">
              <w:rPr>
                <w:noProof/>
                <w:webHidden/>
              </w:rPr>
              <w:tab/>
            </w:r>
            <w:r w:rsidR="00225D16">
              <w:rPr>
                <w:noProof/>
                <w:webHidden/>
              </w:rPr>
              <w:fldChar w:fldCharType="begin"/>
            </w:r>
            <w:r w:rsidR="00225D16">
              <w:rPr>
                <w:noProof/>
                <w:webHidden/>
              </w:rPr>
              <w:instrText xml:space="preserve"> PAGEREF _Toc11677988 \h </w:instrText>
            </w:r>
            <w:r w:rsidR="00225D16">
              <w:rPr>
                <w:noProof/>
                <w:webHidden/>
              </w:rPr>
            </w:r>
            <w:r w:rsidR="00225D16">
              <w:rPr>
                <w:noProof/>
                <w:webHidden/>
              </w:rPr>
              <w:fldChar w:fldCharType="separate"/>
            </w:r>
            <w:r w:rsidR="00225D16">
              <w:rPr>
                <w:noProof/>
                <w:webHidden/>
              </w:rPr>
              <w:t>72</w:t>
            </w:r>
            <w:r w:rsidR="00225D16">
              <w:rPr>
                <w:noProof/>
                <w:webHidden/>
              </w:rPr>
              <w:fldChar w:fldCharType="end"/>
            </w:r>
          </w:hyperlink>
        </w:p>
        <w:p w14:paraId="4F43413A" w14:textId="3085083E" w:rsidR="00225D16" w:rsidRDefault="00237581">
          <w:pPr>
            <w:pStyle w:val="TOC2"/>
            <w:tabs>
              <w:tab w:val="right" w:leader="dot" w:pos="9350"/>
            </w:tabs>
            <w:rPr>
              <w:rFonts w:eastAsiaTheme="minorEastAsia"/>
              <w:noProof/>
            </w:rPr>
          </w:pPr>
          <w:hyperlink w:anchor="_Toc11677989" w:history="1">
            <w:r w:rsidR="00225D16" w:rsidRPr="00C42768">
              <w:rPr>
                <w:rStyle w:val="Hyperlink"/>
                <w:noProof/>
              </w:rPr>
              <w:t>Annex 1 Terms of Reference</w:t>
            </w:r>
            <w:r w:rsidR="00225D16">
              <w:rPr>
                <w:noProof/>
                <w:webHidden/>
              </w:rPr>
              <w:tab/>
            </w:r>
            <w:r w:rsidR="00225D16">
              <w:rPr>
                <w:noProof/>
                <w:webHidden/>
              </w:rPr>
              <w:fldChar w:fldCharType="begin"/>
            </w:r>
            <w:r w:rsidR="00225D16">
              <w:rPr>
                <w:noProof/>
                <w:webHidden/>
              </w:rPr>
              <w:instrText xml:space="preserve"> PAGEREF _Toc11677989 \h </w:instrText>
            </w:r>
            <w:r w:rsidR="00225D16">
              <w:rPr>
                <w:noProof/>
                <w:webHidden/>
              </w:rPr>
            </w:r>
            <w:r w:rsidR="00225D16">
              <w:rPr>
                <w:noProof/>
                <w:webHidden/>
              </w:rPr>
              <w:fldChar w:fldCharType="separate"/>
            </w:r>
            <w:r w:rsidR="00225D16">
              <w:rPr>
                <w:noProof/>
                <w:webHidden/>
              </w:rPr>
              <w:t>72</w:t>
            </w:r>
            <w:r w:rsidR="00225D16">
              <w:rPr>
                <w:noProof/>
                <w:webHidden/>
              </w:rPr>
              <w:fldChar w:fldCharType="end"/>
            </w:r>
          </w:hyperlink>
        </w:p>
        <w:p w14:paraId="622A3385" w14:textId="0C2C9797" w:rsidR="00225D16" w:rsidRDefault="00237581">
          <w:pPr>
            <w:pStyle w:val="TOC2"/>
            <w:tabs>
              <w:tab w:val="right" w:leader="dot" w:pos="9350"/>
            </w:tabs>
            <w:rPr>
              <w:rFonts w:eastAsiaTheme="minorEastAsia"/>
              <w:noProof/>
            </w:rPr>
          </w:pPr>
          <w:hyperlink w:anchor="_Toc11677990" w:history="1">
            <w:r w:rsidR="00225D16" w:rsidRPr="00C42768">
              <w:rPr>
                <w:rStyle w:val="Hyperlink"/>
                <w:noProof/>
              </w:rPr>
              <w:t>Annex 2 Evaluation matrix</w:t>
            </w:r>
            <w:r w:rsidR="00225D16">
              <w:rPr>
                <w:noProof/>
                <w:webHidden/>
              </w:rPr>
              <w:tab/>
            </w:r>
            <w:r w:rsidR="00225D16">
              <w:rPr>
                <w:noProof/>
                <w:webHidden/>
              </w:rPr>
              <w:fldChar w:fldCharType="begin"/>
            </w:r>
            <w:r w:rsidR="00225D16">
              <w:rPr>
                <w:noProof/>
                <w:webHidden/>
              </w:rPr>
              <w:instrText xml:space="preserve"> PAGEREF _Toc11677990 \h </w:instrText>
            </w:r>
            <w:r w:rsidR="00225D16">
              <w:rPr>
                <w:noProof/>
                <w:webHidden/>
              </w:rPr>
            </w:r>
            <w:r w:rsidR="00225D16">
              <w:rPr>
                <w:noProof/>
                <w:webHidden/>
              </w:rPr>
              <w:fldChar w:fldCharType="separate"/>
            </w:r>
            <w:r w:rsidR="00225D16">
              <w:rPr>
                <w:noProof/>
                <w:webHidden/>
              </w:rPr>
              <w:t>78</w:t>
            </w:r>
            <w:r w:rsidR="00225D16">
              <w:rPr>
                <w:noProof/>
                <w:webHidden/>
              </w:rPr>
              <w:fldChar w:fldCharType="end"/>
            </w:r>
          </w:hyperlink>
        </w:p>
        <w:p w14:paraId="08077346" w14:textId="5FA7D4D4" w:rsidR="00225D16" w:rsidRDefault="00237581">
          <w:pPr>
            <w:pStyle w:val="TOC2"/>
            <w:tabs>
              <w:tab w:val="right" w:leader="dot" w:pos="9350"/>
            </w:tabs>
            <w:rPr>
              <w:rFonts w:eastAsiaTheme="minorEastAsia"/>
              <w:noProof/>
            </w:rPr>
          </w:pPr>
          <w:hyperlink w:anchor="_Toc11677991" w:history="1">
            <w:r w:rsidR="00225D16" w:rsidRPr="00C42768">
              <w:rPr>
                <w:rStyle w:val="Hyperlink"/>
                <w:noProof/>
                <w:lang w:val="en-GB"/>
              </w:rPr>
              <w:t>Annex 3 Methodology</w:t>
            </w:r>
            <w:r w:rsidR="00225D16">
              <w:rPr>
                <w:noProof/>
                <w:webHidden/>
              </w:rPr>
              <w:tab/>
            </w:r>
            <w:r w:rsidR="00225D16">
              <w:rPr>
                <w:noProof/>
                <w:webHidden/>
              </w:rPr>
              <w:fldChar w:fldCharType="begin"/>
            </w:r>
            <w:r w:rsidR="00225D16">
              <w:rPr>
                <w:noProof/>
                <w:webHidden/>
              </w:rPr>
              <w:instrText xml:space="preserve"> PAGEREF _Toc11677991 \h </w:instrText>
            </w:r>
            <w:r w:rsidR="00225D16">
              <w:rPr>
                <w:noProof/>
                <w:webHidden/>
              </w:rPr>
            </w:r>
            <w:r w:rsidR="00225D16">
              <w:rPr>
                <w:noProof/>
                <w:webHidden/>
              </w:rPr>
              <w:fldChar w:fldCharType="separate"/>
            </w:r>
            <w:r w:rsidR="00225D16">
              <w:rPr>
                <w:noProof/>
                <w:webHidden/>
              </w:rPr>
              <w:t>84</w:t>
            </w:r>
            <w:r w:rsidR="00225D16">
              <w:rPr>
                <w:noProof/>
                <w:webHidden/>
              </w:rPr>
              <w:fldChar w:fldCharType="end"/>
            </w:r>
          </w:hyperlink>
        </w:p>
        <w:p w14:paraId="20DE04DF" w14:textId="762E8221" w:rsidR="00225D16" w:rsidRDefault="00237581">
          <w:pPr>
            <w:pStyle w:val="TOC2"/>
            <w:tabs>
              <w:tab w:val="right" w:leader="dot" w:pos="9350"/>
            </w:tabs>
            <w:rPr>
              <w:rFonts w:eastAsiaTheme="minorEastAsia"/>
              <w:noProof/>
            </w:rPr>
          </w:pPr>
          <w:hyperlink w:anchor="_Toc11677992" w:history="1">
            <w:r w:rsidR="00225D16" w:rsidRPr="00C42768">
              <w:rPr>
                <w:rStyle w:val="Hyperlink"/>
                <w:noProof/>
              </w:rPr>
              <w:t>Annex 4 Summary of the UNCT survey</w:t>
            </w:r>
            <w:r w:rsidR="00225D16">
              <w:rPr>
                <w:noProof/>
                <w:webHidden/>
              </w:rPr>
              <w:tab/>
            </w:r>
            <w:r w:rsidR="00225D16">
              <w:rPr>
                <w:noProof/>
                <w:webHidden/>
              </w:rPr>
              <w:fldChar w:fldCharType="begin"/>
            </w:r>
            <w:r w:rsidR="00225D16">
              <w:rPr>
                <w:noProof/>
                <w:webHidden/>
              </w:rPr>
              <w:instrText xml:space="preserve"> PAGEREF _Toc11677992 \h </w:instrText>
            </w:r>
            <w:r w:rsidR="00225D16">
              <w:rPr>
                <w:noProof/>
                <w:webHidden/>
              </w:rPr>
            </w:r>
            <w:r w:rsidR="00225D16">
              <w:rPr>
                <w:noProof/>
                <w:webHidden/>
              </w:rPr>
              <w:fldChar w:fldCharType="separate"/>
            </w:r>
            <w:r w:rsidR="00225D16">
              <w:rPr>
                <w:noProof/>
                <w:webHidden/>
              </w:rPr>
              <w:t>103</w:t>
            </w:r>
            <w:r w:rsidR="00225D16">
              <w:rPr>
                <w:noProof/>
                <w:webHidden/>
              </w:rPr>
              <w:fldChar w:fldCharType="end"/>
            </w:r>
          </w:hyperlink>
        </w:p>
        <w:p w14:paraId="006D9A95" w14:textId="02A9711A" w:rsidR="00225D16" w:rsidRDefault="00237581">
          <w:pPr>
            <w:pStyle w:val="TOC2"/>
            <w:tabs>
              <w:tab w:val="right" w:leader="dot" w:pos="9350"/>
            </w:tabs>
            <w:rPr>
              <w:rFonts w:eastAsiaTheme="minorEastAsia"/>
              <w:noProof/>
            </w:rPr>
          </w:pPr>
          <w:hyperlink w:anchor="_Toc11677993" w:history="1">
            <w:r w:rsidR="00225D16" w:rsidRPr="00C42768">
              <w:rPr>
                <w:rStyle w:val="Hyperlink"/>
                <w:noProof/>
                <w:lang w:val="en-GB"/>
              </w:rPr>
              <w:t>Annex 5 Theories of Change for the PFD</w:t>
            </w:r>
            <w:r w:rsidR="00225D16">
              <w:rPr>
                <w:noProof/>
                <w:webHidden/>
              </w:rPr>
              <w:tab/>
            </w:r>
            <w:r w:rsidR="00225D16">
              <w:rPr>
                <w:noProof/>
                <w:webHidden/>
              </w:rPr>
              <w:fldChar w:fldCharType="begin"/>
            </w:r>
            <w:r w:rsidR="00225D16">
              <w:rPr>
                <w:noProof/>
                <w:webHidden/>
              </w:rPr>
              <w:instrText xml:space="preserve"> PAGEREF _Toc11677993 \h </w:instrText>
            </w:r>
            <w:r w:rsidR="00225D16">
              <w:rPr>
                <w:noProof/>
                <w:webHidden/>
              </w:rPr>
            </w:r>
            <w:r w:rsidR="00225D16">
              <w:rPr>
                <w:noProof/>
                <w:webHidden/>
              </w:rPr>
              <w:fldChar w:fldCharType="separate"/>
            </w:r>
            <w:r w:rsidR="00225D16">
              <w:rPr>
                <w:noProof/>
                <w:webHidden/>
              </w:rPr>
              <w:t>120</w:t>
            </w:r>
            <w:r w:rsidR="00225D16">
              <w:rPr>
                <w:noProof/>
                <w:webHidden/>
              </w:rPr>
              <w:fldChar w:fldCharType="end"/>
            </w:r>
          </w:hyperlink>
        </w:p>
        <w:p w14:paraId="07D0091E" w14:textId="6E4CF121" w:rsidR="00225D16" w:rsidRDefault="00237581">
          <w:pPr>
            <w:pStyle w:val="TOC2"/>
            <w:tabs>
              <w:tab w:val="right" w:leader="dot" w:pos="9350"/>
            </w:tabs>
            <w:rPr>
              <w:rFonts w:eastAsiaTheme="minorEastAsia"/>
              <w:noProof/>
            </w:rPr>
          </w:pPr>
          <w:hyperlink w:anchor="_Toc11677994" w:history="1">
            <w:r w:rsidR="00225D16" w:rsidRPr="00C42768">
              <w:rPr>
                <w:rStyle w:val="Hyperlink"/>
                <w:noProof/>
                <w:lang w:val="en-GB"/>
              </w:rPr>
              <w:t>Annex 6 List of reviewed documents</w:t>
            </w:r>
            <w:r w:rsidR="00225D16">
              <w:rPr>
                <w:noProof/>
                <w:webHidden/>
              </w:rPr>
              <w:tab/>
            </w:r>
            <w:r w:rsidR="00225D16">
              <w:rPr>
                <w:noProof/>
                <w:webHidden/>
              </w:rPr>
              <w:fldChar w:fldCharType="begin"/>
            </w:r>
            <w:r w:rsidR="00225D16">
              <w:rPr>
                <w:noProof/>
                <w:webHidden/>
              </w:rPr>
              <w:instrText xml:space="preserve"> PAGEREF _Toc11677994 \h </w:instrText>
            </w:r>
            <w:r w:rsidR="00225D16">
              <w:rPr>
                <w:noProof/>
                <w:webHidden/>
              </w:rPr>
            </w:r>
            <w:r w:rsidR="00225D16">
              <w:rPr>
                <w:noProof/>
                <w:webHidden/>
              </w:rPr>
              <w:fldChar w:fldCharType="separate"/>
            </w:r>
            <w:r w:rsidR="00225D16">
              <w:rPr>
                <w:noProof/>
                <w:webHidden/>
              </w:rPr>
              <w:t>121</w:t>
            </w:r>
            <w:r w:rsidR="00225D16">
              <w:rPr>
                <w:noProof/>
                <w:webHidden/>
              </w:rPr>
              <w:fldChar w:fldCharType="end"/>
            </w:r>
          </w:hyperlink>
        </w:p>
        <w:p w14:paraId="52FA8636" w14:textId="59CC791E" w:rsidR="00225D16" w:rsidRDefault="00237581">
          <w:pPr>
            <w:pStyle w:val="TOC2"/>
            <w:tabs>
              <w:tab w:val="right" w:leader="dot" w:pos="9350"/>
            </w:tabs>
            <w:rPr>
              <w:rFonts w:eastAsiaTheme="minorEastAsia"/>
              <w:noProof/>
            </w:rPr>
          </w:pPr>
          <w:hyperlink w:anchor="_Toc11677995" w:history="1">
            <w:r w:rsidR="00225D16" w:rsidRPr="00C42768">
              <w:rPr>
                <w:rStyle w:val="Hyperlink"/>
                <w:noProof/>
                <w:lang w:val="en-GB"/>
              </w:rPr>
              <w:t>Annex 7 List of interlocutors</w:t>
            </w:r>
            <w:r w:rsidR="00225D16">
              <w:rPr>
                <w:noProof/>
                <w:webHidden/>
              </w:rPr>
              <w:tab/>
            </w:r>
            <w:r w:rsidR="00225D16">
              <w:rPr>
                <w:noProof/>
                <w:webHidden/>
              </w:rPr>
              <w:fldChar w:fldCharType="begin"/>
            </w:r>
            <w:r w:rsidR="00225D16">
              <w:rPr>
                <w:noProof/>
                <w:webHidden/>
              </w:rPr>
              <w:instrText xml:space="preserve"> PAGEREF _Toc11677995 \h </w:instrText>
            </w:r>
            <w:r w:rsidR="00225D16">
              <w:rPr>
                <w:noProof/>
                <w:webHidden/>
              </w:rPr>
            </w:r>
            <w:r w:rsidR="00225D16">
              <w:rPr>
                <w:noProof/>
                <w:webHidden/>
              </w:rPr>
              <w:fldChar w:fldCharType="separate"/>
            </w:r>
            <w:r w:rsidR="00225D16">
              <w:rPr>
                <w:noProof/>
                <w:webHidden/>
              </w:rPr>
              <w:t>123</w:t>
            </w:r>
            <w:r w:rsidR="00225D16">
              <w:rPr>
                <w:noProof/>
                <w:webHidden/>
              </w:rPr>
              <w:fldChar w:fldCharType="end"/>
            </w:r>
          </w:hyperlink>
        </w:p>
        <w:p w14:paraId="532506BA" w14:textId="7FEA420C" w:rsidR="005651FD" w:rsidRPr="0047494C" w:rsidRDefault="005651FD" w:rsidP="008B3863">
          <w:pPr>
            <w:spacing w:line="240" w:lineRule="auto"/>
            <w:jc w:val="both"/>
            <w:rPr>
              <w:rFonts w:ascii="Times New Roman" w:hAnsi="Times New Roman" w:cs="Times New Roman"/>
            </w:rPr>
          </w:pPr>
          <w:r w:rsidRPr="0047494C">
            <w:rPr>
              <w:rFonts w:ascii="Times New Roman" w:hAnsi="Times New Roman" w:cs="Times New Roman"/>
              <w:b/>
              <w:bCs/>
              <w:noProof/>
            </w:rPr>
            <w:fldChar w:fldCharType="end"/>
          </w:r>
        </w:p>
      </w:sdtContent>
    </w:sdt>
    <w:p w14:paraId="04D589A9" w14:textId="77777777" w:rsidR="0021016C" w:rsidRDefault="0021016C" w:rsidP="0021016C">
      <w:pPr>
        <w:spacing w:line="240" w:lineRule="auto"/>
        <w:jc w:val="both"/>
        <w:rPr>
          <w:lang w:val="en-GB"/>
        </w:rPr>
      </w:pPr>
    </w:p>
    <w:p w14:paraId="2777E0EE" w14:textId="77777777" w:rsidR="0047494C" w:rsidRDefault="0047494C">
      <w:pPr>
        <w:rPr>
          <w:rFonts w:asciiTheme="majorHAnsi" w:eastAsiaTheme="majorEastAsia" w:hAnsiTheme="majorHAnsi" w:cstheme="majorBidi"/>
          <w:color w:val="2F5496" w:themeColor="accent1" w:themeShade="BF"/>
          <w:sz w:val="32"/>
          <w:szCs w:val="32"/>
          <w:lang w:val="en-GB"/>
        </w:rPr>
      </w:pPr>
      <w:r>
        <w:rPr>
          <w:lang w:val="en-GB"/>
        </w:rPr>
        <w:br w:type="page"/>
      </w:r>
    </w:p>
    <w:p w14:paraId="594ED34D" w14:textId="7D5A20BD" w:rsidR="00ED4FDA" w:rsidRDefault="00ED4FDA" w:rsidP="0021016C">
      <w:pPr>
        <w:pStyle w:val="Heading1"/>
        <w:rPr>
          <w:lang w:val="en-GB"/>
        </w:rPr>
      </w:pPr>
      <w:bookmarkStart w:id="1" w:name="_Toc11677955"/>
      <w:r w:rsidRPr="00ED4FDA">
        <w:rPr>
          <w:lang w:val="en-GB"/>
        </w:rPr>
        <w:lastRenderedPageBreak/>
        <w:t>List of Abbreviations</w:t>
      </w:r>
      <w:bookmarkEnd w:id="1"/>
      <w:r w:rsidRPr="00ED4FDA">
        <w:rPr>
          <w:lang w:val="en-GB"/>
        </w:rPr>
        <w:t xml:space="preserve"> </w:t>
      </w:r>
    </w:p>
    <w:p w14:paraId="650E659F" w14:textId="77777777" w:rsidR="0051639F" w:rsidRDefault="0051639F" w:rsidP="0051639F">
      <w:pPr>
        <w:rPr>
          <w:lang w:val="en-GB"/>
        </w:rPr>
      </w:pPr>
    </w:p>
    <w:p w14:paraId="43806B9D" w14:textId="0229B733" w:rsidR="0051639F" w:rsidRPr="00A807FA" w:rsidRDefault="0051639F" w:rsidP="00A807FA">
      <w:pPr>
        <w:spacing w:line="240" w:lineRule="auto"/>
        <w:rPr>
          <w:rFonts w:ascii="Times New Roman" w:hAnsi="Times New Roman" w:cs="Times New Roman"/>
          <w:sz w:val="24"/>
          <w:szCs w:val="24"/>
          <w:lang w:val="en-GB"/>
        </w:rPr>
      </w:pPr>
      <w:r w:rsidRPr="00A807FA">
        <w:rPr>
          <w:rFonts w:ascii="Times New Roman" w:hAnsi="Times New Roman" w:cs="Times New Roman"/>
          <w:b/>
          <w:bCs/>
          <w:sz w:val="24"/>
          <w:szCs w:val="24"/>
          <w:lang w:val="en-GB"/>
        </w:rPr>
        <w:t>CEDAW</w:t>
      </w:r>
      <w:r w:rsidRPr="00A807FA">
        <w:rPr>
          <w:rFonts w:ascii="Times New Roman" w:hAnsi="Times New Roman" w:cs="Times New Roman"/>
          <w:sz w:val="24"/>
          <w:szCs w:val="24"/>
          <w:lang w:val="en-GB"/>
        </w:rPr>
        <w:t xml:space="preserve">        Convention for the Elimination of All Forms of Discrimination Against Women</w:t>
      </w:r>
    </w:p>
    <w:p w14:paraId="004A73A1" w14:textId="09ECD120" w:rsidR="0051639F" w:rsidRPr="00A807FA" w:rsidRDefault="0051639F" w:rsidP="00A807FA">
      <w:pPr>
        <w:spacing w:line="240" w:lineRule="auto"/>
        <w:rPr>
          <w:rFonts w:ascii="Times New Roman" w:hAnsi="Times New Roman" w:cs="Times New Roman"/>
          <w:sz w:val="24"/>
          <w:szCs w:val="24"/>
          <w:lang w:val="en-GB"/>
        </w:rPr>
      </w:pPr>
      <w:r w:rsidRPr="00A807FA">
        <w:rPr>
          <w:rFonts w:ascii="Times New Roman" w:hAnsi="Times New Roman" w:cs="Times New Roman"/>
          <w:b/>
          <w:bCs/>
          <w:sz w:val="24"/>
          <w:szCs w:val="24"/>
          <w:lang w:val="en-GB"/>
        </w:rPr>
        <w:t>CRC</w:t>
      </w:r>
      <w:r w:rsidRPr="00A807FA">
        <w:rPr>
          <w:rFonts w:ascii="Times New Roman" w:hAnsi="Times New Roman" w:cs="Times New Roman"/>
          <w:sz w:val="24"/>
          <w:szCs w:val="24"/>
          <w:lang w:val="en-GB"/>
        </w:rPr>
        <w:t xml:space="preserve">              </w:t>
      </w:r>
      <w:r w:rsidR="00A807FA">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Convention on the Rights of the Child</w:t>
      </w:r>
    </w:p>
    <w:p w14:paraId="4342A53B" w14:textId="52FFE98B" w:rsidR="0051639F" w:rsidRPr="00A807FA" w:rsidRDefault="0051639F" w:rsidP="00A807FA">
      <w:pPr>
        <w:spacing w:line="240" w:lineRule="auto"/>
        <w:rPr>
          <w:rFonts w:ascii="Times New Roman" w:hAnsi="Times New Roman" w:cs="Times New Roman"/>
          <w:sz w:val="24"/>
          <w:szCs w:val="24"/>
          <w:lang w:val="en-GB"/>
        </w:rPr>
      </w:pPr>
      <w:r w:rsidRPr="00A807FA">
        <w:rPr>
          <w:rFonts w:ascii="Times New Roman" w:hAnsi="Times New Roman" w:cs="Times New Roman"/>
          <w:b/>
          <w:bCs/>
          <w:sz w:val="24"/>
          <w:szCs w:val="24"/>
          <w:lang w:val="en-GB"/>
        </w:rPr>
        <w:t>CRPD</w:t>
      </w:r>
      <w:r w:rsidRPr="00A807FA">
        <w:rPr>
          <w:rFonts w:ascii="Times New Roman" w:hAnsi="Times New Roman" w:cs="Times New Roman"/>
          <w:sz w:val="24"/>
          <w:szCs w:val="24"/>
          <w:lang w:val="en-GB"/>
        </w:rPr>
        <w:t xml:space="preserve">            </w:t>
      </w:r>
      <w:r w:rsidR="00A807FA">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Convention on the Rights of Persons with Disabilities</w:t>
      </w:r>
    </w:p>
    <w:p w14:paraId="6EC995AF" w14:textId="3EAF68EA" w:rsidR="0051639F" w:rsidRPr="00A807FA" w:rsidRDefault="0051639F" w:rsidP="00A807FA">
      <w:pPr>
        <w:spacing w:line="240" w:lineRule="auto"/>
        <w:rPr>
          <w:rFonts w:ascii="Times New Roman" w:hAnsi="Times New Roman" w:cs="Times New Roman"/>
          <w:sz w:val="24"/>
          <w:szCs w:val="24"/>
          <w:lang w:val="en-GB"/>
        </w:rPr>
      </w:pPr>
      <w:r w:rsidRPr="00A807FA">
        <w:rPr>
          <w:rFonts w:ascii="Times New Roman" w:hAnsi="Times New Roman" w:cs="Times New Roman"/>
          <w:b/>
          <w:bCs/>
          <w:sz w:val="24"/>
          <w:szCs w:val="24"/>
          <w:lang w:val="en-GB"/>
        </w:rPr>
        <w:t>DPI</w:t>
      </w:r>
      <w:r w:rsidRPr="00A807FA">
        <w:rPr>
          <w:rFonts w:ascii="Times New Roman" w:hAnsi="Times New Roman" w:cs="Times New Roman"/>
          <w:sz w:val="24"/>
          <w:szCs w:val="24"/>
          <w:lang w:val="en-GB"/>
        </w:rPr>
        <w:t xml:space="preserve">                </w:t>
      </w:r>
      <w:r w:rsidR="00A807FA">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Nations Department of Public Information</w:t>
      </w:r>
    </w:p>
    <w:p w14:paraId="46804D37" w14:textId="6A58B6AA" w:rsidR="0051639F" w:rsidRPr="00A807FA" w:rsidRDefault="0051639F" w:rsidP="00A807FA">
      <w:pPr>
        <w:spacing w:line="240" w:lineRule="auto"/>
        <w:rPr>
          <w:rFonts w:ascii="Times New Roman" w:hAnsi="Times New Roman" w:cs="Times New Roman"/>
          <w:sz w:val="24"/>
          <w:szCs w:val="24"/>
          <w:lang w:val="en-GB"/>
        </w:rPr>
      </w:pPr>
      <w:r w:rsidRPr="00A807FA">
        <w:rPr>
          <w:rFonts w:ascii="Times New Roman" w:hAnsi="Times New Roman" w:cs="Times New Roman"/>
          <w:b/>
          <w:bCs/>
          <w:sz w:val="24"/>
          <w:szCs w:val="24"/>
          <w:lang w:val="en-GB"/>
        </w:rPr>
        <w:t>DRR</w:t>
      </w:r>
      <w:r w:rsidRPr="00A807FA">
        <w:rPr>
          <w:rFonts w:ascii="Times New Roman" w:hAnsi="Times New Roman" w:cs="Times New Roman"/>
          <w:sz w:val="24"/>
          <w:szCs w:val="24"/>
          <w:lang w:val="en-GB"/>
        </w:rPr>
        <w:t xml:space="preserve">              </w:t>
      </w:r>
      <w:r w:rsidR="00A807FA">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Disaster Risk Reduction</w:t>
      </w:r>
    </w:p>
    <w:p w14:paraId="78C070F6" w14:textId="620F79CF" w:rsidR="00F6711A" w:rsidRDefault="00F6711A" w:rsidP="00A807FA">
      <w:pPr>
        <w:spacing w:line="240" w:lineRule="auto"/>
        <w:rPr>
          <w:rFonts w:ascii="Times New Roman" w:hAnsi="Times New Roman" w:cs="Times New Roman"/>
          <w:b/>
          <w:bCs/>
          <w:sz w:val="24"/>
          <w:szCs w:val="24"/>
          <w:lang w:val="en-GB"/>
        </w:rPr>
      </w:pPr>
      <w:r>
        <w:rPr>
          <w:rFonts w:ascii="Times New Roman" w:hAnsi="Times New Roman" w:cs="Times New Roman"/>
          <w:b/>
          <w:bCs/>
          <w:sz w:val="24"/>
          <w:szCs w:val="24"/>
          <w:lang w:val="en-GB"/>
        </w:rPr>
        <w:t xml:space="preserve">GBV               </w:t>
      </w:r>
      <w:r w:rsidRPr="00F6711A">
        <w:rPr>
          <w:rFonts w:ascii="Times New Roman" w:hAnsi="Times New Roman" w:cs="Times New Roman"/>
          <w:sz w:val="24"/>
          <w:szCs w:val="24"/>
          <w:lang w:val="en-GB"/>
        </w:rPr>
        <w:t>Gender Based Violence</w:t>
      </w:r>
    </w:p>
    <w:p w14:paraId="431F0D86" w14:textId="5A187EAC" w:rsidR="0051639F" w:rsidRPr="00A807FA" w:rsidRDefault="0051639F" w:rsidP="00A807FA">
      <w:pPr>
        <w:spacing w:line="240" w:lineRule="auto"/>
        <w:rPr>
          <w:rFonts w:ascii="Times New Roman" w:hAnsi="Times New Roman" w:cs="Times New Roman"/>
          <w:sz w:val="24"/>
          <w:szCs w:val="24"/>
          <w:lang w:val="en-GB"/>
        </w:rPr>
      </w:pPr>
      <w:r w:rsidRPr="00A807FA">
        <w:rPr>
          <w:rFonts w:ascii="Times New Roman" w:hAnsi="Times New Roman" w:cs="Times New Roman"/>
          <w:b/>
          <w:bCs/>
          <w:sz w:val="24"/>
          <w:szCs w:val="24"/>
          <w:lang w:val="en-GB"/>
        </w:rPr>
        <w:t>GDP</w:t>
      </w:r>
      <w:r w:rsidRPr="00A807FA">
        <w:rPr>
          <w:rFonts w:ascii="Times New Roman" w:hAnsi="Times New Roman" w:cs="Times New Roman"/>
          <w:sz w:val="24"/>
          <w:szCs w:val="24"/>
          <w:lang w:val="en-GB"/>
        </w:rPr>
        <w:t xml:space="preserve">              </w:t>
      </w:r>
      <w:r w:rsidR="00A807FA">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Gross Domestic Product</w:t>
      </w:r>
    </w:p>
    <w:p w14:paraId="7184BF00" w14:textId="4BC4DB29" w:rsidR="00F6711A" w:rsidRPr="00F6711A" w:rsidRDefault="00F6711A" w:rsidP="00A807FA">
      <w:pPr>
        <w:spacing w:line="240" w:lineRule="auto"/>
        <w:rPr>
          <w:rFonts w:ascii="Times New Roman" w:hAnsi="Times New Roman" w:cs="Times New Roman"/>
          <w:sz w:val="24"/>
          <w:szCs w:val="24"/>
          <w:lang w:val="en-GB"/>
        </w:rPr>
      </w:pPr>
      <w:r>
        <w:rPr>
          <w:rFonts w:ascii="Times New Roman" w:hAnsi="Times New Roman" w:cs="Times New Roman"/>
          <w:b/>
          <w:bCs/>
          <w:sz w:val="24"/>
          <w:szCs w:val="24"/>
          <w:lang w:val="en-GB"/>
        </w:rPr>
        <w:t xml:space="preserve">GEWE           </w:t>
      </w:r>
      <w:r>
        <w:rPr>
          <w:rFonts w:ascii="Times New Roman" w:hAnsi="Times New Roman" w:cs="Times New Roman"/>
          <w:sz w:val="24"/>
          <w:szCs w:val="24"/>
          <w:lang w:val="en-GB"/>
        </w:rPr>
        <w:t xml:space="preserve">Gender Equality and Women Empowerment </w:t>
      </w:r>
    </w:p>
    <w:p w14:paraId="5E762048" w14:textId="61A0D127" w:rsidR="00112901" w:rsidRDefault="00112901" w:rsidP="00A807FA">
      <w:pPr>
        <w:spacing w:line="240" w:lineRule="auto"/>
        <w:rPr>
          <w:rFonts w:ascii="Times New Roman" w:hAnsi="Times New Roman" w:cs="Times New Roman"/>
          <w:b/>
          <w:bCs/>
          <w:sz w:val="24"/>
          <w:szCs w:val="24"/>
          <w:lang w:val="en-GB"/>
        </w:rPr>
      </w:pPr>
      <w:r>
        <w:rPr>
          <w:rFonts w:ascii="Times New Roman" w:hAnsi="Times New Roman" w:cs="Times New Roman"/>
          <w:b/>
          <w:bCs/>
          <w:sz w:val="24"/>
          <w:szCs w:val="24"/>
          <w:lang w:val="en-GB"/>
        </w:rPr>
        <w:t xml:space="preserve">GRB               </w:t>
      </w:r>
      <w:r w:rsidRPr="00112901">
        <w:rPr>
          <w:rFonts w:ascii="Times New Roman" w:hAnsi="Times New Roman" w:cs="Times New Roman"/>
          <w:sz w:val="24"/>
          <w:szCs w:val="24"/>
          <w:lang w:val="en-GB"/>
        </w:rPr>
        <w:t>Gender Responsive Budgeting</w:t>
      </w:r>
      <w:r>
        <w:rPr>
          <w:rFonts w:ascii="Times New Roman" w:hAnsi="Times New Roman" w:cs="Times New Roman"/>
          <w:b/>
          <w:bCs/>
          <w:sz w:val="24"/>
          <w:szCs w:val="24"/>
          <w:lang w:val="en-GB"/>
        </w:rPr>
        <w:t xml:space="preserve"> </w:t>
      </w:r>
    </w:p>
    <w:p w14:paraId="19569FA7" w14:textId="28624ECF" w:rsidR="0051639F" w:rsidRPr="00A807FA" w:rsidRDefault="0051639F" w:rsidP="00A807FA">
      <w:pPr>
        <w:spacing w:line="240" w:lineRule="auto"/>
        <w:rPr>
          <w:rFonts w:ascii="Times New Roman" w:hAnsi="Times New Roman" w:cs="Times New Roman"/>
          <w:sz w:val="24"/>
          <w:szCs w:val="24"/>
          <w:lang w:val="en-GB"/>
        </w:rPr>
      </w:pPr>
      <w:r w:rsidRPr="00A807FA">
        <w:rPr>
          <w:rFonts w:ascii="Times New Roman" w:hAnsi="Times New Roman" w:cs="Times New Roman"/>
          <w:b/>
          <w:bCs/>
          <w:sz w:val="24"/>
          <w:szCs w:val="24"/>
          <w:lang w:val="en-GB"/>
        </w:rPr>
        <w:t>HDI</w:t>
      </w:r>
      <w:r w:rsidRPr="00A807FA">
        <w:rPr>
          <w:rFonts w:ascii="Times New Roman" w:hAnsi="Times New Roman" w:cs="Times New Roman"/>
          <w:sz w:val="24"/>
          <w:szCs w:val="24"/>
          <w:lang w:val="en-GB"/>
        </w:rPr>
        <w:t xml:space="preserve">                Human Development Index</w:t>
      </w:r>
    </w:p>
    <w:p w14:paraId="2B379892" w14:textId="086CADB6" w:rsidR="0051639F" w:rsidRPr="00A807FA" w:rsidRDefault="0051639F" w:rsidP="00A807FA">
      <w:pPr>
        <w:spacing w:line="240" w:lineRule="auto"/>
        <w:rPr>
          <w:rFonts w:ascii="Times New Roman" w:hAnsi="Times New Roman" w:cs="Times New Roman"/>
          <w:sz w:val="24"/>
          <w:szCs w:val="24"/>
          <w:lang w:val="en-GB"/>
        </w:rPr>
      </w:pPr>
      <w:r w:rsidRPr="00A807FA">
        <w:rPr>
          <w:rFonts w:ascii="Times New Roman" w:hAnsi="Times New Roman" w:cs="Times New Roman"/>
          <w:b/>
          <w:bCs/>
          <w:sz w:val="24"/>
          <w:szCs w:val="24"/>
          <w:lang w:val="en-GB"/>
        </w:rPr>
        <w:t>HDR</w:t>
      </w:r>
      <w:r w:rsidRPr="00A807FA">
        <w:rPr>
          <w:rFonts w:ascii="Times New Roman" w:hAnsi="Times New Roman" w:cs="Times New Roman"/>
          <w:sz w:val="24"/>
          <w:szCs w:val="24"/>
          <w:lang w:val="en-GB"/>
        </w:rPr>
        <w:t xml:space="preserve">               Human Development Report</w:t>
      </w:r>
    </w:p>
    <w:p w14:paraId="7C1083E7" w14:textId="686499E8" w:rsidR="0051639F" w:rsidRPr="00A807FA" w:rsidRDefault="0051639F" w:rsidP="00A807FA">
      <w:pPr>
        <w:spacing w:line="240" w:lineRule="auto"/>
        <w:rPr>
          <w:rFonts w:ascii="Times New Roman" w:hAnsi="Times New Roman" w:cs="Times New Roman"/>
          <w:sz w:val="24"/>
          <w:szCs w:val="24"/>
          <w:lang w:val="en-GB"/>
        </w:rPr>
      </w:pPr>
      <w:r w:rsidRPr="00A807FA">
        <w:rPr>
          <w:rFonts w:ascii="Times New Roman" w:hAnsi="Times New Roman" w:cs="Times New Roman"/>
          <w:b/>
          <w:bCs/>
          <w:sz w:val="24"/>
          <w:szCs w:val="24"/>
          <w:lang w:val="en-GB"/>
        </w:rPr>
        <w:t>HRBA</w:t>
      </w:r>
      <w:r w:rsidRPr="00A807FA">
        <w:rPr>
          <w:rFonts w:ascii="Times New Roman" w:hAnsi="Times New Roman" w:cs="Times New Roman"/>
          <w:sz w:val="24"/>
          <w:szCs w:val="24"/>
          <w:lang w:val="en-GB"/>
        </w:rPr>
        <w:t xml:space="preserve">            Human Rights Based Approach</w:t>
      </w:r>
    </w:p>
    <w:p w14:paraId="0A624EB8" w14:textId="767146AC" w:rsidR="0051639F" w:rsidRPr="00A807FA" w:rsidRDefault="0051639F" w:rsidP="00A807FA">
      <w:pPr>
        <w:spacing w:line="240" w:lineRule="auto"/>
        <w:rPr>
          <w:rFonts w:ascii="Times New Roman" w:hAnsi="Times New Roman" w:cs="Times New Roman"/>
          <w:sz w:val="24"/>
          <w:szCs w:val="24"/>
          <w:lang w:val="en-GB"/>
        </w:rPr>
      </w:pPr>
      <w:r w:rsidRPr="00A807FA">
        <w:rPr>
          <w:rFonts w:ascii="Times New Roman" w:hAnsi="Times New Roman" w:cs="Times New Roman"/>
          <w:b/>
          <w:bCs/>
          <w:sz w:val="24"/>
          <w:szCs w:val="24"/>
          <w:lang w:val="en-GB"/>
        </w:rPr>
        <w:t>ICRMW</w:t>
      </w:r>
      <w:r w:rsidRPr="00A807FA">
        <w:rPr>
          <w:rFonts w:ascii="Times New Roman" w:hAnsi="Times New Roman" w:cs="Times New Roman"/>
          <w:sz w:val="24"/>
          <w:szCs w:val="24"/>
          <w:lang w:val="en-GB"/>
        </w:rPr>
        <w:t xml:space="preserve">         International Convention on the Protection of the Rights of All Migrant Workers </w:t>
      </w:r>
    </w:p>
    <w:p w14:paraId="650F461B" w14:textId="69DCF90E" w:rsidR="0051639F" w:rsidRPr="00A807FA" w:rsidRDefault="0051639F" w:rsidP="00A807FA">
      <w:pPr>
        <w:spacing w:line="240" w:lineRule="auto"/>
        <w:rPr>
          <w:rFonts w:ascii="Times New Roman" w:hAnsi="Times New Roman" w:cs="Times New Roman"/>
          <w:sz w:val="24"/>
          <w:szCs w:val="24"/>
          <w:lang w:val="en-GB"/>
        </w:rPr>
      </w:pPr>
      <w:r w:rsidRPr="00A807FA">
        <w:rPr>
          <w:rFonts w:ascii="Times New Roman" w:hAnsi="Times New Roman" w:cs="Times New Roman"/>
          <w:sz w:val="24"/>
          <w:szCs w:val="24"/>
          <w:lang w:val="en-GB"/>
        </w:rPr>
        <w:t xml:space="preserve">                        </w:t>
      </w:r>
      <w:r w:rsidR="00A807FA">
        <w:rPr>
          <w:rFonts w:ascii="Times New Roman" w:hAnsi="Times New Roman" w:cs="Times New Roman"/>
          <w:sz w:val="24"/>
          <w:szCs w:val="24"/>
          <w:lang w:val="en-GB"/>
        </w:rPr>
        <w:t xml:space="preserve"> </w:t>
      </w:r>
      <w:r w:rsidR="00A807FA" w:rsidRPr="00A807FA">
        <w:rPr>
          <w:rFonts w:ascii="Times New Roman" w:hAnsi="Times New Roman" w:cs="Times New Roman"/>
          <w:sz w:val="24"/>
          <w:szCs w:val="24"/>
          <w:lang w:val="en-GB"/>
        </w:rPr>
        <w:t>and Members</w:t>
      </w:r>
      <w:r w:rsidRPr="00A807FA">
        <w:rPr>
          <w:rFonts w:ascii="Times New Roman" w:hAnsi="Times New Roman" w:cs="Times New Roman"/>
          <w:sz w:val="24"/>
          <w:szCs w:val="24"/>
          <w:lang w:val="en-GB"/>
        </w:rPr>
        <w:t xml:space="preserve"> of Their Families</w:t>
      </w:r>
    </w:p>
    <w:p w14:paraId="4E5CDD2C" w14:textId="72B13C2D" w:rsidR="0051639F" w:rsidRPr="00A807FA" w:rsidRDefault="0051639F" w:rsidP="00A807FA">
      <w:pPr>
        <w:spacing w:line="240" w:lineRule="auto"/>
        <w:rPr>
          <w:rFonts w:ascii="Times New Roman" w:hAnsi="Times New Roman" w:cs="Times New Roman"/>
          <w:sz w:val="24"/>
          <w:szCs w:val="24"/>
          <w:lang w:val="en-GB"/>
        </w:rPr>
      </w:pPr>
      <w:r w:rsidRPr="00A807FA">
        <w:rPr>
          <w:rFonts w:ascii="Times New Roman" w:hAnsi="Times New Roman" w:cs="Times New Roman"/>
          <w:b/>
          <w:bCs/>
          <w:sz w:val="24"/>
          <w:szCs w:val="24"/>
          <w:lang w:val="en-GB"/>
        </w:rPr>
        <w:t xml:space="preserve">ILO </w:t>
      </w:r>
      <w:r w:rsidR="00A807FA" w:rsidRPr="00A807FA">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International Labour Organization</w:t>
      </w:r>
    </w:p>
    <w:p w14:paraId="5B9DB6B3" w14:textId="45442112" w:rsidR="0051639F" w:rsidRPr="00A807FA" w:rsidRDefault="0051639F" w:rsidP="00A807FA">
      <w:pPr>
        <w:spacing w:line="240" w:lineRule="auto"/>
        <w:rPr>
          <w:rFonts w:ascii="Times New Roman" w:hAnsi="Times New Roman" w:cs="Times New Roman"/>
          <w:sz w:val="24"/>
          <w:szCs w:val="24"/>
          <w:lang w:val="en-GB"/>
        </w:rPr>
      </w:pPr>
      <w:r w:rsidRPr="00A807FA">
        <w:rPr>
          <w:rFonts w:ascii="Times New Roman" w:hAnsi="Times New Roman" w:cs="Times New Roman"/>
          <w:b/>
          <w:bCs/>
          <w:sz w:val="24"/>
          <w:szCs w:val="24"/>
          <w:lang w:val="en-GB"/>
        </w:rPr>
        <w:t>IOM</w:t>
      </w:r>
      <w:r w:rsidRPr="00A807FA">
        <w:rPr>
          <w:rFonts w:ascii="Times New Roman" w:hAnsi="Times New Roman" w:cs="Times New Roman"/>
          <w:sz w:val="24"/>
          <w:szCs w:val="24"/>
          <w:lang w:val="en-GB"/>
        </w:rPr>
        <w:t xml:space="preserve"> </w:t>
      </w:r>
      <w:r w:rsidR="00A807FA" w:rsidRPr="00A807FA">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International Organization for Migration</w:t>
      </w:r>
    </w:p>
    <w:p w14:paraId="4C76E970" w14:textId="7F9277D7" w:rsidR="0051639F" w:rsidRPr="00A807FA" w:rsidRDefault="0051639F" w:rsidP="00A807FA">
      <w:pPr>
        <w:spacing w:line="240" w:lineRule="auto"/>
        <w:rPr>
          <w:rFonts w:ascii="Times New Roman" w:hAnsi="Times New Roman" w:cs="Times New Roman"/>
          <w:sz w:val="24"/>
          <w:szCs w:val="24"/>
          <w:lang w:val="en-GB"/>
        </w:rPr>
      </w:pPr>
      <w:r w:rsidRPr="00A807FA">
        <w:rPr>
          <w:rFonts w:ascii="Times New Roman" w:hAnsi="Times New Roman" w:cs="Times New Roman"/>
          <w:b/>
          <w:bCs/>
          <w:sz w:val="24"/>
          <w:szCs w:val="24"/>
          <w:lang w:val="en-GB"/>
        </w:rPr>
        <w:t>MDG</w:t>
      </w:r>
      <w:r w:rsidRPr="00A807FA">
        <w:rPr>
          <w:rFonts w:ascii="Times New Roman" w:hAnsi="Times New Roman" w:cs="Times New Roman"/>
          <w:sz w:val="24"/>
          <w:szCs w:val="24"/>
          <w:lang w:val="en-GB"/>
        </w:rPr>
        <w:t xml:space="preserve"> </w:t>
      </w:r>
      <w:r w:rsidR="00A807FA" w:rsidRPr="00A807FA">
        <w:rPr>
          <w:rFonts w:ascii="Times New Roman" w:hAnsi="Times New Roman" w:cs="Times New Roman"/>
          <w:sz w:val="24"/>
          <w:szCs w:val="24"/>
          <w:lang w:val="en-GB"/>
        </w:rPr>
        <w:t xml:space="preserve">             </w:t>
      </w:r>
      <w:r w:rsidR="00A807FA">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Millennium Development Goal</w:t>
      </w:r>
    </w:p>
    <w:p w14:paraId="08E6438F" w14:textId="310C6AC4" w:rsidR="0051639F" w:rsidRPr="00A807FA" w:rsidRDefault="0051639F" w:rsidP="00A807FA">
      <w:pPr>
        <w:spacing w:line="240" w:lineRule="auto"/>
        <w:rPr>
          <w:rFonts w:ascii="Times New Roman" w:hAnsi="Times New Roman" w:cs="Times New Roman"/>
          <w:sz w:val="24"/>
          <w:szCs w:val="24"/>
          <w:lang w:val="en-GB"/>
        </w:rPr>
      </w:pPr>
      <w:r w:rsidRPr="00A807FA">
        <w:rPr>
          <w:rFonts w:ascii="Times New Roman" w:hAnsi="Times New Roman" w:cs="Times New Roman"/>
          <w:b/>
          <w:bCs/>
          <w:sz w:val="24"/>
          <w:szCs w:val="24"/>
          <w:lang w:val="en-GB"/>
        </w:rPr>
        <w:t>MFA</w:t>
      </w:r>
      <w:r w:rsidRPr="00A807FA">
        <w:rPr>
          <w:rFonts w:ascii="Times New Roman" w:hAnsi="Times New Roman" w:cs="Times New Roman"/>
          <w:sz w:val="24"/>
          <w:szCs w:val="24"/>
          <w:lang w:val="en-GB"/>
        </w:rPr>
        <w:t xml:space="preserve"> </w:t>
      </w:r>
      <w:r w:rsidR="00A807FA" w:rsidRPr="00A807FA">
        <w:rPr>
          <w:rFonts w:ascii="Times New Roman" w:hAnsi="Times New Roman" w:cs="Times New Roman"/>
          <w:sz w:val="24"/>
          <w:szCs w:val="24"/>
          <w:lang w:val="en-GB"/>
        </w:rPr>
        <w:t xml:space="preserve">              </w:t>
      </w:r>
      <w:r w:rsidR="00A807FA">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Ministry of Foreign Affairs</w:t>
      </w:r>
    </w:p>
    <w:p w14:paraId="04BA7E93" w14:textId="4468BE30" w:rsidR="0051639F" w:rsidRPr="00A807FA" w:rsidRDefault="0051639F" w:rsidP="00A807FA">
      <w:pPr>
        <w:spacing w:line="240" w:lineRule="auto"/>
        <w:rPr>
          <w:rFonts w:ascii="Times New Roman" w:hAnsi="Times New Roman" w:cs="Times New Roman"/>
          <w:sz w:val="24"/>
          <w:szCs w:val="24"/>
          <w:lang w:val="en-GB"/>
        </w:rPr>
      </w:pPr>
      <w:r w:rsidRPr="00A807FA">
        <w:rPr>
          <w:rFonts w:ascii="Times New Roman" w:hAnsi="Times New Roman" w:cs="Times New Roman"/>
          <w:b/>
          <w:bCs/>
          <w:sz w:val="24"/>
          <w:szCs w:val="24"/>
          <w:lang w:val="en-GB"/>
        </w:rPr>
        <w:t>MHSD</w:t>
      </w:r>
      <w:r w:rsidRPr="00A807FA">
        <w:rPr>
          <w:rFonts w:ascii="Times New Roman" w:hAnsi="Times New Roman" w:cs="Times New Roman"/>
          <w:sz w:val="24"/>
          <w:szCs w:val="24"/>
          <w:lang w:val="en-GB"/>
        </w:rPr>
        <w:t xml:space="preserve"> </w:t>
      </w:r>
      <w:r w:rsidR="00A807FA" w:rsidRPr="00A807FA">
        <w:rPr>
          <w:rFonts w:ascii="Times New Roman" w:hAnsi="Times New Roman" w:cs="Times New Roman"/>
          <w:sz w:val="24"/>
          <w:szCs w:val="24"/>
          <w:lang w:val="en-GB"/>
        </w:rPr>
        <w:t xml:space="preserve">           </w:t>
      </w:r>
      <w:r w:rsidR="00A807FA">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Ministry of Healthcare and Social Development</w:t>
      </w:r>
    </w:p>
    <w:p w14:paraId="019674AB" w14:textId="07B4F5BA" w:rsidR="0051639F" w:rsidRPr="00A807FA" w:rsidRDefault="0051639F" w:rsidP="00A807FA">
      <w:pPr>
        <w:spacing w:line="240" w:lineRule="auto"/>
        <w:rPr>
          <w:rFonts w:ascii="Times New Roman" w:hAnsi="Times New Roman" w:cs="Times New Roman"/>
          <w:sz w:val="24"/>
          <w:szCs w:val="24"/>
          <w:lang w:val="en-GB"/>
        </w:rPr>
      </w:pPr>
      <w:r w:rsidRPr="00A807FA">
        <w:rPr>
          <w:rFonts w:ascii="Times New Roman" w:hAnsi="Times New Roman" w:cs="Times New Roman"/>
          <w:b/>
          <w:bCs/>
          <w:sz w:val="24"/>
          <w:szCs w:val="24"/>
          <w:lang w:val="en-GB"/>
        </w:rPr>
        <w:t>MMR</w:t>
      </w:r>
      <w:r w:rsidRPr="00A807FA">
        <w:rPr>
          <w:rFonts w:ascii="Times New Roman" w:hAnsi="Times New Roman" w:cs="Times New Roman"/>
          <w:sz w:val="24"/>
          <w:szCs w:val="24"/>
          <w:lang w:val="en-GB"/>
        </w:rPr>
        <w:t xml:space="preserve"> </w:t>
      </w:r>
      <w:r w:rsidR="00A807FA" w:rsidRPr="00A807FA">
        <w:rPr>
          <w:rFonts w:ascii="Times New Roman" w:hAnsi="Times New Roman" w:cs="Times New Roman"/>
          <w:sz w:val="24"/>
          <w:szCs w:val="24"/>
          <w:lang w:val="en-GB"/>
        </w:rPr>
        <w:t xml:space="preserve">             </w:t>
      </w:r>
      <w:r w:rsidR="00A807FA">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Maternal Mortality Rat</w:t>
      </w:r>
      <w:r w:rsidR="00CF618B">
        <w:rPr>
          <w:rFonts w:ascii="Times New Roman" w:hAnsi="Times New Roman" w:cs="Times New Roman"/>
          <w:sz w:val="24"/>
          <w:szCs w:val="24"/>
          <w:lang w:val="en-GB"/>
        </w:rPr>
        <w:t>io</w:t>
      </w:r>
    </w:p>
    <w:p w14:paraId="082F6E5C" w14:textId="39E8E6EB" w:rsidR="0051639F" w:rsidRPr="00A807FA" w:rsidRDefault="0051639F" w:rsidP="00A807FA">
      <w:pPr>
        <w:spacing w:line="240" w:lineRule="auto"/>
        <w:rPr>
          <w:rFonts w:ascii="Times New Roman" w:hAnsi="Times New Roman" w:cs="Times New Roman"/>
          <w:sz w:val="24"/>
          <w:szCs w:val="24"/>
          <w:lang w:val="en-GB"/>
        </w:rPr>
      </w:pPr>
      <w:r w:rsidRPr="00A807FA">
        <w:rPr>
          <w:rFonts w:ascii="Times New Roman" w:hAnsi="Times New Roman" w:cs="Times New Roman"/>
          <w:b/>
          <w:bCs/>
          <w:sz w:val="24"/>
          <w:szCs w:val="24"/>
          <w:lang w:val="en-GB"/>
        </w:rPr>
        <w:t>NCD</w:t>
      </w:r>
      <w:r w:rsidRPr="00A807FA">
        <w:rPr>
          <w:rFonts w:ascii="Times New Roman" w:hAnsi="Times New Roman" w:cs="Times New Roman"/>
          <w:sz w:val="24"/>
          <w:szCs w:val="24"/>
          <w:lang w:val="en-GB"/>
        </w:rPr>
        <w:t xml:space="preserve"> </w:t>
      </w:r>
      <w:r w:rsidR="00A807FA" w:rsidRPr="00A807FA">
        <w:rPr>
          <w:rFonts w:ascii="Times New Roman" w:hAnsi="Times New Roman" w:cs="Times New Roman"/>
          <w:sz w:val="24"/>
          <w:szCs w:val="24"/>
          <w:lang w:val="en-GB"/>
        </w:rPr>
        <w:t xml:space="preserve">               </w:t>
      </w:r>
      <w:r w:rsidR="00A807FA">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Non-Communicable Disease</w:t>
      </w:r>
    </w:p>
    <w:p w14:paraId="67FDFA67" w14:textId="36EFA355" w:rsidR="0051639F" w:rsidRPr="00A807FA" w:rsidRDefault="0051639F" w:rsidP="00A807FA">
      <w:pPr>
        <w:spacing w:line="240" w:lineRule="auto"/>
        <w:rPr>
          <w:rFonts w:ascii="Times New Roman" w:hAnsi="Times New Roman" w:cs="Times New Roman"/>
          <w:sz w:val="24"/>
          <w:szCs w:val="24"/>
          <w:lang w:val="en-GB"/>
        </w:rPr>
      </w:pPr>
      <w:r w:rsidRPr="00A807FA">
        <w:rPr>
          <w:rFonts w:ascii="Times New Roman" w:hAnsi="Times New Roman" w:cs="Times New Roman"/>
          <w:b/>
          <w:bCs/>
          <w:sz w:val="24"/>
          <w:szCs w:val="24"/>
          <w:lang w:val="en-GB"/>
        </w:rPr>
        <w:t>ODA</w:t>
      </w:r>
      <w:r w:rsidRPr="00A807FA">
        <w:rPr>
          <w:rFonts w:ascii="Times New Roman" w:hAnsi="Times New Roman" w:cs="Times New Roman"/>
          <w:sz w:val="24"/>
          <w:szCs w:val="24"/>
          <w:lang w:val="en-GB"/>
        </w:rPr>
        <w:t xml:space="preserve"> </w:t>
      </w:r>
      <w:r w:rsidR="00A807FA" w:rsidRPr="00A807FA">
        <w:rPr>
          <w:rFonts w:ascii="Times New Roman" w:hAnsi="Times New Roman" w:cs="Times New Roman"/>
          <w:sz w:val="24"/>
          <w:szCs w:val="24"/>
          <w:lang w:val="en-GB"/>
        </w:rPr>
        <w:t xml:space="preserve">               </w:t>
      </w:r>
      <w:r w:rsidR="00A807FA">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Official Development Assistance</w:t>
      </w:r>
    </w:p>
    <w:p w14:paraId="157C2D2B" w14:textId="2259D0A4" w:rsidR="0051639F" w:rsidRPr="00A807FA" w:rsidRDefault="0051639F" w:rsidP="00A807FA">
      <w:pPr>
        <w:spacing w:line="240" w:lineRule="auto"/>
        <w:rPr>
          <w:rFonts w:ascii="Times New Roman" w:hAnsi="Times New Roman" w:cs="Times New Roman"/>
          <w:sz w:val="24"/>
          <w:szCs w:val="24"/>
          <w:lang w:val="en-GB"/>
        </w:rPr>
      </w:pPr>
      <w:r w:rsidRPr="00A807FA">
        <w:rPr>
          <w:rFonts w:ascii="Times New Roman" w:hAnsi="Times New Roman" w:cs="Times New Roman"/>
          <w:b/>
          <w:bCs/>
          <w:sz w:val="24"/>
          <w:szCs w:val="24"/>
          <w:lang w:val="en-GB"/>
        </w:rPr>
        <w:t>OECD</w:t>
      </w:r>
      <w:r w:rsidRPr="00A807FA">
        <w:rPr>
          <w:rFonts w:ascii="Times New Roman" w:hAnsi="Times New Roman" w:cs="Times New Roman"/>
          <w:sz w:val="24"/>
          <w:szCs w:val="24"/>
          <w:lang w:val="en-GB"/>
        </w:rPr>
        <w:t xml:space="preserve"> </w:t>
      </w:r>
      <w:r w:rsidR="00A807FA" w:rsidRPr="00A807FA">
        <w:rPr>
          <w:rFonts w:ascii="Times New Roman" w:hAnsi="Times New Roman" w:cs="Times New Roman"/>
          <w:sz w:val="24"/>
          <w:szCs w:val="24"/>
          <w:lang w:val="en-GB"/>
        </w:rPr>
        <w:t xml:space="preserve">            </w:t>
      </w:r>
      <w:r w:rsidR="00A807FA">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Organisation for Economic Co-operation and Development</w:t>
      </w:r>
    </w:p>
    <w:p w14:paraId="57DD85BD" w14:textId="4E9F873E" w:rsidR="0051639F" w:rsidRPr="00A807FA" w:rsidRDefault="0051639F" w:rsidP="00A807FA">
      <w:pPr>
        <w:spacing w:line="240" w:lineRule="auto"/>
        <w:rPr>
          <w:rFonts w:ascii="Times New Roman" w:hAnsi="Times New Roman" w:cs="Times New Roman"/>
          <w:sz w:val="24"/>
          <w:szCs w:val="24"/>
          <w:lang w:val="en-GB"/>
        </w:rPr>
      </w:pPr>
      <w:r w:rsidRPr="00A807FA">
        <w:rPr>
          <w:rFonts w:ascii="Times New Roman" w:hAnsi="Times New Roman" w:cs="Times New Roman"/>
          <w:b/>
          <w:bCs/>
          <w:sz w:val="24"/>
          <w:szCs w:val="24"/>
          <w:lang w:val="en-GB"/>
        </w:rPr>
        <w:t>OHCHR</w:t>
      </w:r>
      <w:r w:rsidRPr="00A807FA">
        <w:rPr>
          <w:rFonts w:ascii="Times New Roman" w:hAnsi="Times New Roman" w:cs="Times New Roman"/>
          <w:sz w:val="24"/>
          <w:szCs w:val="24"/>
          <w:lang w:val="en-GB"/>
        </w:rPr>
        <w:t xml:space="preserve"> </w:t>
      </w:r>
      <w:r w:rsidR="00A807FA" w:rsidRPr="00A807FA">
        <w:rPr>
          <w:rFonts w:ascii="Times New Roman" w:hAnsi="Times New Roman" w:cs="Times New Roman"/>
          <w:sz w:val="24"/>
          <w:szCs w:val="24"/>
          <w:lang w:val="en-GB"/>
        </w:rPr>
        <w:t xml:space="preserve">        </w:t>
      </w:r>
      <w:r w:rsidR="00A807FA">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Office of the High Commissioner for Human Rights</w:t>
      </w:r>
    </w:p>
    <w:p w14:paraId="6860898F" w14:textId="5C274ED0" w:rsidR="0051639F" w:rsidRPr="00A807FA" w:rsidRDefault="0051639F" w:rsidP="00A807FA">
      <w:pPr>
        <w:spacing w:line="240" w:lineRule="auto"/>
        <w:rPr>
          <w:rFonts w:ascii="Times New Roman" w:hAnsi="Times New Roman" w:cs="Times New Roman"/>
          <w:sz w:val="24"/>
          <w:szCs w:val="24"/>
          <w:lang w:val="en-GB"/>
        </w:rPr>
      </w:pPr>
      <w:r w:rsidRPr="00A807FA">
        <w:rPr>
          <w:rFonts w:ascii="Times New Roman" w:hAnsi="Times New Roman" w:cs="Times New Roman"/>
          <w:b/>
          <w:bCs/>
          <w:sz w:val="24"/>
          <w:szCs w:val="24"/>
          <w:lang w:val="en-GB"/>
        </w:rPr>
        <w:t>PFD</w:t>
      </w:r>
      <w:r w:rsidRPr="00A807FA">
        <w:rPr>
          <w:rFonts w:ascii="Times New Roman" w:hAnsi="Times New Roman" w:cs="Times New Roman"/>
          <w:sz w:val="24"/>
          <w:szCs w:val="24"/>
          <w:lang w:val="en-GB"/>
        </w:rPr>
        <w:t xml:space="preserve"> </w:t>
      </w:r>
      <w:r w:rsidR="00A807FA" w:rsidRPr="00A807FA">
        <w:rPr>
          <w:rFonts w:ascii="Times New Roman" w:hAnsi="Times New Roman" w:cs="Times New Roman"/>
          <w:sz w:val="24"/>
          <w:szCs w:val="24"/>
          <w:lang w:val="en-GB"/>
        </w:rPr>
        <w:t xml:space="preserve">                </w:t>
      </w:r>
      <w:r w:rsidR="00A807FA">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Partnership Framework for Development, Kazakhstan 2016-2020</w:t>
      </w:r>
    </w:p>
    <w:p w14:paraId="5A8A3459" w14:textId="7D7D7498" w:rsidR="0051639F" w:rsidRPr="00A807FA" w:rsidRDefault="0051639F" w:rsidP="00A807FA">
      <w:pPr>
        <w:spacing w:line="240" w:lineRule="auto"/>
        <w:rPr>
          <w:rFonts w:ascii="Times New Roman" w:hAnsi="Times New Roman" w:cs="Times New Roman"/>
          <w:sz w:val="24"/>
          <w:szCs w:val="24"/>
          <w:lang w:val="en-GB"/>
        </w:rPr>
      </w:pPr>
      <w:r w:rsidRPr="00A807FA">
        <w:rPr>
          <w:rFonts w:ascii="Times New Roman" w:hAnsi="Times New Roman" w:cs="Times New Roman"/>
          <w:b/>
          <w:bCs/>
          <w:sz w:val="24"/>
          <w:szCs w:val="24"/>
          <w:lang w:val="en-GB"/>
        </w:rPr>
        <w:t>PWD</w:t>
      </w:r>
      <w:r w:rsidRPr="00A807FA">
        <w:rPr>
          <w:rFonts w:ascii="Times New Roman" w:hAnsi="Times New Roman" w:cs="Times New Roman"/>
          <w:sz w:val="24"/>
          <w:szCs w:val="24"/>
          <w:lang w:val="en-GB"/>
        </w:rPr>
        <w:t xml:space="preserve"> </w:t>
      </w:r>
      <w:r w:rsidR="00A807FA" w:rsidRPr="00A807FA">
        <w:rPr>
          <w:rFonts w:ascii="Times New Roman" w:hAnsi="Times New Roman" w:cs="Times New Roman"/>
          <w:sz w:val="24"/>
          <w:szCs w:val="24"/>
          <w:lang w:val="en-GB"/>
        </w:rPr>
        <w:t xml:space="preserve">              </w:t>
      </w:r>
      <w:r w:rsidR="00A807FA">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Persons With Disabilities</w:t>
      </w:r>
    </w:p>
    <w:p w14:paraId="459A1FBF" w14:textId="2F765348" w:rsidR="0051639F" w:rsidRDefault="0051639F" w:rsidP="00A807FA">
      <w:pPr>
        <w:spacing w:line="240" w:lineRule="auto"/>
        <w:rPr>
          <w:rFonts w:ascii="Times New Roman" w:hAnsi="Times New Roman" w:cs="Times New Roman"/>
          <w:sz w:val="24"/>
          <w:szCs w:val="24"/>
          <w:lang w:val="en-GB"/>
        </w:rPr>
      </w:pPr>
      <w:r w:rsidRPr="00A807FA">
        <w:rPr>
          <w:rFonts w:ascii="Times New Roman" w:hAnsi="Times New Roman" w:cs="Times New Roman"/>
          <w:b/>
          <w:bCs/>
          <w:sz w:val="24"/>
          <w:szCs w:val="24"/>
          <w:lang w:val="en-GB"/>
        </w:rPr>
        <w:t>RBM</w:t>
      </w:r>
      <w:r w:rsidRPr="00A807FA">
        <w:rPr>
          <w:rFonts w:ascii="Times New Roman" w:hAnsi="Times New Roman" w:cs="Times New Roman"/>
          <w:sz w:val="24"/>
          <w:szCs w:val="24"/>
          <w:lang w:val="en-GB"/>
        </w:rPr>
        <w:t xml:space="preserve"> </w:t>
      </w:r>
      <w:r w:rsidR="00A807FA" w:rsidRPr="00A807FA">
        <w:rPr>
          <w:rFonts w:ascii="Times New Roman" w:hAnsi="Times New Roman" w:cs="Times New Roman"/>
          <w:sz w:val="24"/>
          <w:szCs w:val="24"/>
          <w:lang w:val="en-GB"/>
        </w:rPr>
        <w:t xml:space="preserve"> </w:t>
      </w:r>
      <w:r w:rsidR="00DF6C90">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Results Based Management</w:t>
      </w:r>
    </w:p>
    <w:p w14:paraId="6E6941A1" w14:textId="50EEEFD7" w:rsidR="00DF6C90" w:rsidRPr="00DF6C90" w:rsidRDefault="00DF6C90" w:rsidP="00A807FA">
      <w:pPr>
        <w:spacing w:line="240" w:lineRule="auto"/>
        <w:rPr>
          <w:rFonts w:ascii="Times New Roman" w:hAnsi="Times New Roman" w:cs="Times New Roman"/>
          <w:b/>
          <w:bCs/>
          <w:sz w:val="24"/>
          <w:szCs w:val="24"/>
          <w:lang w:val="en-GB"/>
        </w:rPr>
      </w:pPr>
      <w:r w:rsidRPr="00DF6C90">
        <w:rPr>
          <w:rFonts w:ascii="Times New Roman" w:hAnsi="Times New Roman" w:cs="Times New Roman"/>
          <w:b/>
          <w:bCs/>
          <w:sz w:val="24"/>
          <w:szCs w:val="24"/>
          <w:lang w:val="en-GB"/>
        </w:rPr>
        <w:t>UBRAF</w:t>
      </w:r>
      <w:r>
        <w:rPr>
          <w:rFonts w:ascii="Times New Roman" w:hAnsi="Times New Roman" w:cs="Times New Roman"/>
          <w:b/>
          <w:bCs/>
          <w:sz w:val="24"/>
          <w:szCs w:val="24"/>
          <w:lang w:val="en-GB"/>
        </w:rPr>
        <w:t xml:space="preserve">            </w:t>
      </w:r>
      <w:r w:rsidRPr="00DF6C90">
        <w:rPr>
          <w:rFonts w:ascii="Times New Roman" w:hAnsi="Times New Roman" w:cs="Times New Roman"/>
          <w:sz w:val="24"/>
          <w:szCs w:val="24"/>
          <w:lang w:val="en-GB"/>
        </w:rPr>
        <w:t>The Unified Budget, Results and Accountability Framework</w:t>
      </w:r>
      <w:r>
        <w:rPr>
          <w:rFonts w:ascii="Arial" w:hAnsi="Arial" w:cs="Arial"/>
          <w:color w:val="454545"/>
          <w:sz w:val="20"/>
          <w:szCs w:val="20"/>
          <w:shd w:val="clear" w:color="auto" w:fill="FFFFFF"/>
        </w:rPr>
        <w:t> </w:t>
      </w:r>
    </w:p>
    <w:p w14:paraId="302A4F72" w14:textId="45FFBE97" w:rsidR="0051639F" w:rsidRPr="00A807FA" w:rsidRDefault="0051639F" w:rsidP="00A807FA">
      <w:pPr>
        <w:spacing w:line="240" w:lineRule="auto"/>
        <w:rPr>
          <w:rFonts w:ascii="Times New Roman" w:hAnsi="Times New Roman" w:cs="Times New Roman"/>
          <w:sz w:val="24"/>
          <w:szCs w:val="24"/>
          <w:lang w:val="en-GB"/>
        </w:rPr>
      </w:pPr>
      <w:r w:rsidRPr="00A807FA">
        <w:rPr>
          <w:rFonts w:ascii="Times New Roman" w:hAnsi="Times New Roman" w:cs="Times New Roman"/>
          <w:b/>
          <w:bCs/>
          <w:sz w:val="24"/>
          <w:szCs w:val="24"/>
          <w:lang w:val="en-GB"/>
        </w:rPr>
        <w:lastRenderedPageBreak/>
        <w:t>UNAIDS</w:t>
      </w:r>
      <w:r w:rsidR="00A807FA" w:rsidRPr="00A807FA">
        <w:rPr>
          <w:rFonts w:ascii="Times New Roman" w:hAnsi="Times New Roman" w:cs="Times New Roman"/>
          <w:sz w:val="24"/>
          <w:szCs w:val="24"/>
          <w:lang w:val="en-GB"/>
        </w:rPr>
        <w:t xml:space="preserve">        </w:t>
      </w:r>
      <w:r w:rsidR="00A807FA">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 xml:space="preserve"> Joint United Nations Programme on HIV/AIDS</w:t>
      </w:r>
    </w:p>
    <w:p w14:paraId="3A1D8A87" w14:textId="7F3F706E" w:rsidR="0051639F" w:rsidRPr="00A807FA" w:rsidRDefault="0051639F" w:rsidP="00A807FA">
      <w:pPr>
        <w:spacing w:line="240" w:lineRule="auto"/>
        <w:rPr>
          <w:rFonts w:ascii="Times New Roman" w:hAnsi="Times New Roman" w:cs="Times New Roman"/>
          <w:sz w:val="24"/>
          <w:szCs w:val="24"/>
          <w:lang w:val="en-GB"/>
        </w:rPr>
      </w:pPr>
      <w:r w:rsidRPr="00A807FA">
        <w:rPr>
          <w:rFonts w:ascii="Times New Roman" w:hAnsi="Times New Roman" w:cs="Times New Roman"/>
          <w:b/>
          <w:bCs/>
          <w:sz w:val="24"/>
          <w:szCs w:val="24"/>
          <w:lang w:val="en-GB"/>
        </w:rPr>
        <w:t>UNCT</w:t>
      </w:r>
      <w:r w:rsidRPr="00A807FA">
        <w:rPr>
          <w:rFonts w:ascii="Times New Roman" w:hAnsi="Times New Roman" w:cs="Times New Roman"/>
          <w:sz w:val="24"/>
          <w:szCs w:val="24"/>
          <w:lang w:val="en-GB"/>
        </w:rPr>
        <w:t xml:space="preserve"> </w:t>
      </w:r>
      <w:r w:rsidR="00A807FA" w:rsidRPr="00A807FA">
        <w:rPr>
          <w:rFonts w:ascii="Times New Roman" w:hAnsi="Times New Roman" w:cs="Times New Roman"/>
          <w:sz w:val="24"/>
          <w:szCs w:val="24"/>
          <w:lang w:val="en-GB"/>
        </w:rPr>
        <w:t xml:space="preserve">             </w:t>
      </w:r>
      <w:r w:rsidR="00A807FA">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United Nations Country</w:t>
      </w:r>
      <w:r w:rsidR="00A807FA" w:rsidRPr="00A807FA">
        <w:rPr>
          <w:rFonts w:ascii="Times New Roman" w:hAnsi="Times New Roman" w:cs="Times New Roman"/>
          <w:sz w:val="24"/>
          <w:szCs w:val="24"/>
          <w:lang w:val="en-GB"/>
        </w:rPr>
        <w:t xml:space="preserve"> Team</w:t>
      </w:r>
    </w:p>
    <w:p w14:paraId="25D726FB" w14:textId="29AAD8E3" w:rsidR="00A807FA" w:rsidRPr="00A807FA" w:rsidRDefault="00A807FA" w:rsidP="00A807FA">
      <w:pPr>
        <w:spacing w:line="240" w:lineRule="auto"/>
        <w:jc w:val="both"/>
        <w:rPr>
          <w:rFonts w:ascii="Times New Roman" w:hAnsi="Times New Roman" w:cs="Times New Roman"/>
          <w:sz w:val="24"/>
          <w:szCs w:val="24"/>
          <w:lang w:val="en-GB"/>
        </w:rPr>
      </w:pPr>
      <w:r w:rsidRPr="00A807FA">
        <w:rPr>
          <w:rFonts w:ascii="Times New Roman" w:hAnsi="Times New Roman" w:cs="Times New Roman"/>
          <w:b/>
          <w:bCs/>
          <w:lang w:val="en-GB"/>
        </w:rPr>
        <w:t>UNCTAD</w:t>
      </w:r>
      <w:r w:rsidRPr="00A807FA">
        <w:rPr>
          <w:lang w:val="en-GB"/>
        </w:rPr>
        <w:t xml:space="preserve"> </w:t>
      </w:r>
      <w:r>
        <w:rPr>
          <w:lang w:val="en-GB"/>
        </w:rPr>
        <w:t xml:space="preserve">            </w:t>
      </w:r>
      <w:r w:rsidRPr="00A807FA">
        <w:rPr>
          <w:rFonts w:ascii="Times New Roman" w:hAnsi="Times New Roman" w:cs="Times New Roman"/>
          <w:sz w:val="24"/>
          <w:szCs w:val="24"/>
          <w:lang w:val="en-GB"/>
        </w:rPr>
        <w:t>United Nations Conference on Trade and Development</w:t>
      </w:r>
    </w:p>
    <w:p w14:paraId="49FF41A7" w14:textId="6186B69D" w:rsidR="00A807FA" w:rsidRPr="00A807FA" w:rsidRDefault="00A807FA" w:rsidP="00A807FA">
      <w:pPr>
        <w:spacing w:line="240" w:lineRule="auto"/>
        <w:jc w:val="both"/>
        <w:rPr>
          <w:rFonts w:ascii="Times New Roman" w:hAnsi="Times New Roman" w:cs="Times New Roman"/>
          <w:sz w:val="24"/>
          <w:szCs w:val="24"/>
          <w:lang w:val="en-GB"/>
        </w:rPr>
      </w:pPr>
      <w:r w:rsidRPr="00A807FA">
        <w:rPr>
          <w:rFonts w:ascii="Times New Roman" w:hAnsi="Times New Roman" w:cs="Times New Roman"/>
          <w:b/>
          <w:bCs/>
          <w:sz w:val="24"/>
          <w:szCs w:val="24"/>
          <w:lang w:val="en-GB"/>
        </w:rPr>
        <w:t>UNDAF</w:t>
      </w:r>
      <w:r w:rsidRPr="00A807FA">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        </w:t>
      </w:r>
      <w:r w:rsidR="00487534">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United Nations Development Assistance Framework</w:t>
      </w:r>
    </w:p>
    <w:p w14:paraId="60866EAB" w14:textId="6563B408" w:rsidR="00A807FA" w:rsidRPr="00A807FA" w:rsidRDefault="00A807FA" w:rsidP="00502F8F">
      <w:pPr>
        <w:spacing w:before="240" w:line="240" w:lineRule="auto"/>
        <w:jc w:val="both"/>
        <w:rPr>
          <w:rFonts w:ascii="Times New Roman" w:hAnsi="Times New Roman" w:cs="Times New Roman"/>
          <w:sz w:val="24"/>
          <w:szCs w:val="24"/>
          <w:lang w:val="en-GB"/>
        </w:rPr>
      </w:pPr>
      <w:r w:rsidRPr="00502F8F">
        <w:rPr>
          <w:rFonts w:ascii="Times New Roman" w:hAnsi="Times New Roman" w:cs="Times New Roman"/>
          <w:b/>
          <w:bCs/>
          <w:sz w:val="24"/>
          <w:szCs w:val="24"/>
          <w:lang w:val="en-GB"/>
        </w:rPr>
        <w:t xml:space="preserve">UNDP </w:t>
      </w:r>
      <w:r w:rsidRPr="00A807FA">
        <w:rPr>
          <w:rFonts w:ascii="Times New Roman" w:hAnsi="Times New Roman" w:cs="Times New Roman"/>
          <w:sz w:val="24"/>
          <w:szCs w:val="24"/>
          <w:lang w:val="en-GB"/>
        </w:rPr>
        <w:t xml:space="preserve">           </w:t>
      </w:r>
      <w:r w:rsidR="00487534">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United Nations Development Programme</w:t>
      </w:r>
    </w:p>
    <w:p w14:paraId="20508F82" w14:textId="1FCBEC8F" w:rsidR="00A807FA" w:rsidRPr="00A807FA" w:rsidRDefault="00A807FA" w:rsidP="00502F8F">
      <w:pPr>
        <w:spacing w:before="240" w:line="240" w:lineRule="auto"/>
        <w:jc w:val="both"/>
        <w:rPr>
          <w:rFonts w:ascii="Times New Roman" w:hAnsi="Times New Roman" w:cs="Times New Roman"/>
          <w:sz w:val="24"/>
          <w:szCs w:val="24"/>
          <w:lang w:val="en-GB"/>
        </w:rPr>
      </w:pPr>
      <w:r w:rsidRPr="00502F8F">
        <w:rPr>
          <w:rFonts w:ascii="Times New Roman" w:hAnsi="Times New Roman" w:cs="Times New Roman"/>
          <w:b/>
          <w:bCs/>
          <w:sz w:val="24"/>
          <w:szCs w:val="24"/>
          <w:lang w:val="en-GB"/>
        </w:rPr>
        <w:t>UNDSS</w:t>
      </w:r>
      <w:r w:rsidRPr="00A807FA">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         </w:t>
      </w:r>
      <w:r w:rsidR="00487534">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United Nations Department of Safety and Security</w:t>
      </w:r>
    </w:p>
    <w:p w14:paraId="4D9E2B98" w14:textId="008A055A" w:rsidR="00A807FA" w:rsidRPr="00A807FA" w:rsidRDefault="00A807FA" w:rsidP="00502F8F">
      <w:pPr>
        <w:spacing w:before="240" w:line="240" w:lineRule="auto"/>
        <w:jc w:val="both"/>
        <w:rPr>
          <w:rFonts w:ascii="Times New Roman" w:hAnsi="Times New Roman" w:cs="Times New Roman"/>
          <w:sz w:val="24"/>
          <w:szCs w:val="24"/>
          <w:lang w:val="en-GB"/>
        </w:rPr>
      </w:pPr>
      <w:r w:rsidRPr="00502F8F">
        <w:rPr>
          <w:rFonts w:ascii="Times New Roman" w:hAnsi="Times New Roman" w:cs="Times New Roman"/>
          <w:b/>
          <w:bCs/>
          <w:sz w:val="24"/>
          <w:szCs w:val="24"/>
          <w:lang w:val="en-GB"/>
        </w:rPr>
        <w:t>UNECE</w:t>
      </w:r>
      <w:r w:rsidRPr="00A807FA">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        </w:t>
      </w:r>
      <w:r w:rsidR="00487534">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United Nations Economic Commission for Europe</w:t>
      </w:r>
    </w:p>
    <w:p w14:paraId="47FB36FE" w14:textId="040BB33F" w:rsidR="00A807FA" w:rsidRPr="00A807FA" w:rsidRDefault="00A807FA" w:rsidP="00502F8F">
      <w:pPr>
        <w:spacing w:before="240" w:line="240" w:lineRule="auto"/>
        <w:jc w:val="both"/>
        <w:rPr>
          <w:rFonts w:ascii="Times New Roman" w:hAnsi="Times New Roman" w:cs="Times New Roman"/>
          <w:sz w:val="24"/>
          <w:szCs w:val="24"/>
          <w:lang w:val="en-GB"/>
        </w:rPr>
      </w:pPr>
      <w:r w:rsidRPr="00502F8F">
        <w:rPr>
          <w:rFonts w:ascii="Times New Roman" w:hAnsi="Times New Roman" w:cs="Times New Roman"/>
          <w:b/>
          <w:bCs/>
          <w:sz w:val="24"/>
          <w:szCs w:val="24"/>
          <w:lang w:val="en-GB"/>
        </w:rPr>
        <w:t>UNEP</w:t>
      </w:r>
      <w:r w:rsidRPr="00A807FA">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           </w:t>
      </w:r>
      <w:r w:rsidR="00487534">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 xml:space="preserve"> Nations Environmental Programme</w:t>
      </w:r>
    </w:p>
    <w:p w14:paraId="0B7980C6" w14:textId="28817523" w:rsidR="00A807FA" w:rsidRPr="00A807FA" w:rsidRDefault="00A807FA" w:rsidP="00502F8F">
      <w:pPr>
        <w:spacing w:before="240" w:line="240" w:lineRule="auto"/>
        <w:jc w:val="both"/>
        <w:rPr>
          <w:rFonts w:ascii="Times New Roman" w:hAnsi="Times New Roman" w:cs="Times New Roman"/>
          <w:sz w:val="24"/>
          <w:szCs w:val="24"/>
          <w:lang w:val="en-GB"/>
        </w:rPr>
      </w:pPr>
      <w:r w:rsidRPr="00502F8F">
        <w:rPr>
          <w:rFonts w:ascii="Times New Roman" w:hAnsi="Times New Roman" w:cs="Times New Roman"/>
          <w:b/>
          <w:bCs/>
          <w:sz w:val="24"/>
          <w:szCs w:val="24"/>
          <w:lang w:val="en-GB"/>
        </w:rPr>
        <w:t>UNESCAP</w:t>
      </w:r>
      <w:r w:rsidRPr="00A807FA">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   </w:t>
      </w:r>
      <w:r w:rsidR="00487534">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United Nations Economic and Social Commission for Asia and the Pacific</w:t>
      </w:r>
    </w:p>
    <w:p w14:paraId="4F4DDEE1" w14:textId="161F57B2" w:rsidR="00A807FA" w:rsidRPr="00A807FA" w:rsidRDefault="00A807FA" w:rsidP="00502F8F">
      <w:pPr>
        <w:spacing w:before="240" w:line="240" w:lineRule="auto"/>
        <w:jc w:val="both"/>
        <w:rPr>
          <w:rFonts w:ascii="Times New Roman" w:hAnsi="Times New Roman" w:cs="Times New Roman"/>
          <w:sz w:val="24"/>
          <w:szCs w:val="24"/>
          <w:lang w:val="en-GB"/>
        </w:rPr>
      </w:pPr>
      <w:r w:rsidRPr="00502F8F">
        <w:rPr>
          <w:rFonts w:ascii="Times New Roman" w:hAnsi="Times New Roman" w:cs="Times New Roman"/>
          <w:b/>
          <w:bCs/>
          <w:sz w:val="24"/>
          <w:szCs w:val="24"/>
          <w:lang w:val="en-GB"/>
        </w:rPr>
        <w:t>UNESCO</w:t>
      </w:r>
      <w:r w:rsidRPr="00A807FA">
        <w:rPr>
          <w:rFonts w:ascii="Times New Roman" w:hAnsi="Times New Roman" w:cs="Times New Roman"/>
          <w:sz w:val="24"/>
          <w:szCs w:val="24"/>
          <w:lang w:val="en-GB"/>
        </w:rPr>
        <w:t xml:space="preserve"> </w:t>
      </w:r>
      <w:r w:rsidR="00502F8F">
        <w:rPr>
          <w:rFonts w:ascii="Times New Roman" w:hAnsi="Times New Roman" w:cs="Times New Roman"/>
          <w:sz w:val="24"/>
          <w:szCs w:val="24"/>
          <w:lang w:val="en-GB"/>
        </w:rPr>
        <w:t xml:space="preserve">     </w:t>
      </w:r>
      <w:r w:rsidR="00487534">
        <w:rPr>
          <w:rFonts w:ascii="Times New Roman" w:hAnsi="Times New Roman" w:cs="Times New Roman"/>
          <w:sz w:val="24"/>
          <w:szCs w:val="24"/>
          <w:lang w:val="en-GB"/>
        </w:rPr>
        <w:t xml:space="preserve">    </w:t>
      </w:r>
      <w:r w:rsidR="00502F8F">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United Nations Educational, Scientific and Cultural Organization</w:t>
      </w:r>
    </w:p>
    <w:p w14:paraId="796C4B5B" w14:textId="6F7130AA" w:rsidR="00A807FA" w:rsidRPr="00A807FA" w:rsidRDefault="00A807FA" w:rsidP="00502F8F">
      <w:pPr>
        <w:spacing w:before="240" w:line="240" w:lineRule="auto"/>
        <w:jc w:val="both"/>
        <w:rPr>
          <w:rFonts w:ascii="Times New Roman" w:hAnsi="Times New Roman" w:cs="Times New Roman"/>
          <w:sz w:val="24"/>
          <w:szCs w:val="24"/>
          <w:lang w:val="en-GB"/>
        </w:rPr>
      </w:pPr>
      <w:r w:rsidRPr="00502F8F">
        <w:rPr>
          <w:rFonts w:ascii="Times New Roman" w:hAnsi="Times New Roman" w:cs="Times New Roman"/>
          <w:b/>
          <w:bCs/>
          <w:sz w:val="24"/>
          <w:szCs w:val="24"/>
          <w:lang w:val="en-GB"/>
        </w:rPr>
        <w:t>UNFPA</w:t>
      </w:r>
      <w:r w:rsidRPr="00A807FA">
        <w:rPr>
          <w:rFonts w:ascii="Times New Roman" w:hAnsi="Times New Roman" w:cs="Times New Roman"/>
          <w:sz w:val="24"/>
          <w:szCs w:val="24"/>
          <w:lang w:val="en-GB"/>
        </w:rPr>
        <w:t xml:space="preserve"> </w:t>
      </w:r>
      <w:r w:rsidR="00502F8F">
        <w:rPr>
          <w:rFonts w:ascii="Times New Roman" w:hAnsi="Times New Roman" w:cs="Times New Roman"/>
          <w:sz w:val="24"/>
          <w:szCs w:val="24"/>
          <w:lang w:val="en-GB"/>
        </w:rPr>
        <w:t xml:space="preserve">         </w:t>
      </w:r>
      <w:r w:rsidR="00487534">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United Nations Population Fund</w:t>
      </w:r>
    </w:p>
    <w:p w14:paraId="4A93D84C" w14:textId="37B4EF24" w:rsidR="00A807FA" w:rsidRPr="00A807FA" w:rsidRDefault="00A807FA" w:rsidP="00502F8F">
      <w:pPr>
        <w:spacing w:before="240" w:line="240" w:lineRule="auto"/>
        <w:jc w:val="both"/>
        <w:rPr>
          <w:rFonts w:ascii="Times New Roman" w:hAnsi="Times New Roman" w:cs="Times New Roman"/>
          <w:sz w:val="24"/>
          <w:szCs w:val="24"/>
          <w:lang w:val="en-GB"/>
        </w:rPr>
      </w:pPr>
      <w:r w:rsidRPr="00502F8F">
        <w:rPr>
          <w:rFonts w:ascii="Times New Roman" w:hAnsi="Times New Roman" w:cs="Times New Roman"/>
          <w:b/>
          <w:bCs/>
          <w:sz w:val="24"/>
          <w:szCs w:val="24"/>
          <w:lang w:val="en-GB"/>
        </w:rPr>
        <w:t>UNHCR</w:t>
      </w:r>
      <w:r w:rsidRPr="00A807FA">
        <w:rPr>
          <w:rFonts w:ascii="Times New Roman" w:hAnsi="Times New Roman" w:cs="Times New Roman"/>
          <w:sz w:val="24"/>
          <w:szCs w:val="24"/>
          <w:lang w:val="en-GB"/>
        </w:rPr>
        <w:t xml:space="preserve"> </w:t>
      </w:r>
      <w:r w:rsidR="00502F8F">
        <w:rPr>
          <w:rFonts w:ascii="Times New Roman" w:hAnsi="Times New Roman" w:cs="Times New Roman"/>
          <w:sz w:val="24"/>
          <w:szCs w:val="24"/>
          <w:lang w:val="en-GB"/>
        </w:rPr>
        <w:t xml:space="preserve">       </w:t>
      </w:r>
      <w:r w:rsidR="00487534">
        <w:rPr>
          <w:rFonts w:ascii="Times New Roman" w:hAnsi="Times New Roman" w:cs="Times New Roman"/>
          <w:sz w:val="24"/>
          <w:szCs w:val="24"/>
          <w:lang w:val="en-GB"/>
        </w:rPr>
        <w:t xml:space="preserve">    </w:t>
      </w:r>
      <w:r w:rsidR="00502F8F">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United Nations High Commissioner for Refugees</w:t>
      </w:r>
    </w:p>
    <w:p w14:paraId="24DDA75D" w14:textId="53297956" w:rsidR="00A807FA" w:rsidRPr="00A807FA" w:rsidRDefault="00A807FA" w:rsidP="00502F8F">
      <w:pPr>
        <w:spacing w:before="240" w:line="240" w:lineRule="auto"/>
        <w:jc w:val="both"/>
        <w:rPr>
          <w:rFonts w:ascii="Times New Roman" w:hAnsi="Times New Roman" w:cs="Times New Roman"/>
          <w:sz w:val="24"/>
          <w:szCs w:val="24"/>
          <w:lang w:val="en-GB"/>
        </w:rPr>
      </w:pPr>
      <w:r w:rsidRPr="00502F8F">
        <w:rPr>
          <w:rFonts w:ascii="Times New Roman" w:hAnsi="Times New Roman" w:cs="Times New Roman"/>
          <w:b/>
          <w:bCs/>
          <w:sz w:val="24"/>
          <w:szCs w:val="24"/>
          <w:lang w:val="en-GB"/>
        </w:rPr>
        <w:t>UNICEF</w:t>
      </w:r>
      <w:r w:rsidRPr="00A807FA">
        <w:rPr>
          <w:rFonts w:ascii="Times New Roman" w:hAnsi="Times New Roman" w:cs="Times New Roman"/>
          <w:sz w:val="24"/>
          <w:szCs w:val="24"/>
          <w:lang w:val="en-GB"/>
        </w:rPr>
        <w:t xml:space="preserve"> </w:t>
      </w:r>
      <w:r w:rsidR="00502F8F">
        <w:rPr>
          <w:rFonts w:ascii="Times New Roman" w:hAnsi="Times New Roman" w:cs="Times New Roman"/>
          <w:sz w:val="24"/>
          <w:szCs w:val="24"/>
          <w:lang w:val="en-GB"/>
        </w:rPr>
        <w:t xml:space="preserve">        </w:t>
      </w:r>
      <w:r w:rsidR="00487534">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United Nations Children’s Fund</w:t>
      </w:r>
    </w:p>
    <w:p w14:paraId="666A66C3" w14:textId="23B05714" w:rsidR="00A807FA" w:rsidRPr="00A807FA" w:rsidRDefault="00A807FA" w:rsidP="00502F8F">
      <w:pPr>
        <w:spacing w:before="240" w:line="240" w:lineRule="auto"/>
        <w:jc w:val="both"/>
        <w:rPr>
          <w:rFonts w:ascii="Times New Roman" w:hAnsi="Times New Roman" w:cs="Times New Roman"/>
          <w:sz w:val="24"/>
          <w:szCs w:val="24"/>
          <w:lang w:val="en-GB"/>
        </w:rPr>
      </w:pPr>
      <w:r w:rsidRPr="00502F8F">
        <w:rPr>
          <w:rFonts w:ascii="Times New Roman" w:hAnsi="Times New Roman" w:cs="Times New Roman"/>
          <w:b/>
          <w:bCs/>
          <w:sz w:val="24"/>
          <w:szCs w:val="24"/>
          <w:lang w:val="en-GB"/>
        </w:rPr>
        <w:t>UNIDO</w:t>
      </w:r>
      <w:r w:rsidRPr="00A807FA">
        <w:rPr>
          <w:rFonts w:ascii="Times New Roman" w:hAnsi="Times New Roman" w:cs="Times New Roman"/>
          <w:sz w:val="24"/>
          <w:szCs w:val="24"/>
          <w:lang w:val="en-GB"/>
        </w:rPr>
        <w:t xml:space="preserve"> </w:t>
      </w:r>
      <w:r w:rsidR="00502F8F">
        <w:rPr>
          <w:rFonts w:ascii="Times New Roman" w:hAnsi="Times New Roman" w:cs="Times New Roman"/>
          <w:sz w:val="24"/>
          <w:szCs w:val="24"/>
          <w:lang w:val="en-GB"/>
        </w:rPr>
        <w:t xml:space="preserve">         </w:t>
      </w:r>
      <w:r w:rsidR="00487534">
        <w:rPr>
          <w:rFonts w:ascii="Times New Roman" w:hAnsi="Times New Roman" w:cs="Times New Roman"/>
          <w:sz w:val="24"/>
          <w:szCs w:val="24"/>
          <w:lang w:val="en-GB"/>
        </w:rPr>
        <w:t xml:space="preserve">   </w:t>
      </w:r>
      <w:r w:rsidR="00502F8F">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United Nations Industrial Development Organization</w:t>
      </w:r>
    </w:p>
    <w:p w14:paraId="2BEE420F" w14:textId="1CF5DEC6" w:rsidR="00A807FA" w:rsidRPr="00A807FA" w:rsidRDefault="00A807FA" w:rsidP="00502F8F">
      <w:pPr>
        <w:spacing w:before="240" w:line="240" w:lineRule="auto"/>
        <w:jc w:val="both"/>
        <w:rPr>
          <w:rFonts w:ascii="Times New Roman" w:hAnsi="Times New Roman" w:cs="Times New Roman"/>
          <w:sz w:val="24"/>
          <w:szCs w:val="24"/>
          <w:lang w:val="en-GB"/>
        </w:rPr>
      </w:pPr>
      <w:r w:rsidRPr="00502F8F">
        <w:rPr>
          <w:rFonts w:ascii="Times New Roman" w:hAnsi="Times New Roman" w:cs="Times New Roman"/>
          <w:b/>
          <w:bCs/>
          <w:sz w:val="24"/>
          <w:szCs w:val="24"/>
          <w:lang w:val="en-GB"/>
        </w:rPr>
        <w:t>UNODC</w:t>
      </w:r>
      <w:r w:rsidRPr="00A807FA">
        <w:rPr>
          <w:rFonts w:ascii="Times New Roman" w:hAnsi="Times New Roman" w:cs="Times New Roman"/>
          <w:sz w:val="24"/>
          <w:szCs w:val="24"/>
          <w:lang w:val="en-GB"/>
        </w:rPr>
        <w:t xml:space="preserve"> </w:t>
      </w:r>
      <w:r w:rsidR="00502F8F">
        <w:rPr>
          <w:rFonts w:ascii="Times New Roman" w:hAnsi="Times New Roman" w:cs="Times New Roman"/>
          <w:sz w:val="24"/>
          <w:szCs w:val="24"/>
          <w:lang w:val="en-GB"/>
        </w:rPr>
        <w:t xml:space="preserve">         </w:t>
      </w:r>
      <w:r w:rsidR="00487534">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United Nations Office on Drugs and Crime</w:t>
      </w:r>
    </w:p>
    <w:p w14:paraId="501B8F4C" w14:textId="61693A7E" w:rsidR="00A807FA" w:rsidRPr="00A807FA" w:rsidRDefault="00A807FA" w:rsidP="00502F8F">
      <w:pPr>
        <w:spacing w:before="240" w:line="240" w:lineRule="auto"/>
        <w:jc w:val="both"/>
        <w:rPr>
          <w:rFonts w:ascii="Times New Roman" w:hAnsi="Times New Roman" w:cs="Times New Roman"/>
          <w:sz w:val="24"/>
          <w:szCs w:val="24"/>
          <w:lang w:val="en-GB"/>
        </w:rPr>
      </w:pPr>
      <w:r w:rsidRPr="00502F8F">
        <w:rPr>
          <w:rFonts w:ascii="Times New Roman" w:hAnsi="Times New Roman" w:cs="Times New Roman"/>
          <w:b/>
          <w:bCs/>
          <w:sz w:val="24"/>
          <w:szCs w:val="24"/>
          <w:lang w:val="en-GB"/>
        </w:rPr>
        <w:t>UNV</w:t>
      </w:r>
      <w:r w:rsidRPr="00A807FA">
        <w:rPr>
          <w:rFonts w:ascii="Times New Roman" w:hAnsi="Times New Roman" w:cs="Times New Roman"/>
          <w:sz w:val="24"/>
          <w:szCs w:val="24"/>
          <w:lang w:val="en-GB"/>
        </w:rPr>
        <w:t xml:space="preserve"> </w:t>
      </w:r>
      <w:r w:rsidR="00502F8F">
        <w:rPr>
          <w:rFonts w:ascii="Times New Roman" w:hAnsi="Times New Roman" w:cs="Times New Roman"/>
          <w:sz w:val="24"/>
          <w:szCs w:val="24"/>
          <w:lang w:val="en-GB"/>
        </w:rPr>
        <w:t xml:space="preserve">               </w:t>
      </w:r>
      <w:r w:rsidR="00487534">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United Nations Volunteers</w:t>
      </w:r>
    </w:p>
    <w:p w14:paraId="5A4EBFC1" w14:textId="3747A61A" w:rsidR="00A807FA" w:rsidRPr="00A807FA" w:rsidRDefault="00A807FA" w:rsidP="00502F8F">
      <w:pPr>
        <w:spacing w:before="240" w:line="240" w:lineRule="auto"/>
        <w:jc w:val="both"/>
        <w:rPr>
          <w:rFonts w:ascii="Times New Roman" w:hAnsi="Times New Roman" w:cs="Times New Roman"/>
          <w:sz w:val="24"/>
          <w:szCs w:val="24"/>
          <w:lang w:val="en-GB"/>
        </w:rPr>
      </w:pPr>
      <w:r w:rsidRPr="00502F8F">
        <w:rPr>
          <w:rFonts w:ascii="Times New Roman" w:hAnsi="Times New Roman" w:cs="Times New Roman"/>
          <w:b/>
          <w:bCs/>
          <w:sz w:val="24"/>
          <w:szCs w:val="24"/>
          <w:lang w:val="en-GB"/>
        </w:rPr>
        <w:t>UN Women</w:t>
      </w:r>
      <w:r w:rsidRPr="00A807FA">
        <w:rPr>
          <w:rFonts w:ascii="Times New Roman" w:hAnsi="Times New Roman" w:cs="Times New Roman"/>
          <w:sz w:val="24"/>
          <w:szCs w:val="24"/>
          <w:lang w:val="en-GB"/>
        </w:rPr>
        <w:t xml:space="preserve"> </w:t>
      </w:r>
      <w:r w:rsidR="00502F8F">
        <w:rPr>
          <w:rFonts w:ascii="Times New Roman" w:hAnsi="Times New Roman" w:cs="Times New Roman"/>
          <w:sz w:val="24"/>
          <w:szCs w:val="24"/>
          <w:lang w:val="en-GB"/>
        </w:rPr>
        <w:t xml:space="preserve">   </w:t>
      </w:r>
      <w:r w:rsidR="00487534">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United Nations Entity for Gender Equality and the Empowerment of Women</w:t>
      </w:r>
    </w:p>
    <w:p w14:paraId="1A1F3013" w14:textId="3F048FF3" w:rsidR="00A807FA" w:rsidRPr="00A807FA" w:rsidRDefault="00A807FA" w:rsidP="00502F8F">
      <w:pPr>
        <w:spacing w:before="240" w:line="240" w:lineRule="auto"/>
        <w:jc w:val="both"/>
        <w:rPr>
          <w:rFonts w:ascii="Times New Roman" w:hAnsi="Times New Roman" w:cs="Times New Roman"/>
          <w:sz w:val="24"/>
          <w:szCs w:val="24"/>
          <w:lang w:val="en-GB"/>
        </w:rPr>
      </w:pPr>
      <w:r w:rsidRPr="00502F8F">
        <w:rPr>
          <w:rFonts w:ascii="Times New Roman" w:hAnsi="Times New Roman" w:cs="Times New Roman"/>
          <w:b/>
          <w:bCs/>
          <w:sz w:val="24"/>
          <w:szCs w:val="24"/>
          <w:lang w:val="en-GB"/>
        </w:rPr>
        <w:t>UPR</w:t>
      </w:r>
      <w:r w:rsidRPr="00A807FA">
        <w:rPr>
          <w:rFonts w:ascii="Times New Roman" w:hAnsi="Times New Roman" w:cs="Times New Roman"/>
          <w:sz w:val="24"/>
          <w:szCs w:val="24"/>
          <w:lang w:val="en-GB"/>
        </w:rPr>
        <w:t xml:space="preserve"> </w:t>
      </w:r>
      <w:r w:rsidR="00502F8F">
        <w:rPr>
          <w:rFonts w:ascii="Times New Roman" w:hAnsi="Times New Roman" w:cs="Times New Roman"/>
          <w:sz w:val="24"/>
          <w:szCs w:val="24"/>
          <w:lang w:val="en-GB"/>
        </w:rPr>
        <w:t xml:space="preserve">               </w:t>
      </w:r>
      <w:r w:rsidR="00487534">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Universal Periodic Review</w:t>
      </w:r>
    </w:p>
    <w:p w14:paraId="3983FE07" w14:textId="5855DB34" w:rsidR="00A807FA" w:rsidRPr="00A807FA" w:rsidRDefault="00A807FA" w:rsidP="00502F8F">
      <w:pPr>
        <w:spacing w:before="240" w:line="240" w:lineRule="auto"/>
        <w:jc w:val="both"/>
        <w:rPr>
          <w:rFonts w:ascii="Times New Roman" w:hAnsi="Times New Roman" w:cs="Times New Roman"/>
          <w:sz w:val="24"/>
          <w:szCs w:val="24"/>
          <w:lang w:val="en-GB"/>
        </w:rPr>
      </w:pPr>
      <w:r w:rsidRPr="00502F8F">
        <w:rPr>
          <w:rFonts w:ascii="Times New Roman" w:hAnsi="Times New Roman" w:cs="Times New Roman"/>
          <w:b/>
          <w:bCs/>
          <w:sz w:val="24"/>
          <w:szCs w:val="24"/>
          <w:lang w:val="en-GB"/>
        </w:rPr>
        <w:t>WHO</w:t>
      </w:r>
      <w:r w:rsidRPr="00A807FA">
        <w:rPr>
          <w:rFonts w:ascii="Times New Roman" w:hAnsi="Times New Roman" w:cs="Times New Roman"/>
          <w:sz w:val="24"/>
          <w:szCs w:val="24"/>
          <w:lang w:val="en-GB"/>
        </w:rPr>
        <w:t xml:space="preserve"> </w:t>
      </w:r>
      <w:r w:rsidR="00502F8F">
        <w:rPr>
          <w:rFonts w:ascii="Times New Roman" w:hAnsi="Times New Roman" w:cs="Times New Roman"/>
          <w:sz w:val="24"/>
          <w:szCs w:val="24"/>
          <w:lang w:val="en-GB"/>
        </w:rPr>
        <w:t xml:space="preserve">             </w:t>
      </w:r>
      <w:r w:rsidR="00487534">
        <w:rPr>
          <w:rFonts w:ascii="Times New Roman" w:hAnsi="Times New Roman" w:cs="Times New Roman"/>
          <w:sz w:val="24"/>
          <w:szCs w:val="24"/>
          <w:lang w:val="en-GB"/>
        </w:rPr>
        <w:t xml:space="preserve">   </w:t>
      </w:r>
      <w:r w:rsidRPr="00A807FA">
        <w:rPr>
          <w:rFonts w:ascii="Times New Roman" w:hAnsi="Times New Roman" w:cs="Times New Roman"/>
          <w:sz w:val="24"/>
          <w:szCs w:val="24"/>
          <w:lang w:val="en-GB"/>
        </w:rPr>
        <w:t>World Health Organization</w:t>
      </w:r>
    </w:p>
    <w:p w14:paraId="6BD5B4E6" w14:textId="26AF15A5" w:rsidR="005651FD" w:rsidRDefault="00A807FA" w:rsidP="00502F8F">
      <w:pPr>
        <w:spacing w:before="240" w:line="240" w:lineRule="auto"/>
        <w:jc w:val="both"/>
        <w:rPr>
          <w:rFonts w:asciiTheme="majorHAnsi" w:eastAsiaTheme="majorEastAsia" w:hAnsiTheme="majorHAnsi" w:cstheme="majorBidi"/>
          <w:color w:val="2F5496" w:themeColor="accent1" w:themeShade="BF"/>
          <w:sz w:val="32"/>
          <w:szCs w:val="32"/>
          <w:lang w:val="en-GB"/>
        </w:rPr>
      </w:pPr>
      <w:r w:rsidRPr="00502F8F">
        <w:rPr>
          <w:rFonts w:ascii="Times New Roman" w:hAnsi="Times New Roman" w:cs="Times New Roman"/>
          <w:b/>
          <w:bCs/>
          <w:sz w:val="24"/>
          <w:szCs w:val="24"/>
          <w:lang w:val="en-GB"/>
        </w:rPr>
        <w:t xml:space="preserve">WTO </w:t>
      </w:r>
      <w:r w:rsidR="00502F8F">
        <w:rPr>
          <w:rFonts w:ascii="Times New Roman" w:hAnsi="Times New Roman" w:cs="Times New Roman"/>
          <w:b/>
          <w:bCs/>
          <w:sz w:val="24"/>
          <w:szCs w:val="24"/>
          <w:lang w:val="en-GB"/>
        </w:rPr>
        <w:t xml:space="preserve">             </w:t>
      </w:r>
      <w:r w:rsidR="00487534">
        <w:rPr>
          <w:rFonts w:ascii="Times New Roman" w:hAnsi="Times New Roman" w:cs="Times New Roman"/>
          <w:b/>
          <w:bCs/>
          <w:sz w:val="24"/>
          <w:szCs w:val="24"/>
          <w:lang w:val="en-GB"/>
        </w:rPr>
        <w:t xml:space="preserve">   </w:t>
      </w:r>
      <w:r w:rsidRPr="00A807FA">
        <w:rPr>
          <w:rFonts w:ascii="Times New Roman" w:hAnsi="Times New Roman" w:cs="Times New Roman"/>
          <w:sz w:val="24"/>
          <w:szCs w:val="24"/>
          <w:lang w:val="en-GB"/>
        </w:rPr>
        <w:t>World Trade Organization</w:t>
      </w:r>
      <w:r w:rsidR="005651FD">
        <w:rPr>
          <w:lang w:val="en-GB"/>
        </w:rPr>
        <w:br w:type="page"/>
      </w:r>
    </w:p>
    <w:p w14:paraId="0E1ED479" w14:textId="49EE95A5" w:rsidR="00AC6462" w:rsidRDefault="00F826B8" w:rsidP="008966C7">
      <w:pPr>
        <w:pStyle w:val="Heading1"/>
        <w:spacing w:line="240" w:lineRule="auto"/>
        <w:jc w:val="both"/>
        <w:rPr>
          <w:lang w:val="en-GB"/>
        </w:rPr>
      </w:pPr>
      <w:bookmarkStart w:id="2" w:name="_Toc11677956"/>
      <w:r w:rsidRPr="00ED4FDA">
        <w:rPr>
          <w:lang w:val="en-GB"/>
        </w:rPr>
        <w:lastRenderedPageBreak/>
        <w:t>Executive Summary</w:t>
      </w:r>
      <w:bookmarkEnd w:id="2"/>
    </w:p>
    <w:p w14:paraId="65370596" w14:textId="77777777" w:rsidR="0024215C" w:rsidRPr="0024215C" w:rsidRDefault="0024215C" w:rsidP="0024215C">
      <w:pPr>
        <w:spacing w:line="240" w:lineRule="auto"/>
        <w:rPr>
          <w:rFonts w:ascii="Times New Roman" w:hAnsi="Times New Roman" w:cs="Times New Roman"/>
          <w:b/>
          <w:bCs/>
          <w:sz w:val="24"/>
          <w:szCs w:val="24"/>
        </w:rPr>
      </w:pPr>
      <w:r w:rsidRPr="0024215C">
        <w:rPr>
          <w:rFonts w:ascii="Times New Roman" w:hAnsi="Times New Roman" w:cs="Times New Roman"/>
          <w:b/>
          <w:bCs/>
          <w:sz w:val="24"/>
          <w:szCs w:val="24"/>
        </w:rPr>
        <w:t xml:space="preserve">Introduction </w:t>
      </w:r>
    </w:p>
    <w:p w14:paraId="0ADE475A" w14:textId="77777777" w:rsidR="0024215C" w:rsidRPr="0024215C" w:rsidRDefault="0024215C" w:rsidP="0024215C">
      <w:pPr>
        <w:spacing w:line="240" w:lineRule="auto"/>
        <w:jc w:val="both"/>
        <w:rPr>
          <w:rFonts w:ascii="Times New Roman" w:hAnsi="Times New Roman" w:cs="Times New Roman"/>
          <w:sz w:val="24"/>
          <w:szCs w:val="24"/>
        </w:rPr>
      </w:pPr>
      <w:bookmarkStart w:id="3" w:name="_Hlk11093323"/>
      <w:r w:rsidRPr="0024215C">
        <w:rPr>
          <w:rFonts w:ascii="Times New Roman" w:hAnsi="Times New Roman" w:cs="Times New Roman"/>
          <w:sz w:val="24"/>
          <w:szCs w:val="24"/>
          <w:lang w:val="en-GB"/>
        </w:rPr>
        <w:t xml:space="preserve">The final evaluation of The Partnership Framework for Development (PFD) Kazakhstan 2016-2020 was conducted during April-May 2019 in preparation of the new framework to be called </w:t>
      </w:r>
      <w:r w:rsidRPr="0024215C">
        <w:rPr>
          <w:rFonts w:ascii="Times New Roman" w:hAnsi="Times New Roman" w:cs="Times New Roman"/>
          <w:sz w:val="24"/>
          <w:szCs w:val="24"/>
        </w:rPr>
        <w:t xml:space="preserve">UN Sustainable Development Cooperation Framework to reflect the next phase in cooperation between UN system and the Government and people of Kazakhstan that will be more focused on achievement of the nationalized SDGs. A desk review was followed by the survey for the United Nations country team (UNCT) on comparative advantages and capacities of the UN in Kazakhstan   and interviews and focus groups discussions with the representatives of the UN agencies and national stakeholders held in Nur-Sultan and Almaty.  </w:t>
      </w:r>
    </w:p>
    <w:p w14:paraId="0C6404D7" w14:textId="625D2EC8" w:rsidR="0024215C" w:rsidRPr="0024215C" w:rsidRDefault="0024215C" w:rsidP="0024215C">
      <w:pPr>
        <w:spacing w:line="240" w:lineRule="auto"/>
        <w:jc w:val="both"/>
        <w:rPr>
          <w:rFonts w:ascii="Times New Roman" w:hAnsi="Times New Roman" w:cs="Times New Roman"/>
          <w:sz w:val="24"/>
          <w:szCs w:val="24"/>
        </w:rPr>
      </w:pPr>
      <w:r w:rsidRPr="0024215C">
        <w:rPr>
          <w:rFonts w:ascii="Times New Roman" w:hAnsi="Times New Roman"/>
          <w:sz w:val="24"/>
          <w:szCs w:val="24"/>
          <w:lang w:val="en-GB"/>
        </w:rPr>
        <w:t xml:space="preserve">The UNCT has committed this final evaluation, which is a part of the UNDAF exercise, to support greater learning about the process of the PFD implementation and its progress so far to provide informed indications for future planning and prioritization and forward-looking recommendations including capacity development needs for the UNCT to be </w:t>
      </w:r>
      <w:r w:rsidR="00F92F8F">
        <w:rPr>
          <w:rFonts w:ascii="Times New Roman" w:hAnsi="Times New Roman"/>
          <w:sz w:val="24"/>
          <w:szCs w:val="24"/>
          <w:lang w:val="en-GB"/>
        </w:rPr>
        <w:t xml:space="preserve">well equipped </w:t>
      </w:r>
      <w:r w:rsidRPr="0024215C">
        <w:rPr>
          <w:rFonts w:ascii="Times New Roman" w:hAnsi="Times New Roman"/>
          <w:sz w:val="24"/>
          <w:szCs w:val="24"/>
          <w:lang w:val="en-GB"/>
        </w:rPr>
        <w:t xml:space="preserve"> for the next framework.  </w:t>
      </w:r>
    </w:p>
    <w:p w14:paraId="741A67F8" w14:textId="6B0773E7" w:rsidR="0024215C" w:rsidRPr="0024215C" w:rsidRDefault="0024215C" w:rsidP="0024215C">
      <w:pPr>
        <w:autoSpaceDE w:val="0"/>
        <w:autoSpaceDN w:val="0"/>
        <w:adjustRightInd w:val="0"/>
        <w:spacing w:line="240" w:lineRule="auto"/>
        <w:jc w:val="both"/>
        <w:rPr>
          <w:rFonts w:ascii="Times New Roman" w:hAnsi="Times New Roman" w:cs="Times New Roman"/>
          <w:sz w:val="24"/>
          <w:szCs w:val="24"/>
          <w:lang w:val="en-GB"/>
        </w:rPr>
      </w:pPr>
      <w:r w:rsidRPr="0024215C">
        <w:rPr>
          <w:rFonts w:ascii="Times New Roman" w:hAnsi="Times New Roman"/>
          <w:sz w:val="24"/>
          <w:szCs w:val="24"/>
          <w:lang w:val="en-GB"/>
        </w:rPr>
        <w:t xml:space="preserve">Within the partnership framework, the UN supported the Government in addressing several challenges and barriers to more inclusive and sustainable growth of the country under three key areas: </w:t>
      </w:r>
      <w:r w:rsidRPr="0024215C">
        <w:rPr>
          <w:rFonts w:ascii="Times New Roman" w:eastAsia="DSFreeSet" w:hAnsi="Times New Roman"/>
          <w:i/>
          <w:iCs/>
          <w:color w:val="1A1A1A"/>
          <w:sz w:val="24"/>
          <w:szCs w:val="24"/>
        </w:rPr>
        <w:t>Reduced Disparities and Improved Human Development,</w:t>
      </w:r>
      <w:r w:rsidRPr="0024215C">
        <w:rPr>
          <w:rFonts w:ascii="Times New Roman" w:hAnsi="Times New Roman"/>
          <w:i/>
          <w:iCs/>
          <w:sz w:val="24"/>
          <w:szCs w:val="24"/>
          <w:lang w:val="en-GB"/>
        </w:rPr>
        <w:t xml:space="preserve"> </w:t>
      </w:r>
      <w:r w:rsidRPr="0024215C">
        <w:rPr>
          <w:rFonts w:ascii="Times New Roman" w:eastAsia="DSFreeSet" w:hAnsi="Times New Roman"/>
          <w:i/>
          <w:iCs/>
          <w:color w:val="1A1A1A"/>
          <w:sz w:val="24"/>
          <w:szCs w:val="24"/>
        </w:rPr>
        <w:t xml:space="preserve">Strengthened and Innovative Public Institutions, Enhanced International and Regional Cooperation. </w:t>
      </w:r>
      <w:r w:rsidRPr="0024215C">
        <w:rPr>
          <w:rFonts w:ascii="Times New Roman" w:hAnsi="Times New Roman" w:cs="Times New Roman"/>
          <w:sz w:val="24"/>
          <w:szCs w:val="24"/>
        </w:rPr>
        <w:t xml:space="preserve">The total anticipated resources to be mobilized in support of PFD Outcomes during 2016-2020 amounts to an estimated US$ 133.8 million. </w:t>
      </w:r>
      <w:bookmarkEnd w:id="3"/>
      <w:r w:rsidRPr="0024215C">
        <w:rPr>
          <w:rFonts w:ascii="Times New Roman" w:hAnsi="Times New Roman" w:cs="Times New Roman"/>
          <w:sz w:val="24"/>
          <w:szCs w:val="24"/>
        </w:rPr>
        <w:t xml:space="preserve">With the emphasis on </w:t>
      </w:r>
      <w:r w:rsidRPr="0024215C">
        <w:rPr>
          <w:rFonts w:ascii="Times New Roman" w:hAnsi="Times New Roman" w:cs="Times New Roman"/>
          <w:sz w:val="24"/>
          <w:szCs w:val="24"/>
          <w:lang w:val="en-GB"/>
        </w:rPr>
        <w:t>inter- sectoral approaches, the PFD integrated</w:t>
      </w:r>
      <w:r w:rsidRPr="0024215C">
        <w:rPr>
          <w:rFonts w:ascii="Times New Roman" w:hAnsi="Times New Roman" w:cs="Times New Roman"/>
          <w:sz w:val="24"/>
          <w:szCs w:val="24"/>
        </w:rPr>
        <w:t xml:space="preserve"> such crosscutting issues as: a human rights-based approach, particularly for vulnerable groups; 2specific capacity development for monitoring and </w:t>
      </w:r>
      <w:r w:rsidR="006A3F63" w:rsidRPr="0024215C">
        <w:rPr>
          <w:rFonts w:ascii="Times New Roman" w:hAnsi="Times New Roman" w:cs="Times New Roman"/>
          <w:sz w:val="24"/>
          <w:szCs w:val="24"/>
        </w:rPr>
        <w:t>evaluation; improving</w:t>
      </w:r>
      <w:r w:rsidRPr="0024215C">
        <w:rPr>
          <w:rFonts w:ascii="Times New Roman" w:hAnsi="Times New Roman" w:cs="Times New Roman"/>
          <w:sz w:val="24"/>
          <w:szCs w:val="24"/>
        </w:rPr>
        <w:t xml:space="preserve"> the overall evidence base; youth involvement; and gender equality. </w:t>
      </w:r>
    </w:p>
    <w:p w14:paraId="34139A51" w14:textId="77777777" w:rsidR="0024215C" w:rsidRPr="0024215C" w:rsidRDefault="0024215C" w:rsidP="0024215C">
      <w:pPr>
        <w:spacing w:line="240" w:lineRule="auto"/>
        <w:rPr>
          <w:rFonts w:ascii="Times New Roman" w:hAnsi="Times New Roman" w:cs="Times New Roman"/>
          <w:b/>
          <w:bCs/>
          <w:sz w:val="24"/>
          <w:szCs w:val="24"/>
        </w:rPr>
      </w:pPr>
      <w:r w:rsidRPr="0024215C">
        <w:rPr>
          <w:rFonts w:ascii="Times New Roman" w:hAnsi="Times New Roman" w:cs="Times New Roman"/>
          <w:b/>
          <w:bCs/>
          <w:sz w:val="24"/>
          <w:szCs w:val="24"/>
        </w:rPr>
        <w:t xml:space="preserve">Findings </w:t>
      </w:r>
    </w:p>
    <w:p w14:paraId="6F13EDC4" w14:textId="77777777" w:rsidR="0024215C" w:rsidRPr="0024215C" w:rsidRDefault="0024215C" w:rsidP="0024215C">
      <w:pPr>
        <w:spacing w:line="240" w:lineRule="auto"/>
        <w:rPr>
          <w:rFonts w:ascii="Times New Roman" w:hAnsi="Times New Roman" w:cs="Times New Roman"/>
          <w:b/>
          <w:bCs/>
          <w:i/>
          <w:iCs/>
          <w:sz w:val="24"/>
          <w:szCs w:val="24"/>
        </w:rPr>
      </w:pPr>
      <w:r w:rsidRPr="0024215C">
        <w:rPr>
          <w:rFonts w:ascii="Times New Roman" w:hAnsi="Times New Roman" w:cs="Times New Roman"/>
          <w:b/>
          <w:bCs/>
          <w:i/>
          <w:iCs/>
          <w:sz w:val="24"/>
          <w:szCs w:val="24"/>
        </w:rPr>
        <w:t xml:space="preserve">Relevance </w:t>
      </w:r>
    </w:p>
    <w:p w14:paraId="6A9557F6" w14:textId="26950459" w:rsidR="0024215C" w:rsidRPr="0024215C" w:rsidRDefault="0024215C" w:rsidP="0024215C">
      <w:pPr>
        <w:spacing w:after="0" w:line="240" w:lineRule="auto"/>
        <w:contextualSpacing/>
        <w:jc w:val="both"/>
        <w:rPr>
          <w:rFonts w:ascii="Times New Roman" w:eastAsia="MS Mincho" w:hAnsi="Times New Roman" w:cs="Times New Roman"/>
          <w:sz w:val="24"/>
          <w:szCs w:val="24"/>
          <w:lang w:eastAsia="ja-JP"/>
        </w:rPr>
      </w:pPr>
      <w:r w:rsidRPr="0024215C">
        <w:rPr>
          <w:rFonts w:ascii="Times New Roman" w:eastAsia="MS Mincho" w:hAnsi="Times New Roman" w:cs="Times New Roman"/>
          <w:sz w:val="24"/>
          <w:szCs w:val="24"/>
          <w:lang w:val="en-GB" w:eastAsia="ja-JP"/>
        </w:rPr>
        <w:t>The PFD (2016-2020) Kazakhstan has been developed as a joint exercise by the UNCT and the Government of Kazakhstan.</w:t>
      </w:r>
      <w:r w:rsidRPr="0024215C">
        <w:rPr>
          <w:rFonts w:ascii="Times New Roman" w:eastAsia="MS Mincho" w:hAnsi="Times New Roman" w:cs="Times New Roman"/>
          <w:color w:val="000000"/>
          <w:sz w:val="24"/>
          <w:szCs w:val="24"/>
          <w:lang w:eastAsia="ja-JP"/>
        </w:rPr>
        <w:t xml:space="preserve"> </w:t>
      </w:r>
      <w:r w:rsidRPr="0024215C">
        <w:rPr>
          <w:rFonts w:ascii="Times New Roman" w:eastAsia="MS Mincho" w:hAnsi="Times New Roman" w:cs="Times New Roman"/>
          <w:sz w:val="24"/>
          <w:szCs w:val="24"/>
          <w:lang w:eastAsia="ja-JP"/>
        </w:rPr>
        <w:t>T</w:t>
      </w:r>
      <w:r w:rsidRPr="0024215C">
        <w:rPr>
          <w:rFonts w:ascii="Times New Roman" w:hAnsi="Times New Roman" w:cs="Times New Roman"/>
          <w:sz w:val="24"/>
          <w:szCs w:val="24"/>
        </w:rPr>
        <w:t>he priorities are consistent with the vision outlined in the Kazakhstan 2050 Strategy and</w:t>
      </w:r>
      <w:r w:rsidRPr="0024215C">
        <w:rPr>
          <w:rFonts w:ascii="Times New Roman" w:eastAsia="MS Mincho" w:hAnsi="Times New Roman" w:cs="Times New Roman"/>
          <w:color w:val="444444"/>
          <w:sz w:val="24"/>
          <w:szCs w:val="24"/>
          <w:shd w:val="clear" w:color="auto" w:fill="FFFFFF"/>
          <w:lang w:eastAsia="ja-JP"/>
        </w:rPr>
        <w:t> </w:t>
      </w:r>
      <w:r w:rsidRPr="0024215C">
        <w:rPr>
          <w:rFonts w:ascii="Times New Roman" w:eastAsia="MS Mincho" w:hAnsi="Times New Roman" w:cs="Times New Roman"/>
          <w:sz w:val="24"/>
          <w:szCs w:val="24"/>
          <w:shd w:val="clear" w:color="auto" w:fill="FFFFFF"/>
          <w:lang w:eastAsia="ja-JP"/>
        </w:rPr>
        <w:t xml:space="preserve">the “100 Concrete Steps to Implement five institutional reforms” document </w:t>
      </w:r>
      <w:r w:rsidRPr="0024215C">
        <w:rPr>
          <w:rFonts w:ascii="Times New Roman" w:hAnsi="Times New Roman" w:cs="Times New Roman"/>
          <w:sz w:val="24"/>
          <w:szCs w:val="24"/>
        </w:rPr>
        <w:t>to a great extent</w:t>
      </w:r>
      <w:r w:rsidRPr="0024215C">
        <w:rPr>
          <w:rFonts w:ascii="Times New Roman" w:eastAsia="MS Mincho" w:hAnsi="Times New Roman" w:cs="Times New Roman"/>
          <w:sz w:val="24"/>
          <w:szCs w:val="24"/>
          <w:lang w:eastAsia="ja-JP"/>
        </w:rPr>
        <w:t xml:space="preserve">, as well as </w:t>
      </w:r>
      <w:r w:rsidR="00BD2DA1">
        <w:rPr>
          <w:rFonts w:ascii="Times New Roman" w:eastAsia="MS Mincho" w:hAnsi="Times New Roman" w:cs="Times New Roman"/>
          <w:sz w:val="24"/>
          <w:szCs w:val="24"/>
          <w:lang w:eastAsia="ja-JP"/>
        </w:rPr>
        <w:t xml:space="preserve">with </w:t>
      </w:r>
      <w:r w:rsidRPr="0024215C">
        <w:rPr>
          <w:rFonts w:ascii="Times New Roman" w:eastAsia="MS Mincho" w:hAnsi="Times New Roman" w:cs="Times New Roman"/>
          <w:sz w:val="24"/>
          <w:szCs w:val="24"/>
          <w:lang w:eastAsia="ja-JP"/>
        </w:rPr>
        <w:t xml:space="preserve">other national strategies and sectoral </w:t>
      </w:r>
      <w:r w:rsidR="00F6711A" w:rsidRPr="0024215C">
        <w:rPr>
          <w:rFonts w:ascii="Times New Roman" w:eastAsia="MS Mincho" w:hAnsi="Times New Roman" w:cs="Times New Roman"/>
          <w:sz w:val="24"/>
          <w:szCs w:val="24"/>
          <w:lang w:eastAsia="ja-JP"/>
        </w:rPr>
        <w:t>programmes.</w:t>
      </w:r>
      <w:r w:rsidRPr="0024215C">
        <w:rPr>
          <w:rFonts w:ascii="Times New Roman" w:eastAsia="MS Mincho" w:hAnsi="Times New Roman" w:cs="Times New Roman"/>
          <w:sz w:val="24"/>
          <w:szCs w:val="24"/>
          <w:lang w:eastAsia="ja-JP"/>
        </w:rPr>
        <w:t xml:space="preserve"> </w:t>
      </w:r>
    </w:p>
    <w:p w14:paraId="7E5C5799" w14:textId="77777777" w:rsidR="0024215C" w:rsidRPr="0024215C" w:rsidRDefault="0024215C" w:rsidP="0024215C">
      <w:pPr>
        <w:spacing w:after="0" w:line="240" w:lineRule="auto"/>
        <w:contextualSpacing/>
        <w:jc w:val="both"/>
        <w:rPr>
          <w:rFonts w:ascii="Times New Roman" w:eastAsia="MS Mincho" w:hAnsi="Times New Roman" w:cs="Times New Roman"/>
          <w:sz w:val="24"/>
          <w:szCs w:val="24"/>
          <w:lang w:eastAsia="ja-JP"/>
        </w:rPr>
      </w:pPr>
    </w:p>
    <w:p w14:paraId="3799839D" w14:textId="16E77E7E" w:rsidR="0024215C" w:rsidRPr="0024215C" w:rsidRDefault="008B6EAB" w:rsidP="0024215C">
      <w:pPr>
        <w:spacing w:after="0" w:line="240" w:lineRule="auto"/>
        <w:contextualSpacing/>
        <w:jc w:val="both"/>
        <w:rPr>
          <w:rFonts w:ascii="Times New Roman" w:eastAsia="MS Mincho" w:hAnsi="Times New Roman" w:cs="Times New Roman"/>
          <w:sz w:val="24"/>
          <w:szCs w:val="24"/>
          <w:lang w:val="en-GB" w:eastAsia="ja-JP"/>
        </w:rPr>
      </w:pPr>
      <w:r>
        <w:rPr>
          <w:rFonts w:ascii="Times New Roman" w:eastAsia="MS Mincho" w:hAnsi="Times New Roman" w:cs="Times New Roman"/>
          <w:sz w:val="24"/>
          <w:szCs w:val="24"/>
          <w:lang w:val="en-GB" w:eastAsia="ja-JP"/>
        </w:rPr>
        <w:t>Within the partnership framework</w:t>
      </w:r>
      <w:r w:rsidR="0024215C" w:rsidRPr="0024215C">
        <w:rPr>
          <w:rFonts w:ascii="Times New Roman" w:eastAsia="MS Mincho" w:hAnsi="Times New Roman" w:cs="Times New Roman"/>
          <w:sz w:val="24"/>
          <w:szCs w:val="24"/>
          <w:lang w:val="en-GB" w:eastAsia="ja-JP"/>
        </w:rPr>
        <w:t xml:space="preserve">, the UN agencies have been supporting realization of the ambitious national agenda such as to achieve universal healthcare coverage and equal access to quality education and social protection;  promote inclusive economic growth through diversification of economy; ensure sustainable environmental development; and boost regional and international cooperation to promote peace, security and sustainable development in Central Asia. </w:t>
      </w:r>
      <w:r w:rsidR="0024215C" w:rsidRPr="0024215C">
        <w:rPr>
          <w:rFonts w:ascii="Times New Roman" w:eastAsia="MS Mincho" w:hAnsi="Times New Roman" w:cs="Times New Roman"/>
          <w:sz w:val="24"/>
          <w:szCs w:val="24"/>
          <w:shd w:val="clear" w:color="auto" w:fill="F4F5F5"/>
          <w:lang w:eastAsia="ja-JP"/>
        </w:rPr>
        <w:t xml:space="preserve"> Cooperation under the PFD helps the country to meet </w:t>
      </w:r>
      <w:r w:rsidR="0024215C" w:rsidRPr="0024215C">
        <w:rPr>
          <w:rFonts w:ascii="Times New Roman" w:eastAsia="MS Mincho" w:hAnsi="Times New Roman" w:cs="Times New Roman"/>
          <w:sz w:val="24"/>
          <w:szCs w:val="24"/>
          <w:lang w:val="en-GB" w:eastAsia="ja-JP"/>
        </w:rPr>
        <w:t xml:space="preserve">plans and aspirations with regards to setting the targets under the international conventions and agreements, such as Paris Agreement, Sendai framework, UN Water Conventions and others. </w:t>
      </w:r>
    </w:p>
    <w:p w14:paraId="175B01C4" w14:textId="77777777" w:rsidR="0024215C" w:rsidRPr="0024215C" w:rsidRDefault="0024215C" w:rsidP="0024215C">
      <w:pPr>
        <w:spacing w:after="0" w:line="240" w:lineRule="auto"/>
        <w:contextualSpacing/>
        <w:jc w:val="both"/>
        <w:rPr>
          <w:rFonts w:ascii="Times New Roman" w:eastAsia="MS Mincho" w:hAnsi="Times New Roman" w:cs="Times New Roman"/>
          <w:sz w:val="24"/>
          <w:szCs w:val="24"/>
          <w:lang w:val="en-GB" w:eastAsia="ja-JP"/>
        </w:rPr>
      </w:pPr>
    </w:p>
    <w:p w14:paraId="195F8CFA" w14:textId="49EC7732" w:rsidR="0024215C" w:rsidRPr="0024215C" w:rsidRDefault="0024215C" w:rsidP="0024215C">
      <w:pPr>
        <w:spacing w:line="240" w:lineRule="auto"/>
        <w:jc w:val="both"/>
        <w:rPr>
          <w:rFonts w:ascii="Times New Roman" w:hAnsi="Times New Roman"/>
          <w:sz w:val="24"/>
          <w:szCs w:val="24"/>
          <w:lang w:val="en-GB"/>
        </w:rPr>
      </w:pPr>
      <w:r w:rsidRPr="0024215C">
        <w:rPr>
          <w:rFonts w:ascii="Times New Roman" w:hAnsi="Times New Roman" w:cs="Times New Roman"/>
          <w:sz w:val="24"/>
          <w:szCs w:val="24"/>
          <w:lang w:val="en-GB"/>
        </w:rPr>
        <w:t xml:space="preserve">The objectives lie in the areas of health, education, legal and social protection, good governance, anti-corruption, civic participation, economy and employment, “green” technologies, institutional innovations including financial mechanisms, environmental sustainability and disaster risk reduction, </w:t>
      </w:r>
      <w:r w:rsidRPr="0024215C">
        <w:rPr>
          <w:rFonts w:ascii="Times New Roman" w:hAnsi="Times New Roman" w:cs="Times New Roman"/>
          <w:sz w:val="24"/>
          <w:szCs w:val="24"/>
        </w:rPr>
        <w:t xml:space="preserve">gender responsive budgeting, ending violence against women, effective implementation </w:t>
      </w:r>
      <w:r w:rsidRPr="0024215C">
        <w:rPr>
          <w:rFonts w:ascii="Times New Roman" w:hAnsi="Times New Roman" w:cs="Times New Roman"/>
          <w:sz w:val="24"/>
          <w:szCs w:val="24"/>
        </w:rPr>
        <w:lastRenderedPageBreak/>
        <w:t>of gender and family policy,</w:t>
      </w:r>
      <w:r w:rsidRPr="0024215C">
        <w:rPr>
          <w:sz w:val="20"/>
          <w:szCs w:val="20"/>
        </w:rPr>
        <w:t xml:space="preserve"> </w:t>
      </w:r>
      <w:r w:rsidRPr="0024215C">
        <w:rPr>
          <w:rFonts w:ascii="Times New Roman" w:hAnsi="Times New Roman"/>
          <w:sz w:val="24"/>
          <w:szCs w:val="24"/>
          <w:lang w:val="en-GB"/>
        </w:rPr>
        <w:t>security and peace including response</w:t>
      </w:r>
      <w:r w:rsidR="00CB0540">
        <w:rPr>
          <w:rFonts w:ascii="Times New Roman" w:hAnsi="Times New Roman"/>
          <w:sz w:val="24"/>
          <w:szCs w:val="24"/>
          <w:lang w:val="en-GB"/>
        </w:rPr>
        <w:t>s</w:t>
      </w:r>
      <w:r w:rsidRPr="0024215C">
        <w:rPr>
          <w:rFonts w:ascii="Times New Roman" w:hAnsi="Times New Roman"/>
          <w:sz w:val="24"/>
          <w:szCs w:val="24"/>
          <w:lang w:val="en-GB"/>
        </w:rPr>
        <w:t xml:space="preserve"> to new global threats and regional cooperation challenges. </w:t>
      </w:r>
    </w:p>
    <w:p w14:paraId="01B02552" w14:textId="1607BFCC" w:rsidR="0024215C" w:rsidRPr="0024215C" w:rsidRDefault="0024215C" w:rsidP="0024215C">
      <w:pPr>
        <w:spacing w:line="240" w:lineRule="auto"/>
        <w:jc w:val="both"/>
        <w:rPr>
          <w:rFonts w:ascii="Times New Roman" w:hAnsi="Times New Roman" w:cs="Times New Roman"/>
          <w:sz w:val="24"/>
          <w:szCs w:val="24"/>
        </w:rPr>
      </w:pPr>
      <w:r w:rsidRPr="0024215C">
        <w:rPr>
          <w:rFonts w:ascii="Times New Roman" w:hAnsi="Times New Roman" w:cs="Times New Roman"/>
          <w:sz w:val="24"/>
          <w:szCs w:val="24"/>
          <w:lang w:val="en-GB"/>
        </w:rPr>
        <w:t>T</w:t>
      </w:r>
      <w:r w:rsidRPr="0024215C">
        <w:rPr>
          <w:rFonts w:ascii="Times New Roman" w:hAnsi="Times New Roman" w:cs="Times New Roman"/>
          <w:sz w:val="24"/>
          <w:szCs w:val="24"/>
        </w:rPr>
        <w:t>he UN system in Kazakhstan stands firmly in supporting country commitment</w:t>
      </w:r>
      <w:r w:rsidR="007108C5">
        <w:rPr>
          <w:rFonts w:ascii="Times New Roman" w:hAnsi="Times New Roman" w:cs="Times New Roman"/>
          <w:sz w:val="24"/>
          <w:szCs w:val="24"/>
        </w:rPr>
        <w:t>s</w:t>
      </w:r>
      <w:r w:rsidRPr="0024215C">
        <w:rPr>
          <w:rFonts w:ascii="Times New Roman" w:hAnsi="Times New Roman" w:cs="Times New Roman"/>
          <w:sz w:val="24"/>
          <w:szCs w:val="24"/>
        </w:rPr>
        <w:t xml:space="preserve"> to achieving the SDGs and contributing to reduction of inequalities at the national and regional levels. Guided by the principle of </w:t>
      </w:r>
      <w:r w:rsidR="008B6EAB">
        <w:rPr>
          <w:rFonts w:ascii="Times New Roman" w:hAnsi="Times New Roman" w:cs="Times New Roman"/>
          <w:sz w:val="24"/>
          <w:szCs w:val="24"/>
        </w:rPr>
        <w:t>“</w:t>
      </w:r>
      <w:r w:rsidRPr="0024215C">
        <w:rPr>
          <w:rFonts w:ascii="Times New Roman" w:hAnsi="Times New Roman" w:cs="Times New Roman"/>
          <w:sz w:val="24"/>
          <w:szCs w:val="24"/>
        </w:rPr>
        <w:t>leaving no one behind</w:t>
      </w:r>
      <w:r w:rsidR="008B6EAB">
        <w:rPr>
          <w:rFonts w:ascii="Times New Roman" w:hAnsi="Times New Roman" w:cs="Times New Roman"/>
          <w:sz w:val="24"/>
          <w:szCs w:val="24"/>
        </w:rPr>
        <w:t>”</w:t>
      </w:r>
      <w:r w:rsidRPr="0024215C">
        <w:rPr>
          <w:rFonts w:ascii="Times New Roman" w:hAnsi="Times New Roman" w:cs="Times New Roman"/>
          <w:sz w:val="24"/>
          <w:szCs w:val="24"/>
        </w:rPr>
        <w:t xml:space="preserve">, the PDF addressed the needs of several vulnerable and disadvantaged groups - </w:t>
      </w:r>
      <w:r w:rsidRPr="0024215C">
        <w:rPr>
          <w:rFonts w:ascii="Times New Roman" w:hAnsi="Times New Roman" w:cs="Times New Roman"/>
          <w:sz w:val="24"/>
          <w:szCs w:val="24"/>
          <w:lang w:val="en-GB"/>
        </w:rPr>
        <w:t xml:space="preserve">people with HIV, people with disabilities, adolescents at risks, victims of trafficking, vulnerable migrants, among those children affected by migration; women and children -victims of domestic violence; refugees and stateless people.  </w:t>
      </w:r>
    </w:p>
    <w:p w14:paraId="5D946DBD" w14:textId="16D6F6BD" w:rsidR="0024215C" w:rsidRPr="0024215C" w:rsidRDefault="0024215C" w:rsidP="0024215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120" w:line="240" w:lineRule="auto"/>
        <w:jc w:val="both"/>
        <w:rPr>
          <w:rFonts w:ascii="Times New Roman" w:hAnsi="Times New Roman" w:cs="Times New Roman"/>
          <w:sz w:val="24"/>
          <w:szCs w:val="24"/>
          <w:lang w:val="en-GB"/>
        </w:rPr>
      </w:pPr>
      <w:r w:rsidRPr="0024215C">
        <w:rPr>
          <w:rFonts w:ascii="Times New Roman" w:hAnsi="Times New Roman" w:cs="Times New Roman"/>
          <w:sz w:val="24"/>
          <w:szCs w:val="24"/>
          <w:lang w:val="en-GB"/>
        </w:rPr>
        <w:t xml:space="preserve">The PFD has integrated most of the SDGs but the design could be improved by aligning the interventions </w:t>
      </w:r>
      <w:r w:rsidR="008B6EAB">
        <w:rPr>
          <w:rFonts w:ascii="Times New Roman" w:hAnsi="Times New Roman" w:cs="Times New Roman"/>
          <w:sz w:val="24"/>
          <w:szCs w:val="24"/>
          <w:lang w:val="en-GB"/>
        </w:rPr>
        <w:t>to</w:t>
      </w:r>
      <w:r w:rsidRPr="0024215C">
        <w:rPr>
          <w:rFonts w:ascii="Times New Roman" w:hAnsi="Times New Roman" w:cs="Times New Roman"/>
          <w:sz w:val="24"/>
          <w:szCs w:val="24"/>
          <w:lang w:val="en-GB"/>
        </w:rPr>
        <w:t xml:space="preserve"> </w:t>
      </w:r>
      <w:r w:rsidR="008B6EAB">
        <w:rPr>
          <w:rFonts w:ascii="Times New Roman" w:hAnsi="Times New Roman" w:cs="Times New Roman"/>
          <w:sz w:val="24"/>
          <w:szCs w:val="24"/>
          <w:lang w:val="en-GB"/>
        </w:rPr>
        <w:t xml:space="preserve">a more </w:t>
      </w:r>
      <w:r w:rsidRPr="0024215C">
        <w:rPr>
          <w:rFonts w:ascii="Times New Roman" w:hAnsi="Times New Roman" w:cs="Times New Roman"/>
          <w:sz w:val="24"/>
          <w:szCs w:val="24"/>
          <w:lang w:val="en-GB"/>
        </w:rPr>
        <w:t>specific</w:t>
      </w:r>
      <w:r w:rsidR="008B6EAB">
        <w:rPr>
          <w:rFonts w:ascii="Times New Roman" w:hAnsi="Times New Roman" w:cs="Times New Roman"/>
          <w:sz w:val="24"/>
          <w:szCs w:val="24"/>
          <w:lang w:val="en-GB"/>
        </w:rPr>
        <w:t xml:space="preserve"> and</w:t>
      </w:r>
      <w:r w:rsidRPr="0024215C">
        <w:rPr>
          <w:rFonts w:ascii="Times New Roman" w:hAnsi="Times New Roman" w:cs="Times New Roman"/>
          <w:sz w:val="24"/>
          <w:szCs w:val="24"/>
          <w:lang w:val="en-GB"/>
        </w:rPr>
        <w:t xml:space="preserve"> interlinked </w:t>
      </w:r>
      <w:r w:rsidR="008B6EAB">
        <w:rPr>
          <w:rFonts w:ascii="Times New Roman" w:hAnsi="Times New Roman" w:cs="Times New Roman"/>
          <w:sz w:val="24"/>
          <w:szCs w:val="24"/>
          <w:lang w:val="en-GB"/>
        </w:rPr>
        <w:t xml:space="preserve">set of </w:t>
      </w:r>
      <w:r w:rsidRPr="0024215C">
        <w:rPr>
          <w:rFonts w:ascii="Times New Roman" w:hAnsi="Times New Roman" w:cs="Times New Roman"/>
          <w:sz w:val="24"/>
          <w:szCs w:val="24"/>
          <w:lang w:val="en-GB"/>
        </w:rPr>
        <w:t xml:space="preserve">SDGs’ targets. Adherence to </w:t>
      </w:r>
      <w:r w:rsidR="007108C5">
        <w:rPr>
          <w:rFonts w:ascii="Times New Roman" w:hAnsi="Times New Roman" w:cs="Times New Roman"/>
          <w:sz w:val="24"/>
          <w:szCs w:val="24"/>
          <w:lang w:val="en-GB"/>
        </w:rPr>
        <w:t xml:space="preserve">the </w:t>
      </w:r>
      <w:r w:rsidR="008B6EAB">
        <w:rPr>
          <w:rFonts w:ascii="Times New Roman" w:hAnsi="Times New Roman" w:cs="Times New Roman"/>
          <w:sz w:val="24"/>
          <w:szCs w:val="24"/>
          <w:lang w:val="en-GB"/>
        </w:rPr>
        <w:t>“</w:t>
      </w:r>
      <w:r w:rsidRPr="0024215C">
        <w:rPr>
          <w:rFonts w:ascii="Times New Roman" w:hAnsi="Times New Roman" w:cs="Times New Roman"/>
          <w:sz w:val="24"/>
          <w:szCs w:val="24"/>
          <w:lang w:val="en-GB"/>
        </w:rPr>
        <w:t>the leaving of no one behind</w:t>
      </w:r>
      <w:r w:rsidR="008B6EAB">
        <w:rPr>
          <w:rFonts w:ascii="Times New Roman" w:hAnsi="Times New Roman" w:cs="Times New Roman"/>
          <w:sz w:val="24"/>
          <w:szCs w:val="24"/>
          <w:lang w:val="en-GB"/>
        </w:rPr>
        <w:t>”</w:t>
      </w:r>
      <w:r w:rsidRPr="0024215C">
        <w:rPr>
          <w:rFonts w:ascii="Times New Roman" w:hAnsi="Times New Roman" w:cs="Times New Roman"/>
          <w:sz w:val="24"/>
          <w:szCs w:val="24"/>
          <w:lang w:val="en-GB"/>
        </w:rPr>
        <w:t xml:space="preserve"> principle should be strengthened in future by focusing more on the </w:t>
      </w:r>
      <w:r w:rsidR="008B6EAB">
        <w:rPr>
          <w:rFonts w:ascii="Times New Roman" w:hAnsi="Times New Roman" w:cs="Times New Roman"/>
          <w:sz w:val="24"/>
          <w:szCs w:val="24"/>
          <w:lang w:val="en-GB"/>
        </w:rPr>
        <w:t xml:space="preserve">structural barriers and </w:t>
      </w:r>
      <w:r w:rsidRPr="0024215C">
        <w:rPr>
          <w:rFonts w:ascii="Times New Roman" w:hAnsi="Times New Roman" w:cs="Times New Roman"/>
          <w:sz w:val="24"/>
          <w:szCs w:val="24"/>
          <w:lang w:val="en-GB"/>
        </w:rPr>
        <w:t xml:space="preserve">root causes of social derivation and exclusion. </w:t>
      </w:r>
    </w:p>
    <w:p w14:paraId="2242D949" w14:textId="77777777" w:rsidR="0024215C" w:rsidRPr="0024215C" w:rsidRDefault="0024215C" w:rsidP="0024215C">
      <w:pPr>
        <w:spacing w:line="240" w:lineRule="auto"/>
        <w:jc w:val="both"/>
        <w:rPr>
          <w:rFonts w:ascii="Times New Roman" w:hAnsi="Times New Roman" w:cs="Times New Roman"/>
          <w:b/>
          <w:bCs/>
          <w:i/>
          <w:iCs/>
          <w:sz w:val="24"/>
          <w:szCs w:val="24"/>
        </w:rPr>
      </w:pPr>
      <w:r w:rsidRPr="0024215C">
        <w:rPr>
          <w:rFonts w:ascii="Times New Roman" w:hAnsi="Times New Roman" w:cs="Times New Roman"/>
          <w:b/>
          <w:bCs/>
          <w:i/>
          <w:iCs/>
          <w:sz w:val="24"/>
          <w:szCs w:val="24"/>
          <w:lang w:val="en-GB"/>
        </w:rPr>
        <w:t xml:space="preserve">Effectiveness </w:t>
      </w:r>
    </w:p>
    <w:p w14:paraId="79968608" w14:textId="2634220D" w:rsidR="0024215C" w:rsidRPr="0024215C" w:rsidRDefault="00730B4A" w:rsidP="0024215C">
      <w:pPr>
        <w:autoSpaceDE w:val="0"/>
        <w:autoSpaceDN w:val="0"/>
        <w:adjustRightInd w:val="0"/>
        <w:spacing w:line="240" w:lineRule="auto"/>
        <w:jc w:val="both"/>
        <w:rPr>
          <w:rFonts w:ascii="Times New Roman" w:hAnsi="Times New Roman" w:cs="Times New Roman"/>
          <w:sz w:val="24"/>
          <w:szCs w:val="24"/>
        </w:rPr>
      </w:pPr>
      <w:r>
        <w:rPr>
          <w:rFonts w:ascii="Times New Roman" w:hAnsi="Times New Roman" w:cs="Times New Roman"/>
          <w:sz w:val="24"/>
          <w:szCs w:val="24"/>
        </w:rPr>
        <w:t>T</w:t>
      </w:r>
      <w:r w:rsidR="0024215C" w:rsidRPr="0024215C">
        <w:rPr>
          <w:rFonts w:ascii="Times New Roman" w:hAnsi="Times New Roman" w:cs="Times New Roman"/>
          <w:sz w:val="24"/>
          <w:szCs w:val="24"/>
        </w:rPr>
        <w:t>he UNCT has been on track to achieve the Outcomes. Under Pillar 1 (Reduced Disparities and Improved Human Development), 7 targets of out of 13 have been achieved and partially achieved</w:t>
      </w:r>
      <w:r w:rsidR="0024215C" w:rsidRPr="0024215C">
        <w:rPr>
          <w:rFonts w:ascii="Times New Roman" w:hAnsi="Times New Roman" w:cs="Times New Roman"/>
          <w:sz w:val="24"/>
          <w:szCs w:val="24"/>
          <w:vertAlign w:val="superscript"/>
        </w:rPr>
        <w:footnoteReference w:id="1"/>
      </w:r>
      <w:r w:rsidR="0024215C" w:rsidRPr="0024215C">
        <w:rPr>
          <w:rFonts w:ascii="Times New Roman" w:hAnsi="Times New Roman" w:cs="Times New Roman"/>
          <w:sz w:val="24"/>
          <w:szCs w:val="24"/>
        </w:rPr>
        <w:t xml:space="preserve">; the target on maternal and child mortality rates has been fully achieved. Under Pillar 2 (Strengthened and Innovative Public Institutions), 7 targets out of 11 have been achieved or partially achieved; better progress was observed in environmental protection and resilience to climate change and   disasters and less in targets related to anti-corruption and open government.  Under Pillar 3 (Enhanced International and Regional Co-operation), 5 out of 6 targets have been partially achieved and for the one on implementation of Vienna Programme of Action for Landlocked Developing Countries the data were not available. </w:t>
      </w:r>
    </w:p>
    <w:p w14:paraId="1EA0C9CF" w14:textId="190E616E" w:rsidR="0024215C" w:rsidRPr="0024215C" w:rsidRDefault="0024215C" w:rsidP="0024215C">
      <w:pPr>
        <w:spacing w:line="240" w:lineRule="auto"/>
        <w:jc w:val="both"/>
        <w:rPr>
          <w:rFonts w:ascii="Times New Roman" w:hAnsi="Times New Roman" w:cs="Times New Roman"/>
          <w:sz w:val="24"/>
          <w:szCs w:val="24"/>
        </w:rPr>
      </w:pPr>
      <w:r w:rsidRPr="0024215C">
        <w:rPr>
          <w:rFonts w:ascii="Times New Roman" w:hAnsi="Times New Roman" w:cs="Times New Roman"/>
          <w:sz w:val="24"/>
          <w:szCs w:val="24"/>
        </w:rPr>
        <w:t xml:space="preserve">Monitoring of the results under the PFD objectives has been challenged from the onset by </w:t>
      </w:r>
      <w:r w:rsidR="00730B4A">
        <w:rPr>
          <w:rFonts w:ascii="Times New Roman" w:hAnsi="Times New Roman" w:cs="Times New Roman"/>
          <w:sz w:val="24"/>
          <w:szCs w:val="24"/>
        </w:rPr>
        <w:t xml:space="preserve">the </w:t>
      </w:r>
      <w:r w:rsidRPr="0024215C">
        <w:rPr>
          <w:rFonts w:ascii="Times New Roman" w:hAnsi="Times New Roman" w:cs="Times New Roman"/>
          <w:sz w:val="24"/>
          <w:szCs w:val="24"/>
        </w:rPr>
        <w:t xml:space="preserve">lack of a costed M&amp;E plan, availability of disaggregated data </w:t>
      </w:r>
      <w:r w:rsidR="007108C5">
        <w:rPr>
          <w:rFonts w:ascii="Times New Roman" w:hAnsi="Times New Roman" w:cs="Times New Roman"/>
          <w:sz w:val="24"/>
          <w:szCs w:val="24"/>
        </w:rPr>
        <w:t>at</w:t>
      </w:r>
      <w:r w:rsidRPr="0024215C">
        <w:rPr>
          <w:rFonts w:ascii="Times New Roman" w:hAnsi="Times New Roman" w:cs="Times New Roman"/>
          <w:sz w:val="24"/>
          <w:szCs w:val="24"/>
        </w:rPr>
        <w:t xml:space="preserve"> the national level and insufficient capacity within the UNCT such as </w:t>
      </w:r>
      <w:r w:rsidR="00730B4A">
        <w:rPr>
          <w:rFonts w:ascii="Times New Roman" w:hAnsi="Times New Roman" w:cs="Times New Roman"/>
          <w:sz w:val="24"/>
          <w:szCs w:val="24"/>
        </w:rPr>
        <w:t xml:space="preserve">the </w:t>
      </w:r>
      <w:r w:rsidRPr="0024215C">
        <w:rPr>
          <w:rFonts w:ascii="Times New Roman" w:hAnsi="Times New Roman" w:cs="Times New Roman"/>
          <w:sz w:val="24"/>
          <w:szCs w:val="24"/>
        </w:rPr>
        <w:t xml:space="preserve">absence of a M&amp;E group. </w:t>
      </w:r>
      <w:r w:rsidR="00730B4A">
        <w:rPr>
          <w:rFonts w:ascii="Times New Roman" w:hAnsi="Times New Roman" w:cs="Times New Roman"/>
          <w:sz w:val="24"/>
          <w:szCs w:val="24"/>
        </w:rPr>
        <w:t>T</w:t>
      </w:r>
      <w:r w:rsidRPr="0024215C">
        <w:rPr>
          <w:rFonts w:ascii="Times New Roman" w:hAnsi="Times New Roman" w:cs="Times New Roman"/>
          <w:sz w:val="24"/>
          <w:szCs w:val="24"/>
        </w:rPr>
        <w:t xml:space="preserve">he biennial joint work plans developed by the Result Groups do not contain </w:t>
      </w:r>
      <w:r w:rsidR="00730B4A">
        <w:rPr>
          <w:rFonts w:ascii="Times New Roman" w:hAnsi="Times New Roman" w:cs="Times New Roman"/>
          <w:sz w:val="24"/>
          <w:szCs w:val="24"/>
        </w:rPr>
        <w:t>all</w:t>
      </w:r>
      <w:r w:rsidRPr="0024215C">
        <w:rPr>
          <w:rFonts w:ascii="Times New Roman" w:hAnsi="Times New Roman" w:cs="Times New Roman"/>
          <w:sz w:val="24"/>
          <w:szCs w:val="24"/>
        </w:rPr>
        <w:t xml:space="preserve"> intervention</w:t>
      </w:r>
      <w:r w:rsidR="00730B4A">
        <w:rPr>
          <w:rFonts w:ascii="Times New Roman" w:hAnsi="Times New Roman" w:cs="Times New Roman"/>
          <w:sz w:val="24"/>
          <w:szCs w:val="24"/>
        </w:rPr>
        <w:t xml:space="preserve">s </w:t>
      </w:r>
      <w:r w:rsidRPr="0024215C">
        <w:rPr>
          <w:rFonts w:ascii="Times New Roman" w:hAnsi="Times New Roman" w:cs="Times New Roman"/>
          <w:sz w:val="24"/>
          <w:szCs w:val="24"/>
        </w:rPr>
        <w:t xml:space="preserve">implemented under the areas of results. It may be assumed that many of achievements under the PFD remained underreported. </w:t>
      </w:r>
    </w:p>
    <w:p w14:paraId="196AC911" w14:textId="77777777" w:rsidR="0024215C" w:rsidRPr="0024215C" w:rsidRDefault="0024215C" w:rsidP="0024215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120" w:line="240" w:lineRule="auto"/>
        <w:jc w:val="both"/>
        <w:rPr>
          <w:rFonts w:ascii="Times New Roman" w:hAnsi="Times New Roman" w:cs="Times New Roman"/>
          <w:sz w:val="24"/>
          <w:szCs w:val="24"/>
          <w:lang w:val="en-GB"/>
        </w:rPr>
      </w:pPr>
      <w:r w:rsidRPr="0024215C">
        <w:rPr>
          <w:rFonts w:ascii="Times New Roman" w:hAnsi="Times New Roman" w:cs="Times New Roman"/>
          <w:sz w:val="24"/>
          <w:szCs w:val="24"/>
          <w:lang w:val="en-GB"/>
        </w:rPr>
        <w:t xml:space="preserve">The PFD was quite effective in promoting human rights in the country. UN agencies worked together with the Government and national stakeholders on improvement of enabling environment and enhanced policy making to promote equal access to social protection and integration in the society for most vulnerable groups. The focus was on improving access to disaggregated data and overall evidence base to support development of national policies that are more inclusive and reach those most disadvantaged. The capacity of the state and non-governmental institutions – providers of social services has been strengthened through a variety of capacity building measures including protection mechanisms, standards and guidelines.  </w:t>
      </w:r>
    </w:p>
    <w:p w14:paraId="30B053DD" w14:textId="77777777" w:rsidR="0024215C" w:rsidRPr="0024215C" w:rsidRDefault="0024215C" w:rsidP="0024215C">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120" w:line="240" w:lineRule="auto"/>
        <w:jc w:val="both"/>
        <w:rPr>
          <w:rFonts w:ascii="Times New Roman" w:hAnsi="Times New Roman" w:cs="Times New Roman"/>
          <w:sz w:val="24"/>
          <w:szCs w:val="24"/>
        </w:rPr>
      </w:pPr>
      <w:r w:rsidRPr="0024215C">
        <w:rPr>
          <w:rFonts w:ascii="Times New Roman" w:hAnsi="Times New Roman" w:cs="Times New Roman"/>
          <w:sz w:val="24"/>
          <w:szCs w:val="24"/>
        </w:rPr>
        <w:t xml:space="preserve">Key achievements through the PFD include development of various policy frameworks and regulations to stimulate inclusive state services in their areas of primary health care and prevention of violence, protection of children and juvenile; irregular migration and statelessness; and environmental protection and disaster risk reduction. </w:t>
      </w:r>
    </w:p>
    <w:p w14:paraId="778E1215" w14:textId="27BF5165" w:rsidR="0024215C" w:rsidRPr="0024215C" w:rsidRDefault="0024215C" w:rsidP="0024215C">
      <w:pPr>
        <w:spacing w:line="240" w:lineRule="auto"/>
        <w:jc w:val="both"/>
      </w:pPr>
      <w:r w:rsidRPr="0024215C">
        <w:rPr>
          <w:rFonts w:ascii="Times New Roman" w:hAnsi="Times New Roman" w:cs="Times New Roman"/>
          <w:sz w:val="24"/>
          <w:szCs w:val="24"/>
        </w:rPr>
        <w:lastRenderedPageBreak/>
        <w:t>The collaborative efforts of the UNCT have resulted in a stronger pronounced national youth agenda on the national level which promoted development of new opportunities for youth inclusion and active civic participation</w:t>
      </w:r>
      <w:r w:rsidR="00C16392">
        <w:rPr>
          <w:rFonts w:ascii="Times New Roman" w:hAnsi="Times New Roman" w:cs="Times New Roman"/>
          <w:sz w:val="24"/>
          <w:szCs w:val="24"/>
        </w:rPr>
        <w:t xml:space="preserve"> </w:t>
      </w:r>
      <w:r w:rsidRPr="0024215C">
        <w:rPr>
          <w:rFonts w:ascii="Times New Roman" w:hAnsi="Times New Roman" w:cs="Times New Roman"/>
          <w:sz w:val="24"/>
          <w:szCs w:val="24"/>
        </w:rPr>
        <w:t xml:space="preserve">including in achievement of nationalized SDGs. Problems related to risky life style and behavior, low access to reproductive health and life skills education and other challenges have been effectively addressed through </w:t>
      </w:r>
      <w:r w:rsidR="00730B4A">
        <w:rPr>
          <w:rFonts w:ascii="Times New Roman" w:hAnsi="Times New Roman" w:cs="Times New Roman"/>
          <w:sz w:val="24"/>
          <w:szCs w:val="24"/>
        </w:rPr>
        <w:t>integration</w:t>
      </w:r>
      <w:r w:rsidRPr="0024215C">
        <w:rPr>
          <w:rFonts w:ascii="Times New Roman" w:hAnsi="Times New Roman" w:cs="Times New Roman"/>
          <w:sz w:val="24"/>
          <w:szCs w:val="24"/>
        </w:rPr>
        <w:t xml:space="preserve"> of multi-stakeholder and inter-sectoral approaches at the national and local levels.  </w:t>
      </w:r>
    </w:p>
    <w:p w14:paraId="2058B6CD" w14:textId="0DDA54B3" w:rsidR="0024215C" w:rsidRPr="0024215C" w:rsidRDefault="0024215C" w:rsidP="0024215C">
      <w:pPr>
        <w:spacing w:line="240" w:lineRule="auto"/>
        <w:jc w:val="both"/>
        <w:rPr>
          <w:rFonts w:ascii="Times New Roman" w:hAnsi="Times New Roman" w:cs="Times New Roman"/>
          <w:color w:val="000000"/>
          <w:sz w:val="24"/>
          <w:szCs w:val="24"/>
        </w:rPr>
      </w:pPr>
      <w:r w:rsidRPr="0024215C">
        <w:rPr>
          <w:rFonts w:ascii="Times New Roman" w:hAnsi="Times New Roman" w:cs="Times New Roman"/>
          <w:sz w:val="24"/>
          <w:szCs w:val="24"/>
        </w:rPr>
        <w:t xml:space="preserve">With some advancements in </w:t>
      </w:r>
      <w:r w:rsidR="00730B4A">
        <w:rPr>
          <w:rFonts w:ascii="Times New Roman" w:hAnsi="Times New Roman" w:cs="Times New Roman"/>
          <w:sz w:val="24"/>
          <w:szCs w:val="24"/>
        </w:rPr>
        <w:t xml:space="preserve">the </w:t>
      </w:r>
      <w:r w:rsidRPr="0024215C">
        <w:rPr>
          <w:rFonts w:ascii="Times New Roman" w:hAnsi="Times New Roman" w:cs="Times New Roman"/>
          <w:sz w:val="24"/>
          <w:szCs w:val="24"/>
        </w:rPr>
        <w:t>gender equality enabling framework, increased institutional capacity to address gender -based violence and availability of gender-sensitive disaggregated data, gender</w:t>
      </w:r>
      <w:r w:rsidRPr="0024215C">
        <w:rPr>
          <w:rFonts w:ascii="Times New Roman" w:hAnsi="Times New Roman" w:cs="Times New Roman"/>
          <w:color w:val="000000"/>
          <w:sz w:val="24"/>
          <w:szCs w:val="24"/>
        </w:rPr>
        <w:t xml:space="preserve"> has not been fully integrated into all activities in the PFD in order to achieve the results anticipated under the SDGs.</w:t>
      </w:r>
      <w:r w:rsidRPr="0024215C">
        <w:rPr>
          <w:rFonts w:ascii="Calibri" w:hAnsi="Calibri" w:cs="Calibri"/>
          <w:color w:val="000000"/>
        </w:rPr>
        <w:t xml:space="preserve"> </w:t>
      </w:r>
    </w:p>
    <w:p w14:paraId="0669A407" w14:textId="77777777" w:rsidR="0024215C" w:rsidRPr="0024215C" w:rsidRDefault="0024215C" w:rsidP="0024215C">
      <w:pPr>
        <w:spacing w:line="240" w:lineRule="auto"/>
        <w:rPr>
          <w:rFonts w:ascii="Times New Roman" w:hAnsi="Times New Roman" w:cs="Times New Roman"/>
          <w:b/>
          <w:bCs/>
          <w:i/>
          <w:iCs/>
          <w:color w:val="000000"/>
          <w:sz w:val="24"/>
          <w:szCs w:val="24"/>
        </w:rPr>
      </w:pPr>
      <w:r w:rsidRPr="0024215C">
        <w:rPr>
          <w:rFonts w:ascii="Times New Roman" w:hAnsi="Times New Roman" w:cs="Times New Roman"/>
          <w:b/>
          <w:bCs/>
          <w:i/>
          <w:iCs/>
          <w:color w:val="000000"/>
          <w:sz w:val="24"/>
          <w:szCs w:val="24"/>
        </w:rPr>
        <w:t xml:space="preserve">Efficiency </w:t>
      </w:r>
    </w:p>
    <w:p w14:paraId="1DC653F2" w14:textId="7CB4CF39" w:rsidR="0024215C" w:rsidRPr="0024215C" w:rsidRDefault="0024215C" w:rsidP="0024215C">
      <w:pPr>
        <w:spacing w:line="240" w:lineRule="auto"/>
        <w:jc w:val="both"/>
        <w:rPr>
          <w:rFonts w:ascii="Times New Roman" w:hAnsi="Times New Roman" w:cs="Times New Roman"/>
          <w:sz w:val="24"/>
          <w:szCs w:val="24"/>
        </w:rPr>
      </w:pPr>
      <w:r w:rsidRPr="0024215C">
        <w:rPr>
          <w:rFonts w:ascii="Times New Roman" w:hAnsi="Times New Roman" w:cs="Times New Roman"/>
          <w:color w:val="000000"/>
          <w:sz w:val="24"/>
          <w:szCs w:val="24"/>
        </w:rPr>
        <w:t xml:space="preserve">Efficiency has been achieved in terms of reducing duplication due to the joint planning and harmonization of some common services under the Business Operations Strategy (BOS). To less extent, the UN agencies used the PFD as a platform for resources mobilization. Joint programming involving several agencies </w:t>
      </w:r>
      <w:r w:rsidR="00730B4A">
        <w:rPr>
          <w:rFonts w:ascii="Times New Roman" w:hAnsi="Times New Roman" w:cs="Times New Roman"/>
          <w:color w:val="000000"/>
          <w:sz w:val="24"/>
          <w:szCs w:val="24"/>
        </w:rPr>
        <w:t xml:space="preserve">was </w:t>
      </w:r>
      <w:r w:rsidRPr="0024215C">
        <w:rPr>
          <w:rFonts w:ascii="Times New Roman" w:hAnsi="Times New Roman" w:cs="Times New Roman"/>
          <w:color w:val="000000"/>
          <w:sz w:val="24"/>
          <w:szCs w:val="24"/>
        </w:rPr>
        <w:t>proved effective in addressing regional disparities and unequal access to sustainable development   and was characterized by greater ownership of stakeholders</w:t>
      </w:r>
      <w:r w:rsidR="00C16392">
        <w:rPr>
          <w:rFonts w:ascii="Times New Roman" w:hAnsi="Times New Roman" w:cs="Times New Roman"/>
          <w:color w:val="000000"/>
          <w:sz w:val="24"/>
          <w:szCs w:val="24"/>
        </w:rPr>
        <w:t>;</w:t>
      </w:r>
      <w:r w:rsidRPr="0024215C">
        <w:rPr>
          <w:rFonts w:ascii="Times New Roman" w:hAnsi="Times New Roman" w:cs="Times New Roman"/>
          <w:color w:val="000000"/>
          <w:sz w:val="24"/>
          <w:szCs w:val="24"/>
        </w:rPr>
        <w:t xml:space="preserve"> however it was rather limited in its scope.</w:t>
      </w:r>
      <w:r w:rsidRPr="0024215C">
        <w:rPr>
          <w:rFonts w:ascii="Times New Roman" w:hAnsi="Times New Roman" w:cs="Times New Roman"/>
          <w:sz w:val="24"/>
          <w:szCs w:val="24"/>
        </w:rPr>
        <w:t xml:space="preserve"> </w:t>
      </w:r>
    </w:p>
    <w:p w14:paraId="5C8F359E" w14:textId="77777777" w:rsidR="0024215C" w:rsidRPr="0024215C" w:rsidRDefault="0024215C" w:rsidP="0024215C">
      <w:pPr>
        <w:spacing w:line="240" w:lineRule="auto"/>
        <w:jc w:val="both"/>
        <w:rPr>
          <w:rFonts w:ascii="Times New Roman" w:hAnsi="Times New Roman" w:cs="Times New Roman"/>
          <w:color w:val="000000"/>
          <w:sz w:val="24"/>
          <w:szCs w:val="24"/>
        </w:rPr>
      </w:pPr>
      <w:r w:rsidRPr="0024215C">
        <w:rPr>
          <w:rFonts w:ascii="Times New Roman" w:hAnsi="Times New Roman" w:cs="Times New Roman"/>
          <w:sz w:val="24"/>
          <w:szCs w:val="24"/>
        </w:rPr>
        <w:t xml:space="preserve">Better alignment of the next PFD with specific SDGs targets with several UN agencies having a mandate and comparative advantages in these areas holds a potential to strengthen more coordination and   complementarity between the UN agencies’ interventions. </w:t>
      </w:r>
      <w:r w:rsidRPr="0024215C">
        <w:rPr>
          <w:rFonts w:ascii="Times New Roman" w:hAnsi="Times New Roman" w:cs="Times New Roman"/>
          <w:color w:val="000000"/>
          <w:sz w:val="24"/>
          <w:szCs w:val="24"/>
        </w:rPr>
        <w:t xml:space="preserve"> The UNCT has been making attempts to diversify the resources mobilization base by expanding partnerships with IFI, different funds and private sector. </w:t>
      </w:r>
    </w:p>
    <w:p w14:paraId="7D08CBE8" w14:textId="77777777" w:rsidR="0024215C" w:rsidRPr="0024215C" w:rsidRDefault="0024215C" w:rsidP="0024215C">
      <w:pPr>
        <w:spacing w:line="240" w:lineRule="auto"/>
        <w:rPr>
          <w:rFonts w:ascii="Times New Roman" w:hAnsi="Times New Roman" w:cs="Times New Roman"/>
          <w:b/>
          <w:bCs/>
          <w:i/>
          <w:iCs/>
          <w:color w:val="000000"/>
          <w:sz w:val="24"/>
          <w:szCs w:val="24"/>
        </w:rPr>
      </w:pPr>
      <w:r w:rsidRPr="0024215C">
        <w:rPr>
          <w:rFonts w:ascii="Times New Roman" w:hAnsi="Times New Roman" w:cs="Times New Roman"/>
          <w:b/>
          <w:bCs/>
          <w:i/>
          <w:iCs/>
          <w:color w:val="000000"/>
          <w:sz w:val="24"/>
          <w:szCs w:val="24"/>
        </w:rPr>
        <w:t xml:space="preserve">Sustainability </w:t>
      </w:r>
    </w:p>
    <w:p w14:paraId="5583777E" w14:textId="21EF7176" w:rsidR="0024215C" w:rsidRPr="0024215C" w:rsidRDefault="0024215C" w:rsidP="0024215C">
      <w:pPr>
        <w:spacing w:line="240" w:lineRule="auto"/>
        <w:jc w:val="both"/>
        <w:rPr>
          <w:rFonts w:ascii="Times New Roman" w:hAnsi="Times New Roman" w:cs="Times New Roman"/>
          <w:sz w:val="24"/>
          <w:szCs w:val="24"/>
        </w:rPr>
      </w:pPr>
      <w:r w:rsidRPr="0024215C">
        <w:rPr>
          <w:rFonts w:ascii="Times New Roman" w:hAnsi="Times New Roman" w:cs="Times New Roman"/>
          <w:sz w:val="24"/>
          <w:szCs w:val="24"/>
        </w:rPr>
        <w:t>Capacity development of national stakeholders was given much emphasis under the PDF. The UN agencies have been working on development of enabling environment (legislation, norms and standards) in all areas of the PFD while building at the same time institutional capacity of national partners – central and local govern</w:t>
      </w:r>
      <w:r w:rsidR="00730B4A">
        <w:rPr>
          <w:rFonts w:ascii="Times New Roman" w:hAnsi="Times New Roman" w:cs="Times New Roman"/>
          <w:sz w:val="24"/>
          <w:szCs w:val="24"/>
        </w:rPr>
        <w:t>ance</w:t>
      </w:r>
      <w:r w:rsidRPr="0024215C">
        <w:rPr>
          <w:rFonts w:ascii="Times New Roman" w:hAnsi="Times New Roman" w:cs="Times New Roman"/>
          <w:sz w:val="24"/>
          <w:szCs w:val="24"/>
        </w:rPr>
        <w:t>, associations, academic institutions, NGOs/CSOs, media- to ensure there are able to take ownership of benefits  produced under programmes and projects. However, this work was committed within the UN agenc</w:t>
      </w:r>
      <w:r w:rsidR="001048A6">
        <w:rPr>
          <w:rFonts w:ascii="Times New Roman" w:hAnsi="Times New Roman" w:cs="Times New Roman"/>
          <w:sz w:val="24"/>
          <w:szCs w:val="24"/>
        </w:rPr>
        <w:t>ies</w:t>
      </w:r>
      <w:r w:rsidRPr="0024215C">
        <w:rPr>
          <w:rFonts w:ascii="Times New Roman" w:hAnsi="Times New Roman" w:cs="Times New Roman"/>
          <w:sz w:val="24"/>
          <w:szCs w:val="24"/>
        </w:rPr>
        <w:t xml:space="preserve"> without a specific exit strategy developed for the PFD. </w:t>
      </w:r>
    </w:p>
    <w:p w14:paraId="2F8C127D" w14:textId="616862CF" w:rsidR="0024215C" w:rsidRPr="0024215C" w:rsidRDefault="0024215C" w:rsidP="0024215C">
      <w:pPr>
        <w:spacing w:line="240" w:lineRule="auto"/>
        <w:jc w:val="both"/>
        <w:rPr>
          <w:rFonts w:ascii="Times New Roman" w:hAnsi="Times New Roman" w:cs="Times New Roman"/>
          <w:sz w:val="24"/>
          <w:szCs w:val="24"/>
        </w:rPr>
      </w:pPr>
      <w:r w:rsidRPr="0024215C">
        <w:rPr>
          <w:rFonts w:ascii="Times New Roman" w:hAnsi="Times New Roman" w:cs="Times New Roman"/>
          <w:sz w:val="24"/>
          <w:szCs w:val="24"/>
        </w:rPr>
        <w:t xml:space="preserve">The Government demonstrated strong ownership </w:t>
      </w:r>
      <w:r w:rsidR="001048A6">
        <w:rPr>
          <w:rFonts w:ascii="Times New Roman" w:hAnsi="Times New Roman" w:cs="Times New Roman"/>
          <w:sz w:val="24"/>
          <w:szCs w:val="24"/>
        </w:rPr>
        <w:t>in</w:t>
      </w:r>
      <w:r w:rsidRPr="0024215C">
        <w:rPr>
          <w:rFonts w:ascii="Times New Roman" w:hAnsi="Times New Roman" w:cs="Times New Roman"/>
          <w:sz w:val="24"/>
          <w:szCs w:val="24"/>
        </w:rPr>
        <w:t xml:space="preserve"> the process of nationalization of the SDGs</w:t>
      </w:r>
      <w:r w:rsidR="001048A6">
        <w:rPr>
          <w:rFonts w:ascii="Times New Roman" w:hAnsi="Times New Roman" w:cs="Times New Roman"/>
          <w:sz w:val="24"/>
          <w:szCs w:val="24"/>
        </w:rPr>
        <w:t xml:space="preserve"> resulting in establishment of the SDG architecture. </w:t>
      </w:r>
      <w:r w:rsidRPr="0024215C">
        <w:rPr>
          <w:rFonts w:ascii="Times New Roman" w:hAnsi="Times New Roman" w:cs="Times New Roman"/>
          <w:sz w:val="24"/>
          <w:szCs w:val="24"/>
        </w:rPr>
        <w:t xml:space="preserve">The UNCT provided support to strengthen national capacity to mainstream gender into SDGs and collect disaggregated data to monitor achievement of the SDGs targets.  </w:t>
      </w:r>
    </w:p>
    <w:p w14:paraId="2BAE0699" w14:textId="7DA2377C" w:rsidR="0024215C" w:rsidRPr="0024215C" w:rsidRDefault="0024215C" w:rsidP="0024215C">
      <w:pPr>
        <w:spacing w:line="240" w:lineRule="auto"/>
        <w:jc w:val="both"/>
        <w:rPr>
          <w:rFonts w:ascii="Times New Roman" w:hAnsi="Times New Roman" w:cs="Times New Roman"/>
          <w:sz w:val="24"/>
          <w:szCs w:val="24"/>
          <w:lang w:val="en-GB"/>
        </w:rPr>
      </w:pPr>
      <w:r w:rsidRPr="0024215C">
        <w:rPr>
          <w:rFonts w:ascii="Times New Roman" w:hAnsi="Times New Roman" w:cs="Times New Roman"/>
          <w:sz w:val="24"/>
          <w:szCs w:val="24"/>
        </w:rPr>
        <w:t xml:space="preserve">Some areas where the governmental ownership has been reported as satisfactory include the </w:t>
      </w:r>
      <w:r w:rsidRPr="0024215C">
        <w:rPr>
          <w:rFonts w:ascii="Times New Roman" w:hAnsi="Times New Roman" w:cs="Times New Roman"/>
          <w:sz w:val="24"/>
          <w:szCs w:val="24"/>
          <w:lang w:val="en-GB"/>
        </w:rPr>
        <w:t xml:space="preserve">primary health care, green technology, </w:t>
      </w:r>
      <w:r w:rsidRPr="00C16392">
        <w:rPr>
          <w:rFonts w:ascii="Times New Roman" w:hAnsi="Times New Roman" w:cs="Times New Roman"/>
          <w:sz w:val="24"/>
          <w:szCs w:val="24"/>
          <w:lang w:val="en-GB"/>
        </w:rPr>
        <w:t>social protection, GBV, anti-corruption, public administration and civil service reform measures</w:t>
      </w:r>
      <w:r w:rsidRPr="00C16392">
        <w:rPr>
          <w:rFonts w:ascii="Times New Roman" w:hAnsi="Times New Roman" w:cs="Times New Roman"/>
          <w:sz w:val="24"/>
          <w:szCs w:val="24"/>
        </w:rPr>
        <w:t xml:space="preserve"> irregular migration and </w:t>
      </w:r>
      <w:r w:rsidR="00EC7EAD" w:rsidRPr="00C16392">
        <w:rPr>
          <w:rFonts w:ascii="Times New Roman" w:hAnsi="Times New Roman" w:cs="Times New Roman"/>
          <w:sz w:val="24"/>
          <w:szCs w:val="24"/>
        </w:rPr>
        <w:t>statelessness. A</w:t>
      </w:r>
      <w:r w:rsidRPr="00C16392">
        <w:rPr>
          <w:rFonts w:ascii="Times New Roman" w:hAnsi="Times New Roman" w:cs="Times New Roman"/>
          <w:sz w:val="24"/>
          <w:szCs w:val="24"/>
        </w:rPr>
        <w:t xml:space="preserve"> decent level of sustainability was reported for natural resources management.</w:t>
      </w:r>
      <w:r w:rsidRPr="0024215C">
        <w:rPr>
          <w:rFonts w:ascii="Times New Roman" w:hAnsi="Times New Roman" w:cs="Times New Roman"/>
          <w:sz w:val="24"/>
          <w:szCs w:val="24"/>
        </w:rPr>
        <w:t xml:space="preserve"> Sustainability was ensured for expertise and methodologies transferred to providers of health and social services for example for children- victims of violence and people with HIV, youth at risk; and through new curriculum on life skills integrated at the level of schools and in gender-sensitive journalism in partners’ universities. In terms of long-term sustainability of solutions for most vulnerable groups, the </w:t>
      </w:r>
      <w:r w:rsidRPr="0024215C">
        <w:rPr>
          <w:rFonts w:ascii="Times New Roman" w:hAnsi="Times New Roman" w:cs="Times New Roman"/>
          <w:sz w:val="24"/>
          <w:szCs w:val="24"/>
        </w:rPr>
        <w:lastRenderedPageBreak/>
        <w:t xml:space="preserve">Country Coordination Mechanism (CCM) Oversight Committee was ensured a smooth transition from the Global Fund to fight AIDS, TB and Malaria (GFATM) funding to the Government funding for HIV prevention. </w:t>
      </w:r>
      <w:r w:rsidRPr="0024215C">
        <w:rPr>
          <w:rFonts w:ascii="Times New Roman" w:hAnsi="Times New Roman" w:cs="Times New Roman"/>
          <w:sz w:val="24"/>
          <w:szCs w:val="24"/>
          <w:lang w:val="en-GB"/>
        </w:rPr>
        <w:t xml:space="preserve"> </w:t>
      </w:r>
    </w:p>
    <w:p w14:paraId="4E3FF678" w14:textId="273642CD" w:rsidR="0024215C" w:rsidRPr="0024215C" w:rsidRDefault="0024215C" w:rsidP="0024215C">
      <w:pPr>
        <w:spacing w:line="240" w:lineRule="auto"/>
        <w:jc w:val="both"/>
        <w:rPr>
          <w:rFonts w:ascii="Times New Roman" w:hAnsi="Times New Roman" w:cs="Times New Roman"/>
          <w:sz w:val="24"/>
          <w:szCs w:val="24"/>
        </w:rPr>
      </w:pPr>
      <w:r w:rsidRPr="0024215C">
        <w:rPr>
          <w:rFonts w:ascii="Times New Roman" w:hAnsi="Times New Roman" w:cs="Times New Roman"/>
          <w:sz w:val="24"/>
          <w:szCs w:val="24"/>
          <w:lang w:val="en-GB"/>
        </w:rPr>
        <w:t>S</w:t>
      </w:r>
      <w:r w:rsidR="00C16392" w:rsidRPr="0024215C">
        <w:rPr>
          <w:rFonts w:ascii="Times New Roman" w:hAnsi="Times New Roman" w:cs="Times New Roman"/>
          <w:sz w:val="24"/>
          <w:szCs w:val="24"/>
        </w:rPr>
        <w:t>everal</w:t>
      </w:r>
      <w:r w:rsidRPr="0024215C">
        <w:rPr>
          <w:rFonts w:ascii="Times New Roman" w:hAnsi="Times New Roman" w:cs="Times New Roman"/>
          <w:sz w:val="24"/>
          <w:szCs w:val="24"/>
        </w:rPr>
        <w:t xml:space="preserve"> successful strategies employed by the UNCT may have contributed to enhanced ownership and sustainability of innovative mechanisms and practices include advocacy for stronger cross-sectoral collaboration between different ministries and departments</w:t>
      </w:r>
      <w:r w:rsidR="001048A6">
        <w:rPr>
          <w:rFonts w:ascii="Times New Roman" w:hAnsi="Times New Roman" w:cs="Times New Roman"/>
          <w:sz w:val="24"/>
          <w:szCs w:val="24"/>
        </w:rPr>
        <w:t>,</w:t>
      </w:r>
      <w:r w:rsidRPr="0024215C">
        <w:rPr>
          <w:rFonts w:ascii="Times New Roman" w:hAnsi="Times New Roman" w:cs="Times New Roman"/>
          <w:sz w:val="24"/>
          <w:szCs w:val="24"/>
        </w:rPr>
        <w:t xml:space="preserve"> for instance a multisectoral approach to the health of youth and gender-based violence. </w:t>
      </w:r>
    </w:p>
    <w:p w14:paraId="06DF4019" w14:textId="730CA786" w:rsidR="0024215C" w:rsidRPr="0024215C" w:rsidRDefault="0024215C" w:rsidP="0024215C">
      <w:pPr>
        <w:spacing w:line="240" w:lineRule="auto"/>
        <w:jc w:val="both"/>
        <w:rPr>
          <w:rFonts w:ascii="Times New Roman" w:hAnsi="Times New Roman" w:cs="Times New Roman"/>
          <w:sz w:val="24"/>
          <w:szCs w:val="24"/>
        </w:rPr>
      </w:pPr>
      <w:r w:rsidRPr="0024215C">
        <w:rPr>
          <w:rFonts w:ascii="Times New Roman" w:hAnsi="Times New Roman" w:cs="Times New Roman"/>
          <w:sz w:val="24"/>
          <w:szCs w:val="24"/>
        </w:rPr>
        <w:t>At the same time, better communication of the PFD results and greater engagement of national stakeholders through the Result Groups and the Steering Committee would be important for achieving greater sustainability. Capacity development of civil society should be given more attention to strengthen sustainability of results related to human rights and gender equality issues</w:t>
      </w:r>
      <w:r w:rsidR="00C16392">
        <w:rPr>
          <w:rFonts w:ascii="Times New Roman" w:hAnsi="Times New Roman" w:cs="Times New Roman"/>
          <w:sz w:val="24"/>
          <w:szCs w:val="24"/>
        </w:rPr>
        <w:t xml:space="preserve">, </w:t>
      </w:r>
      <w:r w:rsidRPr="0024215C">
        <w:rPr>
          <w:rFonts w:ascii="Times New Roman" w:hAnsi="Times New Roman" w:cs="Times New Roman"/>
          <w:sz w:val="24"/>
          <w:szCs w:val="24"/>
        </w:rPr>
        <w:t xml:space="preserve">  anti-corruption measures and provision of services to vulnerable groups.</w:t>
      </w:r>
    </w:p>
    <w:p w14:paraId="3DAAC524" w14:textId="77777777" w:rsidR="0024215C" w:rsidRPr="0024215C" w:rsidRDefault="0024215C" w:rsidP="0024215C">
      <w:pPr>
        <w:spacing w:line="240" w:lineRule="auto"/>
        <w:rPr>
          <w:rFonts w:ascii="Times New Roman" w:hAnsi="Times New Roman" w:cs="Times New Roman"/>
          <w:b/>
          <w:bCs/>
          <w:color w:val="000000"/>
          <w:sz w:val="24"/>
          <w:szCs w:val="24"/>
        </w:rPr>
      </w:pPr>
      <w:bookmarkStart w:id="4" w:name="_Hlk11178633"/>
      <w:r w:rsidRPr="0024215C">
        <w:rPr>
          <w:rFonts w:ascii="Times New Roman" w:hAnsi="Times New Roman" w:cs="Times New Roman"/>
          <w:b/>
          <w:bCs/>
          <w:color w:val="000000"/>
          <w:sz w:val="24"/>
          <w:szCs w:val="24"/>
        </w:rPr>
        <w:t xml:space="preserve">Cross-cutting issues </w:t>
      </w:r>
    </w:p>
    <w:p w14:paraId="5B59C98C" w14:textId="43E08FC6" w:rsidR="0024215C" w:rsidRPr="0024215C" w:rsidRDefault="0024215C" w:rsidP="0024215C">
      <w:pPr>
        <w:spacing w:line="240" w:lineRule="auto"/>
        <w:jc w:val="both"/>
        <w:rPr>
          <w:rFonts w:ascii="Times New Roman" w:hAnsi="Times New Roman" w:cs="Times New Roman"/>
          <w:sz w:val="24"/>
          <w:szCs w:val="24"/>
        </w:rPr>
      </w:pPr>
      <w:r w:rsidRPr="008B6EAB">
        <w:rPr>
          <w:rFonts w:ascii="Times New Roman" w:hAnsi="Times New Roman" w:cs="Times New Roman"/>
          <w:i/>
          <w:iCs/>
          <w:color w:val="000000"/>
          <w:sz w:val="24"/>
          <w:szCs w:val="24"/>
        </w:rPr>
        <w:t>Co</w:t>
      </w:r>
      <w:r w:rsidR="008B6EAB" w:rsidRPr="008B6EAB">
        <w:rPr>
          <w:rFonts w:ascii="Times New Roman" w:hAnsi="Times New Roman" w:cs="Times New Roman"/>
          <w:i/>
          <w:iCs/>
          <w:color w:val="000000"/>
          <w:sz w:val="24"/>
          <w:szCs w:val="24"/>
        </w:rPr>
        <w:t>ordination</w:t>
      </w:r>
      <w:r w:rsidRPr="0024215C">
        <w:rPr>
          <w:rFonts w:ascii="Times New Roman" w:hAnsi="Times New Roman" w:cs="Times New Roman"/>
          <w:color w:val="000000"/>
          <w:sz w:val="24"/>
          <w:szCs w:val="24"/>
        </w:rPr>
        <w:t xml:space="preserve"> between the UN agencies has improved under this PFD due to the participation in the Result Groups and joint planning. </w:t>
      </w:r>
      <w:r w:rsidRPr="0024215C">
        <w:rPr>
          <w:rFonts w:ascii="Times New Roman" w:hAnsi="Times New Roman" w:cs="Times New Roman"/>
          <w:sz w:val="24"/>
          <w:szCs w:val="24"/>
        </w:rPr>
        <w:t>Two thematic groups – the Gender Theme Group (GTG) and the Joint United Nations T</w:t>
      </w:r>
      <w:r w:rsidR="00C16392">
        <w:rPr>
          <w:rFonts w:ascii="Times New Roman" w:hAnsi="Times New Roman" w:cs="Times New Roman"/>
          <w:sz w:val="24"/>
          <w:szCs w:val="24"/>
        </w:rPr>
        <w:t>hematic Group</w:t>
      </w:r>
      <w:r w:rsidRPr="0024215C">
        <w:rPr>
          <w:rFonts w:ascii="Times New Roman" w:hAnsi="Times New Roman" w:cs="Times New Roman"/>
          <w:sz w:val="24"/>
          <w:szCs w:val="24"/>
        </w:rPr>
        <w:t xml:space="preserve"> on HIV/AIDS (JUNTA) provide coherent interagency technical inputs with the purpose of mainstreaming of cross-cutting issues </w:t>
      </w:r>
      <w:r w:rsidR="001048A6">
        <w:rPr>
          <w:rFonts w:ascii="Times New Roman" w:hAnsi="Times New Roman" w:cs="Times New Roman"/>
          <w:sz w:val="24"/>
          <w:szCs w:val="24"/>
        </w:rPr>
        <w:t xml:space="preserve">of </w:t>
      </w:r>
      <w:r w:rsidRPr="0024215C">
        <w:rPr>
          <w:rFonts w:ascii="Times New Roman" w:hAnsi="Times New Roman" w:cs="Times New Roman"/>
          <w:sz w:val="24"/>
          <w:szCs w:val="24"/>
        </w:rPr>
        <w:t>gender and HIV/AIDS response into the PFD. The United National Communication Group (UNCG) was established aiming at strengthening inter-agency cooperation in the field of communications and to increase the media profile of United Nations activities in Kazakhstan.  Several areas have been identified where coordination has been improved such as gender equality, joint programming, joint communication and nationalization of SDGs. However, coordination needs improvement to enhance coherence and synergies between the UN intervention</w:t>
      </w:r>
      <w:r w:rsidR="001048A6">
        <w:rPr>
          <w:rFonts w:ascii="Times New Roman" w:hAnsi="Times New Roman" w:cs="Times New Roman"/>
          <w:sz w:val="24"/>
          <w:szCs w:val="24"/>
        </w:rPr>
        <w:t>s</w:t>
      </w:r>
      <w:r w:rsidRPr="0024215C">
        <w:rPr>
          <w:rFonts w:ascii="Times New Roman" w:hAnsi="Times New Roman" w:cs="Times New Roman"/>
          <w:sz w:val="24"/>
          <w:szCs w:val="24"/>
        </w:rPr>
        <w:t xml:space="preserve"> to accelerate achievement of the SDGs. </w:t>
      </w:r>
    </w:p>
    <w:p w14:paraId="77CD22AD" w14:textId="6E89CBEA" w:rsidR="0024215C" w:rsidRPr="0024215C" w:rsidRDefault="0024215C" w:rsidP="0024215C">
      <w:pPr>
        <w:spacing w:after="200" w:line="240" w:lineRule="auto"/>
        <w:jc w:val="both"/>
        <w:rPr>
          <w:rFonts w:ascii="Times New Roman" w:hAnsi="Times New Roman" w:cs="Times New Roman"/>
          <w:sz w:val="24"/>
          <w:szCs w:val="24"/>
        </w:rPr>
      </w:pPr>
      <w:r w:rsidRPr="0024215C">
        <w:rPr>
          <w:rFonts w:ascii="Times New Roman" w:eastAsia="Calibri" w:hAnsi="Times New Roman" w:cs="Times New Roman"/>
          <w:sz w:val="24"/>
          <w:szCs w:val="24"/>
          <w:lang w:val="en-GB"/>
        </w:rPr>
        <w:t xml:space="preserve">The PFD promoted </w:t>
      </w:r>
      <w:r w:rsidRPr="008B6EAB">
        <w:rPr>
          <w:rFonts w:ascii="Times New Roman" w:eastAsia="Calibri" w:hAnsi="Times New Roman" w:cs="Times New Roman"/>
          <w:i/>
          <w:iCs/>
          <w:sz w:val="24"/>
          <w:szCs w:val="24"/>
          <w:lang w:val="en-GB"/>
        </w:rPr>
        <w:t>effective partnerships and strategic alliances</w:t>
      </w:r>
      <w:r w:rsidRPr="0024215C">
        <w:rPr>
          <w:rFonts w:ascii="Times New Roman" w:eastAsia="Calibri" w:hAnsi="Times New Roman" w:cs="Times New Roman"/>
          <w:sz w:val="24"/>
          <w:szCs w:val="24"/>
          <w:lang w:val="en-GB"/>
        </w:rPr>
        <w:t xml:space="preserve"> around the main PFD outcome areas with the Government, national partners, parliament, local governments, development partners, civil society, private sector, national human rights institutions.</w:t>
      </w:r>
      <w:r w:rsidRPr="0024215C">
        <w:rPr>
          <w:rFonts w:ascii="Times New Roman" w:hAnsi="Times New Roman" w:cs="Times New Roman"/>
          <w:sz w:val="24"/>
          <w:szCs w:val="24"/>
        </w:rPr>
        <w:t xml:space="preserve"> Establishment of the national ODA system and the Astana Regional Hub of Civil Service present</w:t>
      </w:r>
      <w:r w:rsidR="00740CE5">
        <w:rPr>
          <w:rFonts w:ascii="Times New Roman" w:hAnsi="Times New Roman" w:cs="Times New Roman"/>
          <w:sz w:val="24"/>
          <w:szCs w:val="24"/>
        </w:rPr>
        <w:t>s</w:t>
      </w:r>
      <w:r w:rsidRPr="0024215C">
        <w:rPr>
          <w:rFonts w:ascii="Times New Roman" w:hAnsi="Times New Roman" w:cs="Times New Roman"/>
          <w:sz w:val="24"/>
          <w:szCs w:val="24"/>
        </w:rPr>
        <w:t xml:space="preserve"> good examples of South-South and Triangular Cooperation that the UN promotes </w:t>
      </w:r>
      <w:r w:rsidR="00F6711A" w:rsidRPr="0024215C">
        <w:rPr>
          <w:rFonts w:ascii="Times New Roman" w:hAnsi="Times New Roman" w:cs="Times New Roman"/>
          <w:sz w:val="24"/>
          <w:szCs w:val="24"/>
        </w:rPr>
        <w:t>globally. At</w:t>
      </w:r>
      <w:r w:rsidRPr="0024215C">
        <w:rPr>
          <w:rFonts w:ascii="Times New Roman" w:hAnsi="Times New Roman" w:cs="Times New Roman"/>
          <w:sz w:val="24"/>
          <w:szCs w:val="24"/>
        </w:rPr>
        <w:t xml:space="preserve"> the same time, the use of partnerships to improve performance in the PFD outcomes has been reported uneven under the Pillars and result areas</w:t>
      </w:r>
      <w:r w:rsidR="001048A6">
        <w:rPr>
          <w:rFonts w:ascii="Times New Roman" w:hAnsi="Times New Roman" w:cs="Times New Roman"/>
          <w:sz w:val="24"/>
          <w:szCs w:val="24"/>
        </w:rPr>
        <w:t xml:space="preserve">. </w:t>
      </w:r>
      <w:r w:rsidRPr="0024215C">
        <w:rPr>
          <w:rFonts w:ascii="Times New Roman" w:hAnsi="Times New Roman" w:cs="Times New Roman"/>
          <w:sz w:val="24"/>
          <w:szCs w:val="24"/>
        </w:rPr>
        <w:t xml:space="preserve">Participation of national stakeholders in the Steering Committee and Result Groups was limited. </w:t>
      </w:r>
    </w:p>
    <w:p w14:paraId="49B78685" w14:textId="52EF847A" w:rsidR="00F6711A" w:rsidRPr="001048A6" w:rsidRDefault="0024215C" w:rsidP="001048A6">
      <w:pPr>
        <w:spacing w:after="200" w:line="240" w:lineRule="auto"/>
        <w:jc w:val="both"/>
        <w:rPr>
          <w:rFonts w:ascii="Times New Roman" w:hAnsi="Times New Roman" w:cs="Times New Roman"/>
          <w:sz w:val="24"/>
          <w:szCs w:val="24"/>
        </w:rPr>
      </w:pPr>
      <w:r w:rsidRPr="0024215C">
        <w:rPr>
          <w:rFonts w:ascii="Times New Roman" w:hAnsi="Times New Roman" w:cs="Times New Roman"/>
          <w:color w:val="000000"/>
          <w:sz w:val="24"/>
          <w:szCs w:val="24"/>
        </w:rPr>
        <w:t xml:space="preserve">Implementation of the Joint Communication Strategy contributed to better </w:t>
      </w:r>
      <w:r w:rsidRPr="008B6EAB">
        <w:rPr>
          <w:rFonts w:ascii="Times New Roman" w:hAnsi="Times New Roman" w:cs="Times New Roman"/>
          <w:i/>
          <w:iCs/>
          <w:color w:val="000000"/>
          <w:sz w:val="24"/>
          <w:szCs w:val="24"/>
        </w:rPr>
        <w:t>communication</w:t>
      </w:r>
      <w:r w:rsidRPr="0024215C">
        <w:rPr>
          <w:rFonts w:ascii="Times New Roman" w:hAnsi="Times New Roman" w:cs="Times New Roman"/>
          <w:color w:val="000000"/>
          <w:sz w:val="24"/>
          <w:szCs w:val="24"/>
        </w:rPr>
        <w:t xml:space="preserve"> of joint messages and the UN system values to the broader public and visibility of the UN system. However, visibility of</w:t>
      </w:r>
      <w:r w:rsidRPr="0024215C">
        <w:rPr>
          <w:rFonts w:ascii="Times New Roman" w:eastAsia="Times New Roman" w:hAnsi="Times New Roman" w:cs="Times New Roman"/>
          <w:color w:val="222222"/>
          <w:sz w:val="24"/>
          <w:szCs w:val="24"/>
        </w:rPr>
        <w:t xml:space="preserve"> the PFD achievements remains insufficient due to the lack of common approaches.</w:t>
      </w:r>
      <w:r w:rsidRPr="0024215C">
        <w:rPr>
          <w:rFonts w:ascii="Times New Roman" w:hAnsi="Times New Roman" w:cs="Times New Roman"/>
          <w:sz w:val="24"/>
          <w:szCs w:val="24"/>
        </w:rPr>
        <w:t xml:space="preserve"> </w:t>
      </w:r>
      <w:r w:rsidR="00F6711A" w:rsidRPr="008B6EAB">
        <w:rPr>
          <w:rFonts w:ascii="Times New Roman" w:hAnsi="Times New Roman" w:cs="Times New Roman"/>
          <w:i/>
          <w:iCs/>
          <w:sz w:val="24"/>
          <w:szCs w:val="24"/>
        </w:rPr>
        <w:t>A</w:t>
      </w:r>
      <w:r w:rsidRPr="008B6EAB">
        <w:rPr>
          <w:rFonts w:ascii="Times New Roman" w:hAnsi="Times New Roman" w:cs="Times New Roman"/>
          <w:i/>
          <w:iCs/>
          <w:sz w:val="24"/>
          <w:szCs w:val="24"/>
        </w:rPr>
        <w:t>ccountability</w:t>
      </w:r>
      <w:r w:rsidRPr="0024215C">
        <w:rPr>
          <w:rFonts w:ascii="Times New Roman" w:hAnsi="Times New Roman" w:cs="Times New Roman"/>
          <w:sz w:val="24"/>
          <w:szCs w:val="24"/>
        </w:rPr>
        <w:t xml:space="preserve"> </w:t>
      </w:r>
      <w:r w:rsidR="00F6711A">
        <w:rPr>
          <w:rFonts w:ascii="Times New Roman" w:hAnsi="Times New Roman" w:cs="Times New Roman"/>
          <w:sz w:val="24"/>
          <w:szCs w:val="24"/>
        </w:rPr>
        <w:t>to stakeholders has been mostly done within the UN agencies</w:t>
      </w:r>
      <w:r w:rsidR="001048A6">
        <w:rPr>
          <w:rFonts w:ascii="Times New Roman" w:hAnsi="Times New Roman" w:cs="Times New Roman"/>
          <w:sz w:val="24"/>
          <w:szCs w:val="24"/>
        </w:rPr>
        <w:t>;</w:t>
      </w:r>
      <w:r w:rsidR="00F6711A">
        <w:rPr>
          <w:rFonts w:ascii="Times New Roman" w:hAnsi="Times New Roman" w:cs="Times New Roman"/>
          <w:sz w:val="24"/>
          <w:szCs w:val="24"/>
        </w:rPr>
        <w:t xml:space="preserve"> accountability to vulnerable populations was limited since the PFD focuses mostly on duty bearers</w:t>
      </w:r>
      <w:r w:rsidRPr="0024215C">
        <w:rPr>
          <w:rFonts w:ascii="Times New Roman" w:hAnsi="Times New Roman" w:cs="Times New Roman"/>
          <w:sz w:val="24"/>
          <w:szCs w:val="24"/>
        </w:rPr>
        <w:t>.</w:t>
      </w:r>
    </w:p>
    <w:p w14:paraId="1EC71844" w14:textId="3E868560" w:rsidR="0024215C" w:rsidRPr="0024215C" w:rsidRDefault="0024215C" w:rsidP="0024215C">
      <w:pPr>
        <w:spacing w:line="240" w:lineRule="auto"/>
        <w:rPr>
          <w:rFonts w:ascii="Times New Roman" w:hAnsi="Times New Roman" w:cs="Times New Roman"/>
          <w:b/>
          <w:bCs/>
          <w:color w:val="000000"/>
          <w:sz w:val="24"/>
          <w:szCs w:val="24"/>
        </w:rPr>
      </w:pPr>
      <w:r w:rsidRPr="0024215C">
        <w:rPr>
          <w:rFonts w:ascii="Times New Roman" w:hAnsi="Times New Roman" w:cs="Times New Roman"/>
          <w:b/>
          <w:bCs/>
          <w:color w:val="000000"/>
          <w:sz w:val="24"/>
          <w:szCs w:val="24"/>
        </w:rPr>
        <w:t xml:space="preserve">The UN system comparative advantages and capacity development needs </w:t>
      </w:r>
    </w:p>
    <w:p w14:paraId="1EE3F77A" w14:textId="3E79B157" w:rsidR="008B6EAB" w:rsidRDefault="0024215C" w:rsidP="0024215C">
      <w:pPr>
        <w:spacing w:after="120" w:line="240" w:lineRule="auto"/>
        <w:jc w:val="both"/>
        <w:rPr>
          <w:rFonts w:ascii="Times New Roman" w:eastAsia="Arial" w:hAnsi="Times New Roman" w:cs="Times New Roman"/>
          <w:sz w:val="24"/>
          <w:szCs w:val="24"/>
        </w:rPr>
      </w:pPr>
      <w:r w:rsidRPr="0024215C">
        <w:rPr>
          <w:rFonts w:ascii="Times New Roman" w:hAnsi="Times New Roman" w:cs="Times New Roman"/>
          <w:sz w:val="24"/>
          <w:szCs w:val="24"/>
          <w:lang w:val="en-GB"/>
        </w:rPr>
        <w:t xml:space="preserve">Under </w:t>
      </w:r>
      <w:r w:rsidR="001048A6">
        <w:rPr>
          <w:rFonts w:ascii="Times New Roman" w:hAnsi="Times New Roman" w:cs="Times New Roman"/>
          <w:sz w:val="24"/>
          <w:szCs w:val="24"/>
          <w:lang w:val="en-GB"/>
        </w:rPr>
        <w:t>the</w:t>
      </w:r>
      <w:r w:rsidRPr="0024215C">
        <w:rPr>
          <w:rFonts w:ascii="Times New Roman" w:hAnsi="Times New Roman" w:cs="Times New Roman"/>
          <w:sz w:val="24"/>
          <w:szCs w:val="24"/>
          <w:lang w:val="en-GB"/>
        </w:rPr>
        <w:t xml:space="preserve"> PFD, the UN system</w:t>
      </w:r>
      <w:r w:rsidRPr="0024215C">
        <w:rPr>
          <w:rFonts w:ascii="Times New Roman" w:hAnsi="Times New Roman" w:cs="Times New Roman"/>
          <w:sz w:val="24"/>
          <w:szCs w:val="24"/>
        </w:rPr>
        <w:t xml:space="preserve"> has effectively leveraged a number of comparative advantages to </w:t>
      </w:r>
      <w:r w:rsidR="001048A6">
        <w:rPr>
          <w:rFonts w:ascii="Times New Roman" w:hAnsi="Times New Roman" w:cs="Times New Roman"/>
          <w:sz w:val="24"/>
          <w:szCs w:val="24"/>
        </w:rPr>
        <w:t>address developmental challenges</w:t>
      </w:r>
      <w:r w:rsidRPr="0024215C">
        <w:rPr>
          <w:rFonts w:ascii="Times New Roman" w:hAnsi="Times New Roman" w:cs="Times New Roman"/>
          <w:sz w:val="24"/>
          <w:szCs w:val="24"/>
        </w:rPr>
        <w:t xml:space="preserve"> in different result areas.  The UN is regarded as a valued partner in </w:t>
      </w:r>
      <w:r w:rsidR="00422D36" w:rsidRPr="0024215C">
        <w:rPr>
          <w:rFonts w:ascii="Times New Roman" w:hAnsi="Times New Roman" w:cs="Times New Roman"/>
          <w:sz w:val="24"/>
          <w:szCs w:val="24"/>
        </w:rPr>
        <w:t>Kazakhstan</w:t>
      </w:r>
      <w:r w:rsidRPr="0024215C">
        <w:rPr>
          <w:rFonts w:ascii="Times New Roman" w:hAnsi="Times New Roman" w:cs="Times New Roman"/>
          <w:sz w:val="24"/>
          <w:szCs w:val="24"/>
        </w:rPr>
        <w:t xml:space="preserve"> and </w:t>
      </w:r>
      <w:r w:rsidRPr="0024215C">
        <w:rPr>
          <w:rFonts w:ascii="Times New Roman" w:eastAsia="Arial" w:hAnsi="Times New Roman" w:cs="Times New Roman"/>
          <w:sz w:val="24"/>
          <w:szCs w:val="24"/>
        </w:rPr>
        <w:t xml:space="preserve">the demand for the UN services is likely to remain high in the areas of </w:t>
      </w:r>
      <w:r w:rsidR="002F3ADE">
        <w:rPr>
          <w:rFonts w:ascii="Times New Roman" w:eastAsia="Arial" w:hAnsi="Times New Roman" w:cs="Times New Roman"/>
          <w:sz w:val="24"/>
          <w:szCs w:val="24"/>
        </w:rPr>
        <w:t xml:space="preserve">technical expertise, </w:t>
      </w:r>
      <w:r w:rsidR="001048A6">
        <w:rPr>
          <w:rFonts w:ascii="Times New Roman" w:eastAsia="Arial" w:hAnsi="Times New Roman" w:cs="Times New Roman"/>
          <w:sz w:val="24"/>
          <w:szCs w:val="24"/>
        </w:rPr>
        <w:t xml:space="preserve">impartial </w:t>
      </w:r>
      <w:r w:rsidR="002F3ADE">
        <w:rPr>
          <w:rFonts w:ascii="Times New Roman" w:eastAsia="Arial" w:hAnsi="Times New Roman" w:cs="Times New Roman"/>
          <w:sz w:val="24"/>
          <w:szCs w:val="24"/>
        </w:rPr>
        <w:t xml:space="preserve">policy advice, </w:t>
      </w:r>
      <w:r w:rsidRPr="0024215C">
        <w:rPr>
          <w:rFonts w:ascii="Times New Roman" w:eastAsia="Arial" w:hAnsi="Times New Roman" w:cs="Times New Roman"/>
          <w:sz w:val="24"/>
          <w:szCs w:val="24"/>
        </w:rPr>
        <w:t xml:space="preserve">institutional capacity development at all levels, monitoring and </w:t>
      </w:r>
      <w:r w:rsidRPr="0024215C">
        <w:rPr>
          <w:rFonts w:ascii="Times New Roman" w:eastAsia="Arial" w:hAnsi="Times New Roman" w:cs="Times New Roman"/>
          <w:sz w:val="24"/>
          <w:szCs w:val="24"/>
        </w:rPr>
        <w:lastRenderedPageBreak/>
        <w:t xml:space="preserve">implementation of international commitments, norms and standards and </w:t>
      </w:r>
      <w:r w:rsidR="001048A6">
        <w:rPr>
          <w:rFonts w:ascii="Times New Roman" w:eastAsia="Arial" w:hAnsi="Times New Roman" w:cs="Times New Roman"/>
          <w:sz w:val="24"/>
          <w:szCs w:val="24"/>
        </w:rPr>
        <w:t xml:space="preserve">in </w:t>
      </w:r>
      <w:r w:rsidRPr="0024215C">
        <w:rPr>
          <w:rFonts w:ascii="Times New Roman" w:eastAsia="Arial" w:hAnsi="Times New Roman" w:cs="Times New Roman"/>
          <w:sz w:val="24"/>
          <w:szCs w:val="24"/>
        </w:rPr>
        <w:t xml:space="preserve">engagement of national and international stakeholders. </w:t>
      </w:r>
      <w:r w:rsidRPr="008B6EAB">
        <w:rPr>
          <w:rFonts w:ascii="Times New Roman" w:eastAsia="Arial" w:hAnsi="Times New Roman" w:cs="Times New Roman"/>
          <w:i/>
          <w:iCs/>
          <w:sz w:val="24"/>
          <w:szCs w:val="24"/>
        </w:rPr>
        <w:t xml:space="preserve">At the same </w:t>
      </w:r>
      <w:r w:rsidR="00422D36" w:rsidRPr="008B6EAB">
        <w:rPr>
          <w:rFonts w:ascii="Times New Roman" w:eastAsia="Arial" w:hAnsi="Times New Roman" w:cs="Times New Roman"/>
          <w:i/>
          <w:iCs/>
          <w:sz w:val="24"/>
          <w:szCs w:val="24"/>
        </w:rPr>
        <w:t>time, to</w:t>
      </w:r>
      <w:r w:rsidRPr="008B6EAB">
        <w:rPr>
          <w:rFonts w:ascii="Times New Roman" w:eastAsia="Arial" w:hAnsi="Times New Roman" w:cs="Times New Roman"/>
          <w:i/>
          <w:iCs/>
          <w:sz w:val="24"/>
          <w:szCs w:val="24"/>
        </w:rPr>
        <w:t xml:space="preserve"> be better equipped for the next partnership framework, the UNCT should strengthen coordination </w:t>
      </w:r>
      <w:r w:rsidR="00FE6996" w:rsidRPr="008B6EAB">
        <w:rPr>
          <w:rFonts w:ascii="Times New Roman" w:eastAsia="Arial" w:hAnsi="Times New Roman" w:cs="Times New Roman"/>
          <w:i/>
          <w:iCs/>
          <w:sz w:val="24"/>
          <w:szCs w:val="24"/>
        </w:rPr>
        <w:t>and monitoring</w:t>
      </w:r>
      <w:r w:rsidRPr="008B6EAB">
        <w:rPr>
          <w:rFonts w:ascii="Times New Roman" w:eastAsia="Arial" w:hAnsi="Times New Roman" w:cs="Times New Roman"/>
          <w:i/>
          <w:iCs/>
          <w:sz w:val="24"/>
          <w:szCs w:val="24"/>
        </w:rPr>
        <w:t xml:space="preserve"> </w:t>
      </w:r>
      <w:r w:rsidR="00422D36" w:rsidRPr="008B6EAB">
        <w:rPr>
          <w:rFonts w:ascii="Times New Roman" w:eastAsia="Arial" w:hAnsi="Times New Roman" w:cs="Times New Roman"/>
          <w:i/>
          <w:iCs/>
          <w:sz w:val="24"/>
          <w:szCs w:val="24"/>
        </w:rPr>
        <w:t>of the PFD results</w:t>
      </w:r>
      <w:r w:rsidRPr="008B6EAB">
        <w:rPr>
          <w:rFonts w:ascii="Times New Roman" w:eastAsia="Arial" w:hAnsi="Times New Roman" w:cs="Times New Roman"/>
          <w:i/>
          <w:iCs/>
          <w:sz w:val="24"/>
          <w:szCs w:val="24"/>
        </w:rPr>
        <w:t xml:space="preserve"> and improve joint communication and advocacy. Joint programming should be enhanced and aligned to </w:t>
      </w:r>
      <w:r w:rsidR="008B6EAB">
        <w:rPr>
          <w:rFonts w:ascii="Times New Roman" w:eastAsia="Arial" w:hAnsi="Times New Roman" w:cs="Times New Roman"/>
          <w:i/>
          <w:iCs/>
          <w:sz w:val="24"/>
          <w:szCs w:val="24"/>
        </w:rPr>
        <w:t xml:space="preserve">achievement of </w:t>
      </w:r>
      <w:r w:rsidRPr="008B6EAB">
        <w:rPr>
          <w:rFonts w:ascii="Times New Roman" w:eastAsia="Arial" w:hAnsi="Times New Roman" w:cs="Times New Roman"/>
          <w:i/>
          <w:iCs/>
          <w:sz w:val="24"/>
          <w:szCs w:val="24"/>
        </w:rPr>
        <w:t>specific SDGs</w:t>
      </w:r>
      <w:r w:rsidR="008B6EAB">
        <w:rPr>
          <w:rFonts w:ascii="Times New Roman" w:eastAsia="Arial" w:hAnsi="Times New Roman" w:cs="Times New Roman"/>
          <w:i/>
          <w:iCs/>
          <w:sz w:val="24"/>
          <w:szCs w:val="24"/>
        </w:rPr>
        <w:t>’</w:t>
      </w:r>
      <w:r w:rsidRPr="008B6EAB">
        <w:rPr>
          <w:rFonts w:ascii="Times New Roman" w:eastAsia="Arial" w:hAnsi="Times New Roman" w:cs="Times New Roman"/>
          <w:i/>
          <w:iCs/>
          <w:sz w:val="24"/>
          <w:szCs w:val="24"/>
        </w:rPr>
        <w:t xml:space="preserve"> targets.</w:t>
      </w:r>
      <w:r w:rsidRPr="0024215C">
        <w:rPr>
          <w:rFonts w:ascii="Times New Roman" w:eastAsia="Arial" w:hAnsi="Times New Roman" w:cs="Times New Roman"/>
          <w:sz w:val="24"/>
          <w:szCs w:val="24"/>
        </w:rPr>
        <w:t xml:space="preserve"> </w:t>
      </w:r>
    </w:p>
    <w:bookmarkEnd w:id="4"/>
    <w:p w14:paraId="69259DD4" w14:textId="23F7E7A9" w:rsidR="008B6EAB" w:rsidRDefault="008B6EAB" w:rsidP="0024215C">
      <w:pPr>
        <w:spacing w:after="120" w:line="240" w:lineRule="auto"/>
        <w:jc w:val="both"/>
        <w:rPr>
          <w:rFonts w:ascii="Times New Roman" w:eastAsia="Arial" w:hAnsi="Times New Roman" w:cs="Times New Roman"/>
          <w:b/>
          <w:bCs/>
          <w:sz w:val="24"/>
          <w:szCs w:val="24"/>
        </w:rPr>
      </w:pPr>
      <w:r w:rsidRPr="008B6EAB">
        <w:rPr>
          <w:rFonts w:ascii="Times New Roman" w:eastAsia="Arial" w:hAnsi="Times New Roman" w:cs="Times New Roman"/>
          <w:b/>
          <w:bCs/>
          <w:sz w:val="24"/>
          <w:szCs w:val="24"/>
        </w:rPr>
        <w:t>Lessons Learn</w:t>
      </w:r>
      <w:r w:rsidR="00D24BAD">
        <w:rPr>
          <w:rFonts w:ascii="Times New Roman" w:eastAsia="Arial" w:hAnsi="Times New Roman" w:cs="Times New Roman"/>
          <w:b/>
          <w:bCs/>
          <w:sz w:val="24"/>
          <w:szCs w:val="24"/>
        </w:rPr>
        <w:t>ed</w:t>
      </w:r>
    </w:p>
    <w:p w14:paraId="4EE4BF39" w14:textId="5CC79D0A" w:rsidR="00D16CA2" w:rsidRDefault="00730B4A" w:rsidP="00730B4A">
      <w:pPr>
        <w:pStyle w:val="ListParagraph"/>
        <w:numPr>
          <w:ilvl w:val="0"/>
          <w:numId w:val="68"/>
        </w:numPr>
        <w:jc w:val="both"/>
        <w:rPr>
          <w:rFonts w:ascii="Times New Roman" w:hAnsi="Times New Roman"/>
          <w:sz w:val="24"/>
          <w:szCs w:val="24"/>
        </w:rPr>
      </w:pPr>
      <w:r w:rsidRPr="00730B4A">
        <w:rPr>
          <w:rFonts w:ascii="Times New Roman" w:hAnsi="Times New Roman"/>
          <w:sz w:val="24"/>
          <w:szCs w:val="24"/>
        </w:rPr>
        <w:t xml:space="preserve">Regional approach has proved effective through the joint programmes implementation and may be given a new impulse within the process of localization of SDGs;    </w:t>
      </w:r>
    </w:p>
    <w:p w14:paraId="2C425227" w14:textId="4D263C51" w:rsidR="00730B4A" w:rsidRPr="00730B4A" w:rsidRDefault="00730B4A" w:rsidP="00D16CA2">
      <w:pPr>
        <w:pStyle w:val="ListParagraph"/>
        <w:ind w:left="360"/>
        <w:jc w:val="both"/>
        <w:rPr>
          <w:rFonts w:ascii="Times New Roman" w:hAnsi="Times New Roman"/>
          <w:sz w:val="24"/>
          <w:szCs w:val="24"/>
        </w:rPr>
      </w:pPr>
      <w:r w:rsidRPr="00730B4A">
        <w:rPr>
          <w:rFonts w:ascii="Times New Roman" w:hAnsi="Times New Roman"/>
          <w:sz w:val="24"/>
          <w:szCs w:val="24"/>
        </w:rPr>
        <w:t xml:space="preserve">      </w:t>
      </w:r>
    </w:p>
    <w:p w14:paraId="618B9C20" w14:textId="77777777" w:rsidR="00D16CA2" w:rsidRDefault="00730B4A" w:rsidP="00CF5252">
      <w:pPr>
        <w:pStyle w:val="ListParagraph"/>
        <w:numPr>
          <w:ilvl w:val="0"/>
          <w:numId w:val="68"/>
        </w:numPr>
        <w:jc w:val="both"/>
        <w:rPr>
          <w:rFonts w:ascii="Times New Roman" w:hAnsi="Times New Roman"/>
          <w:sz w:val="24"/>
          <w:szCs w:val="24"/>
        </w:rPr>
      </w:pPr>
      <w:r w:rsidRPr="00D16CA2">
        <w:rPr>
          <w:rFonts w:ascii="Times New Roman" w:hAnsi="Times New Roman"/>
          <w:sz w:val="24"/>
          <w:szCs w:val="24"/>
        </w:rPr>
        <w:t xml:space="preserve">Implementation of the PFD should be more focused on achievement of a few SDGs and in the areas of targets where the UN system has comparative advantages and where the UN agencies may achieve maximum consolidation of efforts and strategic partnerships such as demonstrated in promoting innovative, multi-sectoral approaches in the area of integrated social services; </w:t>
      </w:r>
    </w:p>
    <w:p w14:paraId="43F167B8" w14:textId="77777777" w:rsidR="00D16CA2" w:rsidRPr="00D16CA2" w:rsidRDefault="00D16CA2" w:rsidP="00D16CA2">
      <w:pPr>
        <w:pStyle w:val="ListParagraph"/>
        <w:rPr>
          <w:rFonts w:ascii="Times New Roman" w:hAnsi="Times New Roman"/>
          <w:sz w:val="24"/>
          <w:szCs w:val="24"/>
          <w:lang w:val="en-GB"/>
        </w:rPr>
      </w:pPr>
    </w:p>
    <w:p w14:paraId="2E600263" w14:textId="7447FD11" w:rsidR="008B6EAB" w:rsidRPr="00D16CA2" w:rsidRDefault="00730B4A" w:rsidP="00CF5252">
      <w:pPr>
        <w:pStyle w:val="ListParagraph"/>
        <w:numPr>
          <w:ilvl w:val="0"/>
          <w:numId w:val="68"/>
        </w:numPr>
        <w:jc w:val="both"/>
        <w:rPr>
          <w:rFonts w:ascii="Times New Roman" w:hAnsi="Times New Roman"/>
          <w:sz w:val="24"/>
          <w:szCs w:val="24"/>
        </w:rPr>
      </w:pPr>
      <w:r w:rsidRPr="00D16CA2">
        <w:rPr>
          <w:rFonts w:ascii="Times New Roman" w:hAnsi="Times New Roman"/>
          <w:sz w:val="24"/>
          <w:szCs w:val="24"/>
          <w:lang w:val="en-GB"/>
        </w:rPr>
        <w:t>Effective communication of the PFD and greater accountability to stakeholders are essential for strategic partnership</w:t>
      </w:r>
      <w:r w:rsidR="00740CE5">
        <w:rPr>
          <w:rFonts w:ascii="Times New Roman" w:hAnsi="Times New Roman"/>
          <w:sz w:val="24"/>
          <w:szCs w:val="24"/>
          <w:lang w:val="en-GB"/>
        </w:rPr>
        <w:t>s</w:t>
      </w:r>
      <w:r w:rsidRPr="00D16CA2">
        <w:rPr>
          <w:rFonts w:ascii="Times New Roman" w:hAnsi="Times New Roman"/>
          <w:sz w:val="24"/>
          <w:szCs w:val="24"/>
          <w:lang w:val="en-GB"/>
        </w:rPr>
        <w:t xml:space="preserve"> development; monitoring and evaluation of the PFD results should become more participatory and meet the needs </w:t>
      </w:r>
      <w:r w:rsidR="00740CE5">
        <w:rPr>
          <w:rFonts w:ascii="Times New Roman" w:hAnsi="Times New Roman"/>
          <w:sz w:val="24"/>
          <w:szCs w:val="24"/>
          <w:lang w:val="en-GB"/>
        </w:rPr>
        <w:t xml:space="preserve">of </w:t>
      </w:r>
      <w:r w:rsidRPr="00D16CA2">
        <w:rPr>
          <w:rFonts w:ascii="Times New Roman" w:hAnsi="Times New Roman"/>
          <w:sz w:val="24"/>
          <w:szCs w:val="24"/>
          <w:lang w:val="en-GB"/>
        </w:rPr>
        <w:t xml:space="preserve">both UN agencies and national partners in information and data to report on </w:t>
      </w:r>
      <w:r w:rsidR="00740CE5">
        <w:rPr>
          <w:rFonts w:ascii="Times New Roman" w:hAnsi="Times New Roman"/>
          <w:sz w:val="24"/>
          <w:szCs w:val="24"/>
          <w:lang w:val="en-GB"/>
        </w:rPr>
        <w:t xml:space="preserve">the </w:t>
      </w:r>
      <w:r w:rsidRPr="00D16CA2">
        <w:rPr>
          <w:rFonts w:ascii="Times New Roman" w:hAnsi="Times New Roman"/>
          <w:sz w:val="24"/>
          <w:szCs w:val="24"/>
          <w:lang w:val="en-GB"/>
        </w:rPr>
        <w:t>joint contribution to achievement of nationalized SDGs.</w:t>
      </w:r>
    </w:p>
    <w:p w14:paraId="0870096C" w14:textId="77777777" w:rsidR="00D16CA2" w:rsidRDefault="00D16CA2" w:rsidP="0024215C">
      <w:pPr>
        <w:spacing w:after="120" w:line="240" w:lineRule="auto"/>
        <w:jc w:val="both"/>
        <w:rPr>
          <w:rFonts w:ascii="Times New Roman" w:eastAsia="Arial" w:hAnsi="Times New Roman" w:cs="Times New Roman"/>
          <w:b/>
          <w:bCs/>
          <w:sz w:val="24"/>
          <w:szCs w:val="24"/>
        </w:rPr>
      </w:pPr>
    </w:p>
    <w:p w14:paraId="6A00E2F4" w14:textId="5BFCB31B" w:rsidR="0024215C" w:rsidRPr="0024215C" w:rsidRDefault="0024215C" w:rsidP="0024215C">
      <w:pPr>
        <w:spacing w:after="120" w:line="240" w:lineRule="auto"/>
        <w:jc w:val="both"/>
        <w:rPr>
          <w:rFonts w:ascii="Times New Roman" w:eastAsia="Arial" w:hAnsi="Times New Roman" w:cs="Times New Roman"/>
          <w:b/>
          <w:bCs/>
          <w:sz w:val="24"/>
          <w:szCs w:val="24"/>
        </w:rPr>
      </w:pPr>
      <w:r w:rsidRPr="0024215C">
        <w:rPr>
          <w:rFonts w:ascii="Times New Roman" w:eastAsia="Arial" w:hAnsi="Times New Roman" w:cs="Times New Roman"/>
          <w:b/>
          <w:bCs/>
          <w:sz w:val="24"/>
          <w:szCs w:val="24"/>
        </w:rPr>
        <w:t>Key recommendations</w:t>
      </w:r>
    </w:p>
    <w:p w14:paraId="3F0FA66C" w14:textId="6B3A9FFF" w:rsidR="0024215C" w:rsidRPr="0024215C" w:rsidRDefault="0024215C" w:rsidP="0024215C">
      <w:pPr>
        <w:numPr>
          <w:ilvl w:val="0"/>
          <w:numId w:val="3"/>
        </w:numPr>
        <w:spacing w:after="0" w:line="240" w:lineRule="auto"/>
        <w:contextualSpacing/>
        <w:jc w:val="both"/>
        <w:rPr>
          <w:rFonts w:ascii="Times New Roman" w:eastAsia="MS Mincho" w:hAnsi="Times New Roman" w:cs="Times New Roman"/>
          <w:sz w:val="24"/>
          <w:szCs w:val="24"/>
          <w:lang w:val="en-GB" w:eastAsia="ja-JP"/>
        </w:rPr>
      </w:pPr>
      <w:r w:rsidRPr="0024215C">
        <w:rPr>
          <w:rFonts w:ascii="Times New Roman" w:eastAsia="MS Mincho" w:hAnsi="Times New Roman" w:cs="Times New Roman"/>
          <w:sz w:val="24"/>
          <w:szCs w:val="24"/>
          <w:lang w:val="en-GB" w:eastAsia="ja-JP"/>
        </w:rPr>
        <w:t xml:space="preserve">To develop a new PFD that is focused on a manageable number of SDGs and </w:t>
      </w:r>
      <w:r w:rsidR="002F3ADE">
        <w:rPr>
          <w:rFonts w:ascii="Times New Roman" w:eastAsia="MS Mincho" w:hAnsi="Times New Roman" w:cs="Times New Roman"/>
          <w:sz w:val="24"/>
          <w:szCs w:val="24"/>
          <w:lang w:val="en-GB" w:eastAsia="ja-JP"/>
        </w:rPr>
        <w:t xml:space="preserve">aligned to </w:t>
      </w:r>
      <w:r w:rsidRPr="0024215C">
        <w:rPr>
          <w:rFonts w:ascii="Times New Roman" w:eastAsia="MS Mincho" w:hAnsi="Times New Roman" w:cs="Times New Roman"/>
          <w:sz w:val="24"/>
          <w:szCs w:val="24"/>
          <w:lang w:val="en-GB" w:eastAsia="ja-JP"/>
        </w:rPr>
        <w:t xml:space="preserve">specific targets that are in the areas of national priorities and comparative advantages of the UN agencies; </w:t>
      </w:r>
    </w:p>
    <w:p w14:paraId="567059C5" w14:textId="77777777" w:rsidR="0024215C" w:rsidRPr="0024215C" w:rsidRDefault="0024215C" w:rsidP="0024215C">
      <w:pPr>
        <w:numPr>
          <w:ilvl w:val="0"/>
          <w:numId w:val="3"/>
        </w:numPr>
        <w:spacing w:after="0" w:line="240" w:lineRule="auto"/>
        <w:contextualSpacing/>
        <w:jc w:val="both"/>
        <w:rPr>
          <w:rFonts w:ascii="Times New Roman" w:eastAsia="MS Mincho" w:hAnsi="Times New Roman" w:cs="Times New Roman"/>
          <w:sz w:val="24"/>
          <w:szCs w:val="24"/>
          <w:lang w:val="en-GB" w:eastAsia="ja-JP"/>
        </w:rPr>
      </w:pPr>
      <w:r w:rsidRPr="0024215C">
        <w:rPr>
          <w:rFonts w:ascii="Times New Roman" w:eastAsia="MS Mincho" w:hAnsi="Times New Roman" w:cs="Times New Roman"/>
          <w:sz w:val="24"/>
          <w:szCs w:val="24"/>
          <w:lang w:val="en-GB" w:eastAsia="ja-JP"/>
        </w:rPr>
        <w:t>To enhance joint programming as the main instrument for acceleration of the SDGs; continue building strategic partnerships including with the private sector to consolidate stakeholders’ efforts to achieve nationalized SDGs targets;</w:t>
      </w:r>
    </w:p>
    <w:p w14:paraId="2F30C0EB" w14:textId="77777777" w:rsidR="0024215C" w:rsidRPr="0024215C" w:rsidRDefault="0024215C" w:rsidP="0024215C">
      <w:pPr>
        <w:numPr>
          <w:ilvl w:val="0"/>
          <w:numId w:val="3"/>
        </w:numPr>
        <w:spacing w:after="0" w:line="240" w:lineRule="auto"/>
        <w:contextualSpacing/>
        <w:jc w:val="both"/>
        <w:rPr>
          <w:rFonts w:ascii="Times New Roman" w:eastAsia="MS Mincho" w:hAnsi="Times New Roman" w:cs="Times New Roman"/>
          <w:sz w:val="24"/>
          <w:szCs w:val="24"/>
          <w:lang w:val="en-GB" w:eastAsia="ja-JP"/>
        </w:rPr>
      </w:pPr>
      <w:r w:rsidRPr="0024215C">
        <w:rPr>
          <w:rFonts w:ascii="Times New Roman" w:eastAsia="MS Mincho" w:hAnsi="Times New Roman" w:cs="Times New Roman"/>
          <w:sz w:val="24"/>
          <w:szCs w:val="24"/>
          <w:lang w:val="en-GB" w:eastAsia="ja-JP"/>
        </w:rPr>
        <w:t xml:space="preserve">To improve coordination of the PFD by strengthening capacity at the RCO and enhancing collaboration within and between Result Groups; </w:t>
      </w:r>
    </w:p>
    <w:p w14:paraId="7C65D5DA" w14:textId="77777777" w:rsidR="0024215C" w:rsidRPr="0024215C" w:rsidRDefault="0024215C" w:rsidP="0024215C">
      <w:pPr>
        <w:numPr>
          <w:ilvl w:val="0"/>
          <w:numId w:val="3"/>
        </w:numPr>
        <w:spacing w:after="0" w:line="240" w:lineRule="auto"/>
        <w:contextualSpacing/>
        <w:jc w:val="both"/>
        <w:rPr>
          <w:rFonts w:ascii="Times New Roman" w:eastAsia="MS Mincho" w:hAnsi="Times New Roman" w:cs="Times New Roman"/>
          <w:sz w:val="24"/>
          <w:szCs w:val="24"/>
          <w:lang w:val="en-GB" w:eastAsia="ja-JP"/>
        </w:rPr>
      </w:pPr>
      <w:r w:rsidRPr="0024215C">
        <w:rPr>
          <w:rFonts w:ascii="Times New Roman" w:eastAsia="MS Mincho" w:hAnsi="Times New Roman" w:cs="Times New Roman"/>
          <w:sz w:val="24"/>
          <w:szCs w:val="24"/>
          <w:lang w:val="en-GB" w:eastAsia="ja-JP"/>
        </w:rPr>
        <w:t>To develop gender specific theories of change and strengthen gender mainstreaming by translating gender targets into the chain of strategic results in each of the result areas;</w:t>
      </w:r>
    </w:p>
    <w:p w14:paraId="69CA0E45" w14:textId="77777777" w:rsidR="0024215C" w:rsidRPr="0024215C" w:rsidRDefault="0024215C" w:rsidP="0024215C">
      <w:pPr>
        <w:numPr>
          <w:ilvl w:val="0"/>
          <w:numId w:val="3"/>
        </w:numPr>
        <w:spacing w:after="0" w:line="240" w:lineRule="auto"/>
        <w:contextualSpacing/>
        <w:jc w:val="both"/>
        <w:rPr>
          <w:rFonts w:ascii="Times New Roman" w:eastAsia="MS Mincho" w:hAnsi="Times New Roman" w:cs="Times New Roman"/>
          <w:sz w:val="24"/>
          <w:szCs w:val="24"/>
          <w:lang w:val="en-GB" w:eastAsia="ja-JP"/>
        </w:rPr>
      </w:pPr>
      <w:r w:rsidRPr="0024215C">
        <w:rPr>
          <w:rFonts w:ascii="Times New Roman" w:eastAsia="MS Mincho" w:hAnsi="Times New Roman" w:cs="Times New Roman"/>
          <w:sz w:val="24"/>
          <w:szCs w:val="24"/>
          <w:lang w:val="en-GB" w:eastAsia="ja-JP"/>
        </w:rPr>
        <w:t>To improve monitoring capacity by creating a M&amp;E group and development of a costed M&amp;E plan that should include a variety of monitoring and evaluation methods including participatory assessment;</w:t>
      </w:r>
    </w:p>
    <w:p w14:paraId="0792537F" w14:textId="77777777" w:rsidR="0024215C" w:rsidRPr="0024215C" w:rsidRDefault="0024215C" w:rsidP="0024215C">
      <w:pPr>
        <w:numPr>
          <w:ilvl w:val="0"/>
          <w:numId w:val="3"/>
        </w:numPr>
        <w:spacing w:after="0" w:line="240" w:lineRule="auto"/>
        <w:contextualSpacing/>
        <w:jc w:val="both"/>
        <w:rPr>
          <w:rFonts w:ascii="Times New Roman" w:eastAsia="MS Mincho" w:hAnsi="Times New Roman" w:cs="Times New Roman"/>
          <w:sz w:val="24"/>
          <w:szCs w:val="24"/>
          <w:lang w:val="en-GB" w:eastAsia="ja-JP"/>
        </w:rPr>
      </w:pPr>
      <w:r w:rsidRPr="0024215C">
        <w:rPr>
          <w:rFonts w:ascii="Times New Roman" w:eastAsia="MS Mincho" w:hAnsi="Times New Roman" w:cs="Times New Roman"/>
          <w:sz w:val="24"/>
          <w:szCs w:val="24"/>
          <w:lang w:val="en-GB" w:eastAsia="ja-JP"/>
        </w:rPr>
        <w:t xml:space="preserve">To increase efficiency through better alignment of the Business Operation Strategy (BOS) with the needs of the PFD implementation; </w:t>
      </w:r>
    </w:p>
    <w:p w14:paraId="1399EE3B" w14:textId="097A4B08" w:rsidR="0024215C" w:rsidRPr="0024215C" w:rsidRDefault="0024215C" w:rsidP="0024215C">
      <w:pPr>
        <w:numPr>
          <w:ilvl w:val="0"/>
          <w:numId w:val="3"/>
        </w:numPr>
        <w:spacing w:after="0" w:line="240" w:lineRule="auto"/>
        <w:contextualSpacing/>
        <w:jc w:val="both"/>
        <w:rPr>
          <w:rFonts w:ascii="Times New Roman" w:eastAsia="MS Mincho" w:hAnsi="Times New Roman" w:cs="Times New Roman"/>
          <w:sz w:val="24"/>
          <w:szCs w:val="24"/>
          <w:lang w:val="en-GB" w:eastAsia="ja-JP"/>
        </w:rPr>
      </w:pPr>
      <w:r w:rsidRPr="0024215C">
        <w:rPr>
          <w:rFonts w:ascii="Times New Roman" w:eastAsia="MS Mincho" w:hAnsi="Times New Roman" w:cs="Times New Roman"/>
          <w:sz w:val="24"/>
          <w:szCs w:val="24"/>
          <w:lang w:val="en-GB" w:eastAsia="ja-JP"/>
        </w:rPr>
        <w:t xml:space="preserve">To improve joint communication and advocacy through more harmonized approaches and </w:t>
      </w:r>
      <w:r w:rsidR="002F3ADE">
        <w:rPr>
          <w:rFonts w:ascii="Times New Roman" w:eastAsia="MS Mincho" w:hAnsi="Times New Roman" w:cs="Times New Roman"/>
          <w:sz w:val="24"/>
          <w:szCs w:val="24"/>
          <w:lang w:val="en-GB" w:eastAsia="ja-JP"/>
        </w:rPr>
        <w:t xml:space="preserve">integrate </w:t>
      </w:r>
      <w:r w:rsidRPr="0024215C">
        <w:rPr>
          <w:rFonts w:ascii="Times New Roman" w:eastAsia="MS Mincho" w:hAnsi="Times New Roman" w:cs="Times New Roman"/>
          <w:sz w:val="24"/>
          <w:szCs w:val="24"/>
          <w:lang w:val="en-GB" w:eastAsia="ja-JP"/>
        </w:rPr>
        <w:t xml:space="preserve">results </w:t>
      </w:r>
      <w:r w:rsidR="002F3ADE">
        <w:rPr>
          <w:rFonts w:ascii="Times New Roman" w:eastAsia="MS Mincho" w:hAnsi="Times New Roman" w:cs="Times New Roman"/>
          <w:sz w:val="24"/>
          <w:szCs w:val="24"/>
          <w:lang w:val="en-GB" w:eastAsia="ja-JP"/>
        </w:rPr>
        <w:t>related to communication and advocacy into</w:t>
      </w:r>
      <w:r w:rsidRPr="0024215C">
        <w:rPr>
          <w:rFonts w:ascii="Times New Roman" w:eastAsia="MS Mincho" w:hAnsi="Times New Roman" w:cs="Times New Roman"/>
          <w:sz w:val="24"/>
          <w:szCs w:val="24"/>
          <w:lang w:val="en-GB" w:eastAsia="ja-JP"/>
        </w:rPr>
        <w:t xml:space="preserve"> the joint plans and </w:t>
      </w:r>
      <w:r w:rsidR="00D827FA">
        <w:rPr>
          <w:rFonts w:ascii="Times New Roman" w:eastAsia="MS Mincho" w:hAnsi="Times New Roman" w:cs="Times New Roman"/>
          <w:sz w:val="24"/>
          <w:szCs w:val="24"/>
          <w:lang w:val="en-GB" w:eastAsia="ja-JP"/>
        </w:rPr>
        <w:t xml:space="preserve">a </w:t>
      </w:r>
      <w:r w:rsidRPr="0024215C">
        <w:rPr>
          <w:rFonts w:ascii="Times New Roman" w:eastAsia="MS Mincho" w:hAnsi="Times New Roman" w:cs="Times New Roman"/>
          <w:sz w:val="24"/>
          <w:szCs w:val="24"/>
          <w:lang w:val="en-GB" w:eastAsia="ja-JP"/>
        </w:rPr>
        <w:t xml:space="preserve">M&amp;E framework; </w:t>
      </w:r>
    </w:p>
    <w:p w14:paraId="1354FEAA" w14:textId="4C490F6D" w:rsidR="0024215C" w:rsidRPr="0024215C" w:rsidRDefault="0024215C" w:rsidP="0024215C">
      <w:pPr>
        <w:numPr>
          <w:ilvl w:val="0"/>
          <w:numId w:val="3"/>
        </w:numPr>
        <w:spacing w:after="0" w:line="240" w:lineRule="auto"/>
        <w:contextualSpacing/>
        <w:jc w:val="both"/>
        <w:rPr>
          <w:rFonts w:ascii="Times New Roman" w:eastAsia="MS Mincho" w:hAnsi="Times New Roman" w:cs="Times New Roman"/>
          <w:sz w:val="24"/>
          <w:szCs w:val="24"/>
          <w:lang w:val="en-GB" w:eastAsia="ja-JP"/>
        </w:rPr>
      </w:pPr>
      <w:r w:rsidRPr="0024215C">
        <w:rPr>
          <w:rFonts w:ascii="Times New Roman" w:eastAsia="MS Mincho" w:hAnsi="Times New Roman" w:cs="Times New Roman"/>
          <w:sz w:val="24"/>
          <w:szCs w:val="24"/>
          <w:lang w:val="en-GB" w:eastAsia="ja-JP"/>
        </w:rPr>
        <w:t xml:space="preserve">To strengthen stakeholder engagement </w:t>
      </w:r>
      <w:r w:rsidR="00756924">
        <w:rPr>
          <w:rFonts w:ascii="Times New Roman" w:eastAsia="MS Mincho" w:hAnsi="Times New Roman" w:cs="Times New Roman"/>
          <w:sz w:val="24"/>
          <w:szCs w:val="24"/>
          <w:lang w:val="en-GB" w:eastAsia="ja-JP"/>
        </w:rPr>
        <w:t>during</w:t>
      </w:r>
      <w:r w:rsidRPr="0024215C">
        <w:rPr>
          <w:rFonts w:ascii="Times New Roman" w:eastAsia="MS Mincho" w:hAnsi="Times New Roman" w:cs="Times New Roman"/>
          <w:sz w:val="24"/>
          <w:szCs w:val="24"/>
          <w:lang w:val="en-GB" w:eastAsia="ja-JP"/>
        </w:rPr>
        <w:t xml:space="preserve"> the whole PFD cycle; ensure that annual progress reviews are more participatory and communication of the PFD results is used proactively to build or ex</w:t>
      </w:r>
      <w:r w:rsidR="00493DB4">
        <w:rPr>
          <w:rFonts w:ascii="Times New Roman" w:eastAsia="MS Mincho" w:hAnsi="Times New Roman" w:cs="Times New Roman"/>
          <w:sz w:val="24"/>
          <w:szCs w:val="24"/>
          <w:lang w:val="en-GB" w:eastAsia="ja-JP"/>
        </w:rPr>
        <w:t>pand</w:t>
      </w:r>
      <w:r w:rsidRPr="0024215C">
        <w:rPr>
          <w:rFonts w:ascii="Times New Roman" w:eastAsia="MS Mincho" w:hAnsi="Times New Roman" w:cs="Times New Roman"/>
          <w:sz w:val="24"/>
          <w:szCs w:val="24"/>
          <w:lang w:val="en-GB" w:eastAsia="ja-JP"/>
        </w:rPr>
        <w:t xml:space="preserve"> strategic partnerships.</w:t>
      </w:r>
    </w:p>
    <w:p w14:paraId="3F0649BF" w14:textId="6F0BA15B" w:rsidR="005651FD" w:rsidRPr="002A0FFD" w:rsidRDefault="005651FD" w:rsidP="008B3863">
      <w:pPr>
        <w:spacing w:line="240" w:lineRule="auto"/>
        <w:jc w:val="both"/>
        <w:rPr>
          <w:rFonts w:ascii="Times New Roman" w:eastAsiaTheme="majorEastAsia" w:hAnsi="Times New Roman" w:cs="Times New Roman"/>
          <w:color w:val="2F5496" w:themeColor="accent1" w:themeShade="BF"/>
          <w:sz w:val="24"/>
          <w:szCs w:val="24"/>
          <w:lang w:val="en-GB"/>
        </w:rPr>
      </w:pPr>
    </w:p>
    <w:p w14:paraId="4835B46F" w14:textId="0089BC37" w:rsidR="00ED4FDA" w:rsidRPr="00273B96" w:rsidRDefault="00F826B8" w:rsidP="00075AB9">
      <w:pPr>
        <w:pStyle w:val="Heading1"/>
        <w:numPr>
          <w:ilvl w:val="0"/>
          <w:numId w:val="1"/>
        </w:numPr>
        <w:spacing w:line="240" w:lineRule="auto"/>
        <w:jc w:val="both"/>
        <w:rPr>
          <w:lang w:val="en-GB"/>
        </w:rPr>
      </w:pPr>
      <w:bookmarkStart w:id="5" w:name="_Toc11677957"/>
      <w:r w:rsidRPr="00273B96">
        <w:rPr>
          <w:lang w:val="en-GB"/>
        </w:rPr>
        <w:lastRenderedPageBreak/>
        <w:t>Introduction</w:t>
      </w:r>
      <w:bookmarkEnd w:id="5"/>
      <w:r w:rsidRPr="00273B96">
        <w:rPr>
          <w:lang w:val="en-GB"/>
        </w:rPr>
        <w:t xml:space="preserve"> </w:t>
      </w:r>
    </w:p>
    <w:p w14:paraId="1335D10E" w14:textId="7DE5F05F" w:rsidR="00193DB8" w:rsidRDefault="00193DB8" w:rsidP="008B3863">
      <w:pPr>
        <w:spacing w:line="240" w:lineRule="auto"/>
        <w:jc w:val="both"/>
        <w:rPr>
          <w:rFonts w:ascii="Times New Roman" w:hAnsi="Times New Roman" w:cs="Times New Roman"/>
          <w:sz w:val="24"/>
          <w:szCs w:val="24"/>
          <w:lang w:val="en-GB"/>
        </w:rPr>
      </w:pPr>
    </w:p>
    <w:p w14:paraId="7943721B" w14:textId="1A8C78AE" w:rsidR="00620945" w:rsidRDefault="00620945" w:rsidP="00320319">
      <w:pPr>
        <w:pStyle w:val="Heading2"/>
        <w:numPr>
          <w:ilvl w:val="1"/>
          <w:numId w:val="20"/>
        </w:numPr>
        <w:rPr>
          <w:lang w:val="en-GB"/>
        </w:rPr>
      </w:pPr>
      <w:bookmarkStart w:id="6" w:name="_Toc11677958"/>
      <w:r w:rsidRPr="00620945">
        <w:rPr>
          <w:lang w:val="en-GB"/>
        </w:rPr>
        <w:t>Objectives and scope of evaluation</w:t>
      </w:r>
      <w:bookmarkEnd w:id="6"/>
      <w:r w:rsidRPr="00620945">
        <w:rPr>
          <w:lang w:val="en-GB"/>
        </w:rPr>
        <w:t xml:space="preserve"> </w:t>
      </w:r>
    </w:p>
    <w:p w14:paraId="78DDE1D3" w14:textId="77777777" w:rsidR="00620945" w:rsidRPr="00620945" w:rsidRDefault="00620945" w:rsidP="00620945">
      <w:pPr>
        <w:pStyle w:val="ListParagraph"/>
        <w:ind w:left="360"/>
        <w:jc w:val="both"/>
        <w:rPr>
          <w:rFonts w:ascii="Times New Roman" w:hAnsi="Times New Roman"/>
          <w:sz w:val="24"/>
          <w:szCs w:val="24"/>
          <w:lang w:val="en-GB"/>
        </w:rPr>
      </w:pPr>
    </w:p>
    <w:p w14:paraId="0E7BC7EE" w14:textId="70AB4D36" w:rsidR="00AF0418" w:rsidRPr="00576E6E" w:rsidRDefault="00F63A4E" w:rsidP="00576E6E">
      <w:pPr>
        <w:autoSpaceDE w:val="0"/>
        <w:autoSpaceDN w:val="0"/>
        <w:adjustRightInd w:val="0"/>
        <w:spacing w:after="0" w:line="240" w:lineRule="auto"/>
        <w:jc w:val="both"/>
        <w:rPr>
          <w:rFonts w:ascii="Times New Roman" w:eastAsia="DSFreeSet" w:hAnsi="Times New Roman" w:cs="Times New Roman"/>
          <w:color w:val="1A1A1A"/>
          <w:sz w:val="24"/>
          <w:szCs w:val="24"/>
        </w:rPr>
      </w:pPr>
      <w:r w:rsidRPr="00576E6E">
        <w:rPr>
          <w:rFonts w:ascii="Times New Roman" w:hAnsi="Times New Roman" w:cs="Times New Roman"/>
          <w:color w:val="333333"/>
          <w:sz w:val="24"/>
          <w:szCs w:val="24"/>
          <w:shd w:val="clear" w:color="auto" w:fill="FFFFFF"/>
        </w:rPr>
        <w:t xml:space="preserve">The Partnership Framework for Development (PFD) </w:t>
      </w:r>
      <w:r w:rsidR="006549E6" w:rsidRPr="00576E6E">
        <w:rPr>
          <w:rFonts w:ascii="Times New Roman" w:hAnsi="Times New Roman" w:cs="Times New Roman"/>
          <w:color w:val="333333"/>
          <w:sz w:val="24"/>
          <w:szCs w:val="24"/>
          <w:shd w:val="clear" w:color="auto" w:fill="FFFFFF"/>
        </w:rPr>
        <w:t xml:space="preserve">was developed in 2015 in the result of a consultative process with the Government and other partners. It </w:t>
      </w:r>
      <w:r w:rsidRPr="00576E6E">
        <w:rPr>
          <w:rFonts w:ascii="Times New Roman" w:hAnsi="Times New Roman" w:cs="Times New Roman"/>
          <w:color w:val="333333"/>
          <w:sz w:val="24"/>
          <w:szCs w:val="24"/>
          <w:shd w:val="clear" w:color="auto" w:fill="FFFFFF"/>
        </w:rPr>
        <w:t>sets the strategic vision and direction for the United Nations Country Team (UNCT) in Kazakhstan during the period 2016-2020. It analyzes how the United Nations system can continue to most effectively coordinate its activities in response to national priorities, while serving as an easily accessible overview of United Nations goals and activities in Kazakhstan</w:t>
      </w:r>
      <w:r w:rsidR="006549E6" w:rsidRPr="00576E6E">
        <w:rPr>
          <w:rStyle w:val="FootnoteReference"/>
          <w:rFonts w:ascii="Times New Roman" w:hAnsi="Times New Roman" w:cs="Times New Roman"/>
          <w:color w:val="333333"/>
          <w:sz w:val="24"/>
          <w:szCs w:val="24"/>
          <w:shd w:val="clear" w:color="auto" w:fill="FFFFFF"/>
        </w:rPr>
        <w:footnoteReference w:id="2"/>
      </w:r>
      <w:r w:rsidRPr="00576E6E">
        <w:rPr>
          <w:rFonts w:ascii="Times New Roman" w:hAnsi="Times New Roman" w:cs="Times New Roman"/>
          <w:color w:val="333333"/>
          <w:sz w:val="24"/>
          <w:szCs w:val="24"/>
          <w:shd w:val="clear" w:color="auto" w:fill="FFFFFF"/>
        </w:rPr>
        <w:t>.</w:t>
      </w:r>
      <w:r w:rsidR="006549E6" w:rsidRPr="00576E6E">
        <w:rPr>
          <w:rFonts w:ascii="Times New Roman" w:eastAsia="DSFreeSet" w:hAnsi="Times New Roman" w:cs="Times New Roman"/>
          <w:color w:val="1A1A1A"/>
          <w:sz w:val="24"/>
          <w:szCs w:val="24"/>
        </w:rPr>
        <w:t xml:space="preserve"> </w:t>
      </w:r>
      <w:bookmarkStart w:id="7" w:name="_Hlk11079676"/>
      <w:r w:rsidR="006549E6" w:rsidRPr="00576E6E">
        <w:rPr>
          <w:rFonts w:ascii="Times New Roman" w:eastAsia="DSFreeSet" w:hAnsi="Times New Roman" w:cs="Times New Roman"/>
          <w:color w:val="1A1A1A"/>
          <w:sz w:val="24"/>
          <w:szCs w:val="24"/>
        </w:rPr>
        <w:t xml:space="preserve">The PFD demonstrates a new level of cooperation between the United Nations and the Government of Kazakhstan </w:t>
      </w:r>
      <w:r w:rsidR="00AF0418" w:rsidRPr="00576E6E">
        <w:rPr>
          <w:rFonts w:ascii="Times New Roman" w:eastAsia="DSFreeSet" w:hAnsi="Times New Roman" w:cs="Times New Roman"/>
          <w:color w:val="1A1A1A"/>
          <w:sz w:val="24"/>
          <w:szCs w:val="24"/>
        </w:rPr>
        <w:t xml:space="preserve">guided </w:t>
      </w:r>
      <w:r w:rsidR="006549E6" w:rsidRPr="00576E6E">
        <w:rPr>
          <w:rFonts w:ascii="Times New Roman" w:eastAsia="DSFreeSet" w:hAnsi="Times New Roman" w:cs="Times New Roman"/>
          <w:color w:val="1A1A1A"/>
          <w:sz w:val="24"/>
          <w:szCs w:val="24"/>
        </w:rPr>
        <w:t xml:space="preserve">by the </w:t>
      </w:r>
      <w:r w:rsidR="00AF0418" w:rsidRPr="00576E6E">
        <w:rPr>
          <w:rFonts w:ascii="Times New Roman" w:eastAsia="DSFreeSet" w:hAnsi="Times New Roman" w:cs="Times New Roman"/>
          <w:color w:val="1A1A1A"/>
          <w:sz w:val="24"/>
          <w:szCs w:val="24"/>
        </w:rPr>
        <w:t>country’s</w:t>
      </w:r>
      <w:r w:rsidR="006549E6" w:rsidRPr="00576E6E">
        <w:rPr>
          <w:rFonts w:ascii="Times New Roman" w:eastAsia="DSFreeSet" w:hAnsi="Times New Roman" w:cs="Times New Roman"/>
          <w:color w:val="1A1A1A"/>
          <w:sz w:val="24"/>
          <w:szCs w:val="24"/>
        </w:rPr>
        <w:t xml:space="preserve"> aspirations under</w:t>
      </w:r>
      <w:r w:rsidR="00AF0418" w:rsidRPr="00576E6E">
        <w:rPr>
          <w:rFonts w:ascii="Times New Roman" w:eastAsia="DSFreeSet" w:hAnsi="Times New Roman" w:cs="Times New Roman"/>
          <w:color w:val="1A1A1A"/>
          <w:sz w:val="24"/>
          <w:szCs w:val="24"/>
        </w:rPr>
        <w:t xml:space="preserve"> “</w:t>
      </w:r>
      <w:r w:rsidR="006549E6" w:rsidRPr="00576E6E">
        <w:rPr>
          <w:rFonts w:ascii="Times New Roman" w:eastAsia="DSFreeSet" w:hAnsi="Times New Roman" w:cs="Times New Roman"/>
          <w:color w:val="1A1A1A"/>
          <w:sz w:val="24"/>
          <w:szCs w:val="24"/>
        </w:rPr>
        <w:t>Kazakhstan</w:t>
      </w:r>
      <w:r w:rsidR="00AF0418" w:rsidRPr="00576E6E">
        <w:rPr>
          <w:rFonts w:ascii="Times New Roman" w:eastAsia="DSFreeSet" w:hAnsi="Times New Roman" w:cs="Times New Roman"/>
          <w:color w:val="1A1A1A"/>
          <w:sz w:val="24"/>
          <w:szCs w:val="24"/>
        </w:rPr>
        <w:t>-</w:t>
      </w:r>
      <w:r w:rsidR="006549E6" w:rsidRPr="00576E6E">
        <w:rPr>
          <w:rFonts w:ascii="Times New Roman" w:eastAsia="DSFreeSet" w:hAnsi="Times New Roman" w:cs="Times New Roman"/>
          <w:color w:val="1A1A1A"/>
          <w:sz w:val="24"/>
          <w:szCs w:val="24"/>
        </w:rPr>
        <w:t xml:space="preserve"> 205</w:t>
      </w:r>
      <w:r w:rsidR="00AF0418" w:rsidRPr="00576E6E">
        <w:rPr>
          <w:rFonts w:ascii="Times New Roman" w:eastAsia="DSFreeSet" w:hAnsi="Times New Roman" w:cs="Times New Roman"/>
          <w:color w:val="1A1A1A"/>
          <w:sz w:val="24"/>
          <w:szCs w:val="24"/>
        </w:rPr>
        <w:t>0”</w:t>
      </w:r>
      <w:r w:rsidR="006549E6" w:rsidRPr="00576E6E">
        <w:rPr>
          <w:rFonts w:ascii="Times New Roman" w:eastAsia="DSFreeSet" w:hAnsi="Times New Roman" w:cs="Times New Roman"/>
          <w:color w:val="1A1A1A"/>
          <w:sz w:val="24"/>
          <w:szCs w:val="24"/>
        </w:rPr>
        <w:t>, and related national strategies and</w:t>
      </w:r>
      <w:r w:rsidR="00AF0418" w:rsidRPr="00576E6E">
        <w:rPr>
          <w:rFonts w:ascii="Times New Roman" w:eastAsia="DSFreeSet" w:hAnsi="Times New Roman" w:cs="Times New Roman"/>
          <w:color w:val="1A1A1A"/>
          <w:sz w:val="24"/>
          <w:szCs w:val="24"/>
        </w:rPr>
        <w:t xml:space="preserve"> policies and</w:t>
      </w:r>
      <w:r w:rsidR="006549E6" w:rsidRPr="00576E6E">
        <w:rPr>
          <w:rFonts w:ascii="Times New Roman" w:eastAsia="DSFreeSet" w:hAnsi="Times New Roman" w:cs="Times New Roman"/>
          <w:color w:val="1A1A1A"/>
          <w:sz w:val="24"/>
          <w:szCs w:val="24"/>
        </w:rPr>
        <w:t xml:space="preserve"> the nascent post-2015 Sustainable </w:t>
      </w:r>
      <w:r w:rsidR="00AF0418" w:rsidRPr="00576E6E">
        <w:rPr>
          <w:rFonts w:ascii="Times New Roman" w:eastAsia="DSFreeSet" w:hAnsi="Times New Roman" w:cs="Times New Roman"/>
          <w:color w:val="1A1A1A"/>
          <w:sz w:val="24"/>
          <w:szCs w:val="24"/>
        </w:rPr>
        <w:t>Development Goals</w:t>
      </w:r>
      <w:r w:rsidR="006549E6" w:rsidRPr="00576E6E">
        <w:rPr>
          <w:rFonts w:ascii="Times New Roman" w:eastAsia="DSFreeSet" w:hAnsi="Times New Roman" w:cs="Times New Roman"/>
          <w:color w:val="1A1A1A"/>
          <w:sz w:val="24"/>
          <w:szCs w:val="24"/>
        </w:rPr>
        <w:t xml:space="preserve"> (SDGs). </w:t>
      </w:r>
      <w:bookmarkEnd w:id="7"/>
    </w:p>
    <w:p w14:paraId="76BE0846" w14:textId="77777777" w:rsidR="00576E6E" w:rsidRPr="00576E6E" w:rsidRDefault="00576E6E" w:rsidP="00576E6E">
      <w:pPr>
        <w:autoSpaceDE w:val="0"/>
        <w:autoSpaceDN w:val="0"/>
        <w:adjustRightInd w:val="0"/>
        <w:spacing w:after="0" w:line="240" w:lineRule="auto"/>
        <w:jc w:val="both"/>
        <w:rPr>
          <w:rFonts w:ascii="Times New Roman" w:eastAsia="DSFreeSet" w:hAnsi="Times New Roman" w:cs="Times New Roman"/>
          <w:color w:val="1A1A1A"/>
          <w:sz w:val="24"/>
          <w:szCs w:val="24"/>
        </w:rPr>
      </w:pPr>
    </w:p>
    <w:p w14:paraId="734B0F62" w14:textId="77777777" w:rsidR="0039245B" w:rsidRDefault="00AF0418" w:rsidP="004C688D">
      <w:pPr>
        <w:jc w:val="both"/>
        <w:rPr>
          <w:rFonts w:ascii="Times New Roman" w:hAnsi="Times New Roman"/>
          <w:sz w:val="24"/>
          <w:szCs w:val="24"/>
          <w:lang w:val="en-GB"/>
        </w:rPr>
      </w:pPr>
      <w:r w:rsidRPr="004C688D">
        <w:rPr>
          <w:rFonts w:ascii="Times New Roman" w:hAnsi="Times New Roman"/>
          <w:sz w:val="24"/>
          <w:szCs w:val="24"/>
          <w:lang w:val="en-GB"/>
        </w:rPr>
        <w:t xml:space="preserve">Preparing for the development of the upcoming post 2020 programming framework, </w:t>
      </w:r>
      <w:bookmarkStart w:id="8" w:name="_Hlk11079808"/>
      <w:r w:rsidRPr="004C688D">
        <w:rPr>
          <w:rFonts w:ascii="Times New Roman" w:hAnsi="Times New Roman"/>
          <w:sz w:val="24"/>
          <w:szCs w:val="24"/>
          <w:lang w:val="en-GB"/>
        </w:rPr>
        <w:t xml:space="preserve">the UNCT </w:t>
      </w:r>
      <w:r w:rsidR="00576E6E" w:rsidRPr="004C688D">
        <w:rPr>
          <w:rFonts w:ascii="Times New Roman" w:hAnsi="Times New Roman"/>
          <w:sz w:val="24"/>
          <w:szCs w:val="24"/>
          <w:lang w:val="en-GB"/>
        </w:rPr>
        <w:t xml:space="preserve">has committed </w:t>
      </w:r>
      <w:r w:rsidRPr="004C688D">
        <w:rPr>
          <w:rFonts w:ascii="Times New Roman" w:hAnsi="Times New Roman"/>
          <w:sz w:val="24"/>
          <w:szCs w:val="24"/>
          <w:lang w:val="en-GB"/>
        </w:rPr>
        <w:t xml:space="preserve">this final evaluation, which </w:t>
      </w:r>
      <w:r w:rsidR="00576E6E" w:rsidRPr="004C688D">
        <w:rPr>
          <w:rFonts w:ascii="Times New Roman" w:hAnsi="Times New Roman"/>
          <w:sz w:val="24"/>
          <w:szCs w:val="24"/>
          <w:lang w:val="en-GB"/>
        </w:rPr>
        <w:t>is a</w:t>
      </w:r>
      <w:r w:rsidRPr="004C688D">
        <w:rPr>
          <w:rFonts w:ascii="Times New Roman" w:hAnsi="Times New Roman"/>
          <w:sz w:val="24"/>
          <w:szCs w:val="24"/>
          <w:lang w:val="en-GB"/>
        </w:rPr>
        <w:t xml:space="preserve"> part of the UNDAF exercise</w:t>
      </w:r>
      <w:r w:rsidR="00576E6E" w:rsidRPr="004C688D">
        <w:rPr>
          <w:rFonts w:ascii="Times New Roman" w:hAnsi="Times New Roman"/>
          <w:sz w:val="24"/>
          <w:szCs w:val="24"/>
          <w:lang w:val="en-GB"/>
        </w:rPr>
        <w:t xml:space="preserve">, </w:t>
      </w:r>
      <w:r w:rsidR="004C688D" w:rsidRPr="004C688D">
        <w:rPr>
          <w:rFonts w:ascii="Times New Roman" w:hAnsi="Times New Roman"/>
          <w:sz w:val="24"/>
          <w:szCs w:val="24"/>
          <w:lang w:val="en-GB"/>
        </w:rPr>
        <w:t xml:space="preserve">to </w:t>
      </w:r>
      <w:r w:rsidR="00576E6E" w:rsidRPr="004C688D">
        <w:rPr>
          <w:rFonts w:ascii="Times New Roman" w:hAnsi="Times New Roman"/>
          <w:sz w:val="24"/>
          <w:szCs w:val="24"/>
          <w:lang w:val="en-GB"/>
        </w:rPr>
        <w:t>support greater learning about what works, what does not and why and provide informed indications for future planning and prioritization and forward-looking recommendations  that should be guided by the Post-2015/SDGs agenda and the national priorities</w:t>
      </w:r>
      <w:bookmarkEnd w:id="8"/>
      <w:r w:rsidR="00576E6E" w:rsidRPr="004C688D">
        <w:rPr>
          <w:rFonts w:ascii="Times New Roman" w:hAnsi="Times New Roman"/>
          <w:sz w:val="24"/>
          <w:szCs w:val="24"/>
          <w:lang w:val="en-GB"/>
        </w:rPr>
        <w:t xml:space="preserve">. </w:t>
      </w:r>
      <w:r w:rsidR="0039245B">
        <w:rPr>
          <w:rFonts w:ascii="Times New Roman" w:hAnsi="Times New Roman"/>
          <w:sz w:val="24"/>
          <w:szCs w:val="24"/>
          <w:lang w:val="en-GB"/>
        </w:rPr>
        <w:t xml:space="preserve">The final evaluation was conducted according the Terms of Reference (ToR) attached in Annex 1. </w:t>
      </w:r>
    </w:p>
    <w:p w14:paraId="031006B5" w14:textId="7EEF39B4" w:rsidR="004C688D" w:rsidRPr="004C688D" w:rsidRDefault="004C688D" w:rsidP="004C688D">
      <w:pPr>
        <w:jc w:val="both"/>
        <w:rPr>
          <w:rFonts w:ascii="Times New Roman" w:hAnsi="Times New Roman"/>
          <w:sz w:val="24"/>
          <w:szCs w:val="24"/>
          <w:lang w:val="en-GB"/>
        </w:rPr>
      </w:pPr>
      <w:r w:rsidRPr="004C688D">
        <w:rPr>
          <w:rFonts w:ascii="Times New Roman" w:hAnsi="Times New Roman"/>
          <w:sz w:val="24"/>
          <w:szCs w:val="24"/>
          <w:lang w:val="en-GB"/>
        </w:rPr>
        <w:t xml:space="preserve">The main objectives of </w:t>
      </w:r>
      <w:r w:rsidR="0039245B">
        <w:rPr>
          <w:rFonts w:ascii="Times New Roman" w:hAnsi="Times New Roman"/>
          <w:sz w:val="24"/>
          <w:szCs w:val="24"/>
          <w:lang w:val="en-GB"/>
        </w:rPr>
        <w:t xml:space="preserve">the </w:t>
      </w:r>
      <w:r w:rsidRPr="004C688D">
        <w:rPr>
          <w:rFonts w:ascii="Times New Roman" w:hAnsi="Times New Roman"/>
          <w:sz w:val="24"/>
          <w:szCs w:val="24"/>
          <w:lang w:val="en-GB"/>
        </w:rPr>
        <w:t xml:space="preserve">evaluation are: </w:t>
      </w:r>
    </w:p>
    <w:p w14:paraId="178EC6E9" w14:textId="2DE59543" w:rsidR="004C688D" w:rsidRPr="000F031C" w:rsidRDefault="00620945" w:rsidP="00320319">
      <w:pPr>
        <w:pStyle w:val="ListParagraph"/>
        <w:numPr>
          <w:ilvl w:val="0"/>
          <w:numId w:val="21"/>
        </w:numPr>
        <w:jc w:val="both"/>
        <w:rPr>
          <w:rFonts w:ascii="Times New Roman" w:hAnsi="Times New Roman"/>
          <w:sz w:val="24"/>
          <w:szCs w:val="24"/>
          <w:lang w:val="en-GB"/>
        </w:rPr>
      </w:pPr>
      <w:r w:rsidRPr="000F031C">
        <w:rPr>
          <w:rFonts w:ascii="Times New Roman" w:hAnsi="Times New Roman"/>
          <w:sz w:val="24"/>
          <w:szCs w:val="24"/>
          <w:lang w:val="en-GB"/>
        </w:rPr>
        <w:t>To assess the relevance of the PFD as a development strategy for the UN during its cycle; the achievements and progress made against planned objectives; underline remaining/unachieved challenges; draw lessons learned from its implementation and identify opportunities and areas for strengthening</w:t>
      </w:r>
      <w:r w:rsidR="004C688D" w:rsidRPr="000F031C">
        <w:rPr>
          <w:rFonts w:ascii="Times New Roman" w:hAnsi="Times New Roman"/>
          <w:sz w:val="24"/>
          <w:szCs w:val="24"/>
          <w:lang w:val="en-GB"/>
        </w:rPr>
        <w:t>;</w:t>
      </w:r>
      <w:r w:rsidRPr="000F031C">
        <w:rPr>
          <w:rFonts w:ascii="Times New Roman" w:hAnsi="Times New Roman"/>
          <w:sz w:val="24"/>
          <w:szCs w:val="24"/>
          <w:lang w:val="en-GB"/>
        </w:rPr>
        <w:t xml:space="preserve"> </w:t>
      </w:r>
    </w:p>
    <w:p w14:paraId="6D42BD63" w14:textId="402D2DB5" w:rsidR="004C688D" w:rsidRPr="000F031C" w:rsidRDefault="00620945" w:rsidP="00320319">
      <w:pPr>
        <w:pStyle w:val="ListParagraph"/>
        <w:numPr>
          <w:ilvl w:val="0"/>
          <w:numId w:val="21"/>
        </w:numPr>
        <w:jc w:val="both"/>
        <w:rPr>
          <w:rFonts w:ascii="Times New Roman" w:hAnsi="Times New Roman"/>
          <w:sz w:val="24"/>
          <w:szCs w:val="24"/>
          <w:lang w:val="en-GB"/>
        </w:rPr>
      </w:pPr>
      <w:r w:rsidRPr="000F031C">
        <w:rPr>
          <w:rFonts w:ascii="Times New Roman" w:hAnsi="Times New Roman"/>
          <w:sz w:val="24"/>
          <w:szCs w:val="24"/>
          <w:lang w:val="en-GB"/>
        </w:rPr>
        <w:t>To undertake a complementary country analysis and advise the UNCT on priority areas that the UN should focus on in the next cycle</w:t>
      </w:r>
      <w:r w:rsidR="004C688D" w:rsidRPr="000F031C">
        <w:rPr>
          <w:rFonts w:ascii="Times New Roman" w:hAnsi="Times New Roman"/>
          <w:sz w:val="24"/>
          <w:szCs w:val="24"/>
          <w:lang w:val="en-GB"/>
        </w:rPr>
        <w:t>;</w:t>
      </w:r>
    </w:p>
    <w:p w14:paraId="203F4243" w14:textId="4043828F" w:rsidR="000F031C" w:rsidRPr="000F031C" w:rsidRDefault="000F031C" w:rsidP="00320319">
      <w:pPr>
        <w:pStyle w:val="ListParagraph"/>
        <w:numPr>
          <w:ilvl w:val="0"/>
          <w:numId w:val="21"/>
        </w:numPr>
        <w:rPr>
          <w:rFonts w:ascii="Times New Roman" w:hAnsi="Times New Roman"/>
          <w:sz w:val="24"/>
          <w:szCs w:val="24"/>
          <w:lang w:val="en-GB"/>
        </w:rPr>
      </w:pPr>
      <w:r w:rsidRPr="000F031C">
        <w:rPr>
          <w:rFonts w:ascii="Times New Roman" w:hAnsi="Times New Roman"/>
          <w:sz w:val="24"/>
          <w:szCs w:val="24"/>
          <w:lang w:val="en-GB"/>
        </w:rPr>
        <w:t>Assess the alignment of the PFD with the 2030 agenda and suggest ways to further strengthen such linkages in the new PFD;</w:t>
      </w:r>
    </w:p>
    <w:p w14:paraId="75654DF4" w14:textId="604A9093" w:rsidR="00620945" w:rsidRPr="000F031C" w:rsidRDefault="00620945" w:rsidP="00320319">
      <w:pPr>
        <w:pStyle w:val="ListParagraph"/>
        <w:numPr>
          <w:ilvl w:val="0"/>
          <w:numId w:val="21"/>
        </w:numPr>
        <w:jc w:val="both"/>
        <w:rPr>
          <w:rFonts w:ascii="Times New Roman" w:hAnsi="Times New Roman"/>
          <w:sz w:val="24"/>
          <w:szCs w:val="24"/>
          <w:lang w:val="en-GB"/>
        </w:rPr>
      </w:pPr>
      <w:r w:rsidRPr="000F031C">
        <w:rPr>
          <w:rFonts w:ascii="Times New Roman" w:hAnsi="Times New Roman"/>
          <w:sz w:val="24"/>
          <w:szCs w:val="24"/>
          <w:lang w:val="en-GB"/>
        </w:rPr>
        <w:t>To identify the comparative advantage of the UN system in the country; provide a snapshot of current capacity of the UN Agencies, recommend change</w:t>
      </w:r>
      <w:r w:rsidR="000F031C" w:rsidRPr="000F031C">
        <w:rPr>
          <w:rFonts w:ascii="Times New Roman" w:hAnsi="Times New Roman"/>
          <w:sz w:val="24"/>
          <w:szCs w:val="24"/>
          <w:lang w:val="en-GB"/>
        </w:rPr>
        <w:t xml:space="preserve"> or </w:t>
      </w:r>
      <w:r w:rsidRPr="000F031C">
        <w:rPr>
          <w:rFonts w:ascii="Times New Roman" w:hAnsi="Times New Roman"/>
          <w:sz w:val="24"/>
          <w:szCs w:val="24"/>
          <w:lang w:val="en-GB"/>
        </w:rPr>
        <w:t>adjustmen</w:t>
      </w:r>
      <w:r w:rsidR="000F031C" w:rsidRPr="000F031C">
        <w:rPr>
          <w:rFonts w:ascii="Times New Roman" w:hAnsi="Times New Roman"/>
          <w:sz w:val="24"/>
          <w:szCs w:val="24"/>
          <w:lang w:val="en-GB"/>
        </w:rPr>
        <w:t xml:space="preserve">ts </w:t>
      </w:r>
      <w:r w:rsidRPr="000F031C">
        <w:rPr>
          <w:rFonts w:ascii="Times New Roman" w:hAnsi="Times New Roman"/>
          <w:sz w:val="24"/>
          <w:szCs w:val="24"/>
          <w:lang w:val="en-GB"/>
        </w:rPr>
        <w:t xml:space="preserve">to ensure that the UNCT as a whole is fit and well equipped to respond to the new framework and also to support greater accountability of the UNCT to PFD stakeholders especially in the spirit of the UN Reform and a reinvigorated UNRC system.  </w:t>
      </w:r>
    </w:p>
    <w:p w14:paraId="6CD88B3B" w14:textId="77777777" w:rsidR="007A087D" w:rsidRDefault="007A087D" w:rsidP="007A087D">
      <w:pPr>
        <w:spacing w:after="0" w:line="240" w:lineRule="auto"/>
        <w:jc w:val="both"/>
        <w:rPr>
          <w:rFonts w:ascii="Cambria" w:hAnsi="Cambria"/>
          <w:sz w:val="24"/>
          <w:szCs w:val="24"/>
          <w:lang w:val="en-GB"/>
        </w:rPr>
      </w:pPr>
    </w:p>
    <w:p w14:paraId="6C25D687" w14:textId="70A9F96A" w:rsidR="00956EB1" w:rsidRPr="00D975F1" w:rsidRDefault="007A087D" w:rsidP="0039245B">
      <w:pPr>
        <w:pStyle w:val="FootnoteText"/>
        <w:jc w:val="both"/>
        <w:rPr>
          <w:rFonts w:ascii="Times New Roman" w:hAnsi="Times New Roman" w:cs="Times New Roman"/>
          <w:sz w:val="24"/>
          <w:szCs w:val="24"/>
        </w:rPr>
      </w:pPr>
      <w:r w:rsidRPr="00956EB1">
        <w:rPr>
          <w:rFonts w:ascii="Times New Roman" w:hAnsi="Times New Roman" w:cs="Times New Roman"/>
          <w:sz w:val="24"/>
          <w:szCs w:val="24"/>
          <w:lang w:val="en-GB"/>
        </w:rPr>
        <w:t>The scope of this evaluation</w:t>
      </w:r>
      <w:r w:rsidR="000F031C" w:rsidRPr="00956EB1">
        <w:rPr>
          <w:rFonts w:ascii="Times New Roman" w:hAnsi="Times New Roman" w:cs="Times New Roman"/>
          <w:sz w:val="24"/>
          <w:szCs w:val="24"/>
          <w:lang w:val="en-GB"/>
        </w:rPr>
        <w:t xml:space="preserve"> </w:t>
      </w:r>
      <w:r w:rsidRPr="00956EB1">
        <w:rPr>
          <w:rFonts w:ascii="Times New Roman" w:hAnsi="Times New Roman" w:cs="Times New Roman"/>
          <w:sz w:val="24"/>
          <w:szCs w:val="24"/>
          <w:lang w:val="en-GB"/>
        </w:rPr>
        <w:t>cover</w:t>
      </w:r>
      <w:r w:rsidR="000F031C" w:rsidRPr="00956EB1">
        <w:rPr>
          <w:rFonts w:ascii="Times New Roman" w:hAnsi="Times New Roman" w:cs="Times New Roman"/>
          <w:sz w:val="24"/>
          <w:szCs w:val="24"/>
          <w:lang w:val="en-GB"/>
        </w:rPr>
        <w:t>s</w:t>
      </w:r>
      <w:r w:rsidRPr="00956EB1">
        <w:rPr>
          <w:rFonts w:ascii="Times New Roman" w:hAnsi="Times New Roman" w:cs="Times New Roman"/>
          <w:sz w:val="24"/>
          <w:szCs w:val="24"/>
          <w:lang w:val="en-GB"/>
        </w:rPr>
        <w:t xml:space="preserve"> the Kazakhstan Partnership Framework for Development (PFD) 2016-2020 programmatic framework that specifies its strategic intent, objectives and outcomes set forth in the results framework. </w:t>
      </w:r>
      <w:r w:rsidR="000F031C" w:rsidRPr="00956EB1">
        <w:rPr>
          <w:rFonts w:ascii="Times New Roman" w:hAnsi="Times New Roman" w:cs="Times New Roman"/>
          <w:sz w:val="24"/>
          <w:szCs w:val="24"/>
        </w:rPr>
        <w:t>While</w:t>
      </w:r>
      <w:r w:rsidR="000F031C" w:rsidRPr="00956EB1">
        <w:rPr>
          <w:rFonts w:ascii="Times New Roman" w:hAnsi="Times New Roman" w:cs="Times New Roman"/>
          <w:color w:val="000000"/>
          <w:sz w:val="24"/>
          <w:szCs w:val="24"/>
        </w:rPr>
        <w:t xml:space="preserve"> the mid</w:t>
      </w:r>
      <w:r w:rsidR="00956EB1" w:rsidRPr="00956EB1">
        <w:rPr>
          <w:rFonts w:ascii="Times New Roman" w:hAnsi="Times New Roman" w:cs="Times New Roman"/>
        </w:rPr>
        <w:t>-</w:t>
      </w:r>
      <w:r w:rsidR="000F031C" w:rsidRPr="00956EB1">
        <w:rPr>
          <w:rFonts w:ascii="Times New Roman" w:hAnsi="Times New Roman" w:cs="Times New Roman"/>
          <w:color w:val="000000"/>
          <w:sz w:val="24"/>
          <w:szCs w:val="24"/>
        </w:rPr>
        <w:t xml:space="preserve">term review (2018) of the PFD 2016-2020 and the Annual UN Country Results Report 2018 provide recent information on activities and outputs, this final evaluation is meant to be a macro-level, summative assessment with a light programme review. </w:t>
      </w:r>
      <w:r w:rsidR="000F031C" w:rsidRPr="00956EB1">
        <w:rPr>
          <w:rFonts w:ascii="Times New Roman" w:hAnsi="Times New Roman" w:cs="Times New Roman"/>
          <w:sz w:val="24"/>
          <w:szCs w:val="24"/>
          <w:lang w:val="en-GB"/>
        </w:rPr>
        <w:t xml:space="preserve">Following the Unites Nation </w:t>
      </w:r>
      <w:r w:rsidR="009B4FE0">
        <w:rPr>
          <w:rFonts w:ascii="Times New Roman" w:hAnsi="Times New Roman" w:cs="Times New Roman"/>
          <w:sz w:val="24"/>
          <w:szCs w:val="24"/>
          <w:lang w:val="en-GB"/>
        </w:rPr>
        <w:t>Evaluation</w:t>
      </w:r>
      <w:r w:rsidR="000F031C" w:rsidRPr="00956EB1">
        <w:rPr>
          <w:rFonts w:ascii="Times New Roman" w:hAnsi="Times New Roman" w:cs="Times New Roman"/>
          <w:sz w:val="24"/>
          <w:szCs w:val="24"/>
          <w:lang w:val="en-GB"/>
        </w:rPr>
        <w:t xml:space="preserve"> Group </w:t>
      </w:r>
      <w:r w:rsidR="009B4FE0">
        <w:rPr>
          <w:rFonts w:ascii="Times New Roman" w:hAnsi="Times New Roman" w:cs="Times New Roman"/>
          <w:sz w:val="24"/>
          <w:szCs w:val="24"/>
          <w:lang w:val="en-GB"/>
        </w:rPr>
        <w:t>norms</w:t>
      </w:r>
      <w:r w:rsidR="000F031C" w:rsidRPr="00956EB1">
        <w:rPr>
          <w:rFonts w:ascii="Times New Roman" w:hAnsi="Times New Roman" w:cs="Times New Roman"/>
          <w:sz w:val="24"/>
          <w:szCs w:val="24"/>
          <w:lang w:val="en-GB"/>
        </w:rPr>
        <w:t xml:space="preserve"> </w:t>
      </w:r>
      <w:r w:rsidR="000F031C" w:rsidRPr="001E378A">
        <w:rPr>
          <w:rFonts w:ascii="Times New Roman" w:hAnsi="Times New Roman" w:cs="Times New Roman"/>
          <w:sz w:val="24"/>
          <w:szCs w:val="24"/>
          <w:lang w:val="en-GB"/>
        </w:rPr>
        <w:t xml:space="preserve">and </w:t>
      </w:r>
      <w:r w:rsidR="009B4FE0">
        <w:rPr>
          <w:rFonts w:ascii="Times New Roman" w:hAnsi="Times New Roman" w:cs="Times New Roman"/>
          <w:sz w:val="24"/>
          <w:szCs w:val="24"/>
          <w:lang w:val="en-GB"/>
        </w:rPr>
        <w:t>standards</w:t>
      </w:r>
      <w:r w:rsidR="000F031C" w:rsidRPr="001E378A">
        <w:rPr>
          <w:rFonts w:ascii="Times New Roman" w:hAnsi="Times New Roman" w:cs="Times New Roman"/>
          <w:sz w:val="24"/>
          <w:szCs w:val="24"/>
          <w:lang w:val="en-GB"/>
        </w:rPr>
        <w:t xml:space="preserve"> for </w:t>
      </w:r>
      <w:r w:rsidR="000F031C" w:rsidRPr="001E378A">
        <w:rPr>
          <w:rFonts w:ascii="Times New Roman" w:hAnsi="Times New Roman" w:cs="Times New Roman"/>
          <w:sz w:val="24"/>
          <w:szCs w:val="24"/>
          <w:lang w:val="en-GB"/>
        </w:rPr>
        <w:lastRenderedPageBreak/>
        <w:t>evaluation</w:t>
      </w:r>
      <w:r w:rsidR="009B4FE0">
        <w:rPr>
          <w:rStyle w:val="FootnoteReference"/>
          <w:rFonts w:ascii="Times New Roman" w:hAnsi="Times New Roman" w:cs="Times New Roman"/>
          <w:sz w:val="24"/>
          <w:szCs w:val="24"/>
          <w:lang w:val="en-GB"/>
        </w:rPr>
        <w:footnoteReference w:id="3"/>
      </w:r>
      <w:r w:rsidR="00255B9A">
        <w:rPr>
          <w:rFonts w:ascii="Times New Roman" w:hAnsi="Times New Roman" w:cs="Times New Roman"/>
          <w:sz w:val="24"/>
          <w:szCs w:val="24"/>
          <w:lang w:val="en-GB"/>
        </w:rPr>
        <w:t xml:space="preserve">  </w:t>
      </w:r>
      <w:r w:rsidR="000F031C" w:rsidRPr="001E378A">
        <w:rPr>
          <w:rFonts w:ascii="Times New Roman" w:hAnsi="Times New Roman" w:cs="Times New Roman"/>
          <w:sz w:val="24"/>
          <w:szCs w:val="24"/>
          <w:lang w:val="en-GB"/>
        </w:rPr>
        <w:t>and using a standard set of OECD/DAC evaluation criteria of relevance, effectiveness, efficiency, sustainability,</w:t>
      </w:r>
      <w:r w:rsidR="000F031C" w:rsidRPr="001E378A">
        <w:rPr>
          <w:rFonts w:ascii="Times New Roman" w:hAnsi="Times New Roman" w:cs="Times New Roman"/>
          <w:color w:val="000000"/>
          <w:sz w:val="24"/>
          <w:szCs w:val="24"/>
        </w:rPr>
        <w:t xml:space="preserve"> the progress towards planned outcomes</w:t>
      </w:r>
      <w:r w:rsidR="00956EB1" w:rsidRPr="001E378A">
        <w:rPr>
          <w:rFonts w:ascii="Times New Roman" w:hAnsi="Times New Roman" w:cs="Times New Roman"/>
          <w:sz w:val="24"/>
          <w:szCs w:val="24"/>
        </w:rPr>
        <w:t xml:space="preserve"> </w:t>
      </w:r>
      <w:r w:rsidR="001E378A">
        <w:rPr>
          <w:rFonts w:ascii="Times New Roman" w:hAnsi="Times New Roman" w:cs="Times New Roman"/>
          <w:sz w:val="24"/>
          <w:szCs w:val="24"/>
        </w:rPr>
        <w:t>was analyzed</w:t>
      </w:r>
      <w:r w:rsidR="00956EB1" w:rsidRPr="001E378A">
        <w:rPr>
          <w:rFonts w:ascii="Times New Roman" w:hAnsi="Times New Roman" w:cs="Times New Roman"/>
          <w:sz w:val="24"/>
          <w:szCs w:val="24"/>
        </w:rPr>
        <w:t xml:space="preserve"> </w:t>
      </w:r>
      <w:r w:rsidR="001E378A">
        <w:rPr>
          <w:rFonts w:ascii="Times New Roman" w:hAnsi="Times New Roman" w:cs="Times New Roman"/>
          <w:sz w:val="24"/>
          <w:szCs w:val="24"/>
        </w:rPr>
        <w:t xml:space="preserve">in connection to </w:t>
      </w:r>
      <w:r w:rsidR="000F031C" w:rsidRPr="001E378A">
        <w:rPr>
          <w:rFonts w:ascii="Times New Roman" w:hAnsi="Times New Roman" w:cs="Times New Roman"/>
          <w:color w:val="000000"/>
          <w:sz w:val="24"/>
          <w:szCs w:val="24"/>
        </w:rPr>
        <w:t xml:space="preserve">strategic issues related to the PFD implementation and to the UN position in Kazakhstan.  </w:t>
      </w:r>
      <w:r w:rsidR="00956EB1" w:rsidRPr="001E378A">
        <w:rPr>
          <w:rFonts w:ascii="Times New Roman" w:hAnsi="Times New Roman" w:cs="Times New Roman"/>
          <w:sz w:val="24"/>
          <w:szCs w:val="24"/>
        </w:rPr>
        <w:t xml:space="preserve">In this </w:t>
      </w:r>
      <w:r w:rsidR="009B4FE0">
        <w:rPr>
          <w:rFonts w:ascii="Times New Roman" w:hAnsi="Times New Roman" w:cs="Times New Roman"/>
          <w:sz w:val="24"/>
          <w:szCs w:val="24"/>
        </w:rPr>
        <w:t>respect</w:t>
      </w:r>
      <w:r w:rsidR="00956EB1" w:rsidRPr="001E378A">
        <w:rPr>
          <w:rFonts w:ascii="Times New Roman" w:hAnsi="Times New Roman" w:cs="Times New Roman"/>
          <w:sz w:val="24"/>
          <w:szCs w:val="24"/>
        </w:rPr>
        <w:t>, t</w:t>
      </w:r>
      <w:r w:rsidR="000F031C" w:rsidRPr="001E378A">
        <w:rPr>
          <w:rFonts w:ascii="Times New Roman" w:hAnsi="Times New Roman" w:cs="Times New Roman"/>
          <w:color w:val="000000"/>
          <w:sz w:val="24"/>
          <w:szCs w:val="24"/>
        </w:rPr>
        <w:t xml:space="preserve">he evaluation </w:t>
      </w:r>
      <w:r w:rsidR="00D975F1">
        <w:rPr>
          <w:rFonts w:ascii="Times New Roman" w:hAnsi="Times New Roman" w:cs="Times New Roman"/>
          <w:sz w:val="24"/>
          <w:szCs w:val="24"/>
        </w:rPr>
        <w:t>took into consideration</w:t>
      </w:r>
      <w:r w:rsidR="000F031C" w:rsidRPr="001E378A">
        <w:rPr>
          <w:rFonts w:ascii="Times New Roman" w:hAnsi="Times New Roman" w:cs="Times New Roman"/>
          <w:color w:val="000000"/>
          <w:sz w:val="24"/>
          <w:szCs w:val="24"/>
        </w:rPr>
        <w:t xml:space="preserve">: the PFD design and the result framework; continued relevance of the PFD to national priorities and reforms; factors contributing to/hindering performance; effectiveness of the PFD as a coordination and partnership framework; its efficiency as a resource mobilization mechanism; and impact of capacity building interventions on sustainability of results on the national and sub-national levels. </w:t>
      </w:r>
      <w:r w:rsidR="00D975F1" w:rsidRPr="00D975F1">
        <w:rPr>
          <w:rFonts w:ascii="Times New Roman" w:hAnsi="Times New Roman" w:cs="Times New Roman"/>
          <w:sz w:val="24"/>
          <w:szCs w:val="24"/>
        </w:rPr>
        <w:t xml:space="preserve">Furthermore, </w:t>
      </w:r>
      <w:r w:rsidR="00D975F1" w:rsidRPr="00D975F1">
        <w:rPr>
          <w:rFonts w:ascii="Times New Roman" w:hAnsi="Times New Roman" w:cs="Times New Roman"/>
          <w:sz w:val="24"/>
          <w:szCs w:val="24"/>
          <w:shd w:val="clear" w:color="auto" w:fill="FFFFFF"/>
        </w:rPr>
        <w:t>the</w:t>
      </w:r>
      <w:r w:rsidR="00D975F1" w:rsidRPr="00D975F1">
        <w:rPr>
          <w:rFonts w:ascii="Times New Roman" w:hAnsi="Times New Roman" w:cs="Times New Roman"/>
          <w:sz w:val="24"/>
          <w:szCs w:val="24"/>
        </w:rPr>
        <w:t xml:space="preserve"> PFD </w:t>
      </w:r>
      <w:r w:rsidR="00D975F1" w:rsidRPr="00D975F1">
        <w:rPr>
          <w:rFonts w:ascii="Times New Roman" w:hAnsi="Times New Roman" w:cs="Times New Roman"/>
          <w:sz w:val="24"/>
          <w:szCs w:val="24"/>
          <w:shd w:val="clear" w:color="auto" w:fill="FFFFFF"/>
        </w:rPr>
        <w:t xml:space="preserve">evaluation addressed how </w:t>
      </w:r>
      <w:r w:rsidR="00255B9A">
        <w:rPr>
          <w:rFonts w:ascii="Times New Roman" w:hAnsi="Times New Roman" w:cs="Times New Roman"/>
          <w:sz w:val="24"/>
          <w:szCs w:val="24"/>
          <w:shd w:val="clear" w:color="auto" w:fill="FFFFFF"/>
        </w:rPr>
        <w:t xml:space="preserve">the </w:t>
      </w:r>
      <w:r w:rsidR="00D975F1" w:rsidRPr="00D975F1">
        <w:rPr>
          <w:rFonts w:ascii="Times New Roman" w:hAnsi="Times New Roman" w:cs="Times New Roman"/>
          <w:sz w:val="24"/>
          <w:szCs w:val="24"/>
          <w:shd w:val="clear" w:color="auto" w:fill="FFFFFF"/>
        </w:rPr>
        <w:t>PFD sought to</w:t>
      </w:r>
      <w:r w:rsidR="00D975F1" w:rsidRPr="00D975F1">
        <w:rPr>
          <w:rFonts w:ascii="Times New Roman" w:hAnsi="Times New Roman" w:cs="Times New Roman"/>
          <w:sz w:val="24"/>
          <w:szCs w:val="24"/>
        </w:rPr>
        <w:t xml:space="preserve"> mainstream the five programming principles: Human Rights Based Approach, Gender, Environmental Sustainability, Result Based Management and Capacity Development. </w:t>
      </w:r>
      <w:r w:rsidR="000F031C" w:rsidRPr="00D975F1">
        <w:rPr>
          <w:rFonts w:ascii="Times New Roman" w:hAnsi="Times New Roman" w:cs="Times New Roman"/>
          <w:color w:val="000000"/>
          <w:sz w:val="24"/>
          <w:szCs w:val="24"/>
        </w:rPr>
        <w:t xml:space="preserve">  </w:t>
      </w:r>
      <w:r w:rsidR="00956EB1" w:rsidRPr="00D975F1">
        <w:rPr>
          <w:rFonts w:ascii="Times New Roman" w:hAnsi="Times New Roman" w:cs="Times New Roman"/>
          <w:sz w:val="24"/>
          <w:szCs w:val="24"/>
        </w:rPr>
        <w:t xml:space="preserve">A capacity mapping </w:t>
      </w:r>
      <w:r w:rsidR="003B0533" w:rsidRPr="00D975F1">
        <w:rPr>
          <w:rFonts w:ascii="Times New Roman" w:hAnsi="Times New Roman" w:cs="Times New Roman"/>
          <w:sz w:val="24"/>
          <w:szCs w:val="24"/>
        </w:rPr>
        <w:t>exercise informed the</w:t>
      </w:r>
      <w:r w:rsidR="0039245B" w:rsidRPr="00D975F1">
        <w:rPr>
          <w:rFonts w:ascii="Times New Roman" w:hAnsi="Times New Roman" w:cs="Times New Roman"/>
          <w:sz w:val="24"/>
          <w:szCs w:val="24"/>
        </w:rPr>
        <w:t xml:space="preserve"> </w:t>
      </w:r>
      <w:r w:rsidR="001E378A" w:rsidRPr="00D975F1">
        <w:rPr>
          <w:rFonts w:ascii="Times New Roman" w:hAnsi="Times New Roman" w:cs="Times New Roman"/>
          <w:sz w:val="24"/>
          <w:szCs w:val="24"/>
        </w:rPr>
        <w:t xml:space="preserve">discussion of the </w:t>
      </w:r>
      <w:r w:rsidR="0039245B" w:rsidRPr="00D975F1">
        <w:rPr>
          <w:rFonts w:ascii="Times New Roman" w:hAnsi="Times New Roman" w:cs="Times New Roman"/>
          <w:sz w:val="24"/>
          <w:szCs w:val="24"/>
        </w:rPr>
        <w:t>PFD implementation process</w:t>
      </w:r>
      <w:r w:rsidR="00956EB1" w:rsidRPr="00D975F1">
        <w:rPr>
          <w:rFonts w:ascii="Times New Roman" w:hAnsi="Times New Roman" w:cs="Times New Roman"/>
          <w:sz w:val="24"/>
          <w:szCs w:val="24"/>
        </w:rPr>
        <w:t xml:space="preserve"> and progress achieved in terms of</w:t>
      </w:r>
      <w:r w:rsidR="0039245B" w:rsidRPr="00D975F1">
        <w:rPr>
          <w:rFonts w:ascii="Times New Roman" w:hAnsi="Times New Roman" w:cs="Times New Roman"/>
          <w:sz w:val="24"/>
          <w:szCs w:val="24"/>
        </w:rPr>
        <w:t xml:space="preserve"> the UNCT comparative</w:t>
      </w:r>
      <w:r w:rsidR="00956EB1" w:rsidRPr="00D975F1">
        <w:rPr>
          <w:rFonts w:ascii="Times New Roman" w:hAnsi="Times New Roman" w:cs="Times New Roman"/>
          <w:sz w:val="24"/>
          <w:szCs w:val="24"/>
        </w:rPr>
        <w:t xml:space="preserve"> advantages and capacities. </w:t>
      </w:r>
    </w:p>
    <w:p w14:paraId="6B2B54E4" w14:textId="77777777" w:rsidR="00956EB1" w:rsidRPr="00956EB1" w:rsidRDefault="00956EB1" w:rsidP="00956EB1">
      <w:pPr>
        <w:pStyle w:val="Default"/>
        <w:jc w:val="both"/>
        <w:rPr>
          <w:rFonts w:ascii="Times New Roman" w:hAnsi="Times New Roman" w:cs="Times New Roman"/>
        </w:rPr>
      </w:pPr>
    </w:p>
    <w:p w14:paraId="41E42F6A" w14:textId="4B386AD6" w:rsidR="00D975F1" w:rsidRPr="004978C0" w:rsidRDefault="0063349F" w:rsidP="00320319">
      <w:pPr>
        <w:pStyle w:val="Heading2"/>
        <w:numPr>
          <w:ilvl w:val="1"/>
          <w:numId w:val="20"/>
        </w:numPr>
        <w:rPr>
          <w:lang w:val="en-GB"/>
        </w:rPr>
      </w:pPr>
      <w:bookmarkStart w:id="9" w:name="_Toc11677959"/>
      <w:r w:rsidRPr="0063349F">
        <w:rPr>
          <w:lang w:val="en-GB"/>
        </w:rPr>
        <w:t>Methodology and limitations</w:t>
      </w:r>
      <w:bookmarkEnd w:id="9"/>
      <w:r w:rsidRPr="0063349F">
        <w:rPr>
          <w:lang w:val="en-GB"/>
        </w:rPr>
        <w:t xml:space="preserve"> </w:t>
      </w:r>
    </w:p>
    <w:p w14:paraId="48A06BD4" w14:textId="67DE58CD" w:rsidR="005F4F62" w:rsidRPr="004978C0" w:rsidRDefault="00D975F1" w:rsidP="007A5FBF">
      <w:pPr>
        <w:spacing w:line="240" w:lineRule="auto"/>
        <w:jc w:val="both"/>
        <w:rPr>
          <w:rFonts w:ascii="Times New Roman" w:hAnsi="Times New Roman" w:cs="Times New Roman"/>
          <w:sz w:val="24"/>
          <w:szCs w:val="24"/>
          <w:lang w:val="en-GB"/>
        </w:rPr>
      </w:pPr>
      <w:r w:rsidRPr="004978C0">
        <w:rPr>
          <w:rFonts w:ascii="Times New Roman" w:hAnsi="Times New Roman" w:cs="Times New Roman"/>
          <w:sz w:val="24"/>
          <w:szCs w:val="24"/>
          <w:lang w:val="en-GB"/>
        </w:rPr>
        <w:t>The evaluation methodology employed mixed</w:t>
      </w:r>
      <w:r w:rsidR="00351DED" w:rsidRPr="004978C0">
        <w:rPr>
          <w:rFonts w:ascii="Times New Roman" w:hAnsi="Times New Roman" w:cs="Times New Roman"/>
          <w:sz w:val="24"/>
          <w:szCs w:val="24"/>
          <w:lang w:val="en-GB"/>
        </w:rPr>
        <w:t>, mostly qualitative</w:t>
      </w:r>
      <w:r w:rsidRPr="004978C0">
        <w:rPr>
          <w:rFonts w:ascii="Times New Roman" w:hAnsi="Times New Roman" w:cs="Times New Roman"/>
          <w:sz w:val="24"/>
          <w:szCs w:val="24"/>
          <w:lang w:val="en-GB"/>
        </w:rPr>
        <w:t xml:space="preserve"> methods</w:t>
      </w:r>
      <w:r w:rsidR="00351DED" w:rsidRPr="004978C0">
        <w:rPr>
          <w:rFonts w:ascii="Times New Roman" w:hAnsi="Times New Roman" w:cs="Times New Roman"/>
          <w:sz w:val="24"/>
          <w:szCs w:val="24"/>
          <w:lang w:val="en-GB"/>
        </w:rPr>
        <w:t xml:space="preserve"> </w:t>
      </w:r>
      <w:r w:rsidRPr="004978C0">
        <w:rPr>
          <w:rFonts w:ascii="Times New Roman" w:hAnsi="Times New Roman" w:cs="Times New Roman"/>
          <w:sz w:val="24"/>
          <w:szCs w:val="24"/>
          <w:lang w:val="en-GB"/>
        </w:rPr>
        <w:t xml:space="preserve">including </w:t>
      </w:r>
      <w:r w:rsidR="00351DED" w:rsidRPr="004978C0">
        <w:rPr>
          <w:rFonts w:ascii="Times New Roman" w:hAnsi="Times New Roman" w:cs="Times New Roman"/>
          <w:sz w:val="24"/>
          <w:szCs w:val="24"/>
          <w:lang w:val="en-GB"/>
        </w:rPr>
        <w:t xml:space="preserve">desk review, individual and groups interviews, focus group discussions. Quantitative methods were used for the UNCT survey which was distributed through the SurveyMonkey tool with the purpose to collect perceptions </w:t>
      </w:r>
      <w:r w:rsidR="00F92F8F" w:rsidRPr="004978C0">
        <w:rPr>
          <w:rFonts w:ascii="Times New Roman" w:hAnsi="Times New Roman" w:cs="Times New Roman"/>
          <w:sz w:val="24"/>
          <w:szCs w:val="24"/>
          <w:lang w:val="en-GB"/>
        </w:rPr>
        <w:t xml:space="preserve">of </w:t>
      </w:r>
      <w:r w:rsidR="00F92F8F">
        <w:rPr>
          <w:rFonts w:ascii="Times New Roman" w:hAnsi="Times New Roman" w:cs="Times New Roman"/>
          <w:sz w:val="24"/>
          <w:szCs w:val="24"/>
          <w:lang w:val="en-GB"/>
        </w:rPr>
        <w:t xml:space="preserve">the PFD </w:t>
      </w:r>
      <w:r w:rsidR="00F92F8F" w:rsidRPr="004978C0">
        <w:rPr>
          <w:rFonts w:ascii="Times New Roman" w:hAnsi="Times New Roman" w:cs="Times New Roman"/>
          <w:sz w:val="24"/>
          <w:szCs w:val="24"/>
          <w:lang w:val="en-GB"/>
        </w:rPr>
        <w:t xml:space="preserve">implementation and results and capacity development needs </w:t>
      </w:r>
      <w:r w:rsidR="00F92F8F">
        <w:rPr>
          <w:rFonts w:ascii="Times New Roman" w:hAnsi="Times New Roman" w:cs="Times New Roman"/>
          <w:sz w:val="24"/>
          <w:szCs w:val="24"/>
          <w:lang w:val="en-GB"/>
        </w:rPr>
        <w:t>among</w:t>
      </w:r>
      <w:r w:rsidR="00351DED" w:rsidRPr="004978C0">
        <w:rPr>
          <w:rFonts w:ascii="Times New Roman" w:hAnsi="Times New Roman" w:cs="Times New Roman"/>
          <w:sz w:val="24"/>
          <w:szCs w:val="24"/>
          <w:lang w:val="en-GB"/>
        </w:rPr>
        <w:t xml:space="preserve"> the members of </w:t>
      </w:r>
      <w:r w:rsidR="005F4F62" w:rsidRPr="004978C0">
        <w:rPr>
          <w:rFonts w:ascii="Times New Roman" w:hAnsi="Times New Roman" w:cs="Times New Roman"/>
          <w:sz w:val="24"/>
          <w:szCs w:val="24"/>
          <w:lang w:val="en-GB"/>
        </w:rPr>
        <w:t xml:space="preserve">PFD </w:t>
      </w:r>
      <w:r w:rsidR="00351DED" w:rsidRPr="004978C0">
        <w:rPr>
          <w:rFonts w:ascii="Times New Roman" w:hAnsi="Times New Roman" w:cs="Times New Roman"/>
          <w:sz w:val="24"/>
          <w:szCs w:val="24"/>
          <w:lang w:val="en-GB"/>
        </w:rPr>
        <w:t xml:space="preserve">Result Groups and other staff members. </w:t>
      </w:r>
      <w:r w:rsidR="005F4F62" w:rsidRPr="004978C0">
        <w:rPr>
          <w:rFonts w:ascii="Times New Roman" w:hAnsi="Times New Roman" w:cs="Times New Roman"/>
          <w:sz w:val="24"/>
          <w:szCs w:val="24"/>
          <w:lang w:val="en-GB"/>
        </w:rPr>
        <w:t xml:space="preserve">The desk review was undertaken prior to the evaluation mission and the Evaluation Matrix containing evaluation questions and sub questions </w:t>
      </w:r>
      <w:r w:rsidR="004978C0" w:rsidRPr="004978C0">
        <w:rPr>
          <w:rFonts w:ascii="Times New Roman" w:hAnsi="Times New Roman" w:cs="Times New Roman"/>
          <w:sz w:val="24"/>
          <w:szCs w:val="24"/>
          <w:lang w:val="en-GB"/>
        </w:rPr>
        <w:t xml:space="preserve">for each criteria and cross-cutting issues was submitted to the evaluation management (see Annex 2). </w:t>
      </w:r>
      <w:r w:rsidR="005F4F62" w:rsidRPr="004978C0">
        <w:rPr>
          <w:rFonts w:ascii="Times New Roman" w:hAnsi="Times New Roman" w:cs="Times New Roman"/>
          <w:sz w:val="24"/>
          <w:szCs w:val="24"/>
          <w:lang w:val="en-GB"/>
        </w:rPr>
        <w:t xml:space="preserve"> </w:t>
      </w:r>
    </w:p>
    <w:p w14:paraId="3D6DB6A8" w14:textId="00278EC8" w:rsidR="005F4F62" w:rsidRPr="004978C0" w:rsidRDefault="005F4F62" w:rsidP="007A5FBF">
      <w:pPr>
        <w:spacing w:line="240" w:lineRule="auto"/>
        <w:jc w:val="both"/>
        <w:rPr>
          <w:rFonts w:ascii="Times New Roman" w:hAnsi="Times New Roman" w:cs="Times New Roman"/>
          <w:sz w:val="24"/>
          <w:szCs w:val="24"/>
          <w:lang w:val="en-GB"/>
        </w:rPr>
      </w:pPr>
      <w:r w:rsidRPr="004978C0">
        <w:rPr>
          <w:rFonts w:ascii="Times New Roman" w:hAnsi="Times New Roman" w:cs="Times New Roman"/>
          <w:sz w:val="24"/>
          <w:szCs w:val="24"/>
          <w:lang w:val="en-GB"/>
        </w:rPr>
        <w:t>The mission was undertaken from April 29</w:t>
      </w:r>
      <w:r w:rsidRPr="004978C0">
        <w:rPr>
          <w:rFonts w:ascii="Times New Roman" w:hAnsi="Times New Roman" w:cs="Times New Roman"/>
          <w:sz w:val="24"/>
          <w:szCs w:val="24"/>
          <w:vertAlign w:val="superscript"/>
          <w:lang w:val="en-GB"/>
        </w:rPr>
        <w:t>th</w:t>
      </w:r>
      <w:r w:rsidRPr="004978C0">
        <w:rPr>
          <w:rFonts w:ascii="Times New Roman" w:hAnsi="Times New Roman" w:cs="Times New Roman"/>
          <w:sz w:val="24"/>
          <w:szCs w:val="24"/>
          <w:lang w:val="en-GB"/>
        </w:rPr>
        <w:t xml:space="preserve"> to May 10</w:t>
      </w:r>
      <w:r w:rsidRPr="004978C0">
        <w:rPr>
          <w:rFonts w:ascii="Times New Roman" w:hAnsi="Times New Roman" w:cs="Times New Roman"/>
          <w:sz w:val="24"/>
          <w:szCs w:val="24"/>
          <w:vertAlign w:val="superscript"/>
          <w:lang w:val="en-GB"/>
        </w:rPr>
        <w:t>th</w:t>
      </w:r>
      <w:r w:rsidRPr="004978C0">
        <w:rPr>
          <w:rFonts w:ascii="Times New Roman" w:hAnsi="Times New Roman" w:cs="Times New Roman"/>
          <w:sz w:val="24"/>
          <w:szCs w:val="24"/>
          <w:lang w:val="en-GB"/>
        </w:rPr>
        <w:t xml:space="preserve">.  </w:t>
      </w:r>
      <w:r w:rsidR="00351DED" w:rsidRPr="004978C0">
        <w:rPr>
          <w:rFonts w:ascii="Times New Roman" w:hAnsi="Times New Roman" w:cs="Times New Roman"/>
          <w:sz w:val="24"/>
          <w:szCs w:val="24"/>
          <w:lang w:val="en-GB"/>
        </w:rPr>
        <w:t xml:space="preserve">Individual and </w:t>
      </w:r>
      <w:r w:rsidRPr="004978C0">
        <w:rPr>
          <w:rFonts w:ascii="Times New Roman" w:hAnsi="Times New Roman" w:cs="Times New Roman"/>
          <w:sz w:val="24"/>
          <w:szCs w:val="24"/>
          <w:lang w:val="en-GB"/>
        </w:rPr>
        <w:t>g</w:t>
      </w:r>
      <w:r w:rsidR="00351DED" w:rsidRPr="004978C0">
        <w:rPr>
          <w:rFonts w:ascii="Times New Roman" w:hAnsi="Times New Roman" w:cs="Times New Roman"/>
          <w:sz w:val="24"/>
          <w:szCs w:val="24"/>
          <w:lang w:val="en-GB"/>
        </w:rPr>
        <w:t>roups interview</w:t>
      </w:r>
      <w:r w:rsidRPr="004978C0">
        <w:rPr>
          <w:rFonts w:ascii="Times New Roman" w:hAnsi="Times New Roman" w:cs="Times New Roman"/>
          <w:sz w:val="24"/>
          <w:szCs w:val="24"/>
          <w:lang w:val="en-GB"/>
        </w:rPr>
        <w:t>s</w:t>
      </w:r>
      <w:r w:rsidR="00351DED" w:rsidRPr="004978C0">
        <w:rPr>
          <w:rFonts w:ascii="Times New Roman" w:hAnsi="Times New Roman" w:cs="Times New Roman"/>
          <w:sz w:val="24"/>
          <w:szCs w:val="24"/>
          <w:lang w:val="en-GB"/>
        </w:rPr>
        <w:t xml:space="preserve"> were</w:t>
      </w:r>
      <w:r w:rsidRPr="004978C0">
        <w:rPr>
          <w:rFonts w:ascii="Times New Roman" w:hAnsi="Times New Roman" w:cs="Times New Roman"/>
          <w:sz w:val="24"/>
          <w:szCs w:val="24"/>
          <w:lang w:val="en-GB"/>
        </w:rPr>
        <w:t xml:space="preserve"> organized in Nur-Sultan and Almaty with the </w:t>
      </w:r>
      <w:r w:rsidR="00F92F8F">
        <w:rPr>
          <w:rFonts w:ascii="Times New Roman" w:hAnsi="Times New Roman" w:cs="Times New Roman"/>
          <w:sz w:val="24"/>
          <w:szCs w:val="24"/>
          <w:lang w:val="en-GB"/>
        </w:rPr>
        <w:t>C</w:t>
      </w:r>
      <w:r w:rsidRPr="004978C0">
        <w:rPr>
          <w:rFonts w:ascii="Times New Roman" w:hAnsi="Times New Roman" w:cs="Times New Roman"/>
          <w:sz w:val="24"/>
          <w:szCs w:val="24"/>
          <w:lang w:val="en-GB"/>
        </w:rPr>
        <w:t>hairs and/or co-</w:t>
      </w:r>
      <w:r w:rsidR="00F92F8F">
        <w:rPr>
          <w:rFonts w:ascii="Times New Roman" w:hAnsi="Times New Roman" w:cs="Times New Roman"/>
          <w:sz w:val="24"/>
          <w:szCs w:val="24"/>
          <w:lang w:val="en-GB"/>
        </w:rPr>
        <w:t>C</w:t>
      </w:r>
      <w:r w:rsidRPr="004978C0">
        <w:rPr>
          <w:rFonts w:ascii="Times New Roman" w:hAnsi="Times New Roman" w:cs="Times New Roman"/>
          <w:sz w:val="24"/>
          <w:szCs w:val="24"/>
          <w:lang w:val="en-GB"/>
        </w:rPr>
        <w:t xml:space="preserve">hairs of the Result Groups, thematic groups and some other UNCT staff members; national stakeholders </w:t>
      </w:r>
      <w:r w:rsidR="004978C0" w:rsidRPr="004978C0">
        <w:rPr>
          <w:rFonts w:ascii="Times New Roman" w:hAnsi="Times New Roman" w:cs="Times New Roman"/>
          <w:sz w:val="24"/>
          <w:szCs w:val="24"/>
          <w:lang w:val="en-GB"/>
        </w:rPr>
        <w:t xml:space="preserve">-partners and beneficiaries - involved into implementation of the PFD Outcomes </w:t>
      </w:r>
      <w:r w:rsidRPr="004978C0">
        <w:rPr>
          <w:rFonts w:ascii="Times New Roman" w:hAnsi="Times New Roman" w:cs="Times New Roman"/>
          <w:sz w:val="24"/>
          <w:szCs w:val="24"/>
          <w:lang w:val="en-GB"/>
        </w:rPr>
        <w:t xml:space="preserve">were invited to participate in focus group discussions. </w:t>
      </w:r>
      <w:r w:rsidR="009609EC">
        <w:rPr>
          <w:rFonts w:ascii="Times New Roman" w:hAnsi="Times New Roman" w:cs="Times New Roman"/>
          <w:sz w:val="24"/>
          <w:szCs w:val="24"/>
          <w:lang w:val="en-GB"/>
        </w:rPr>
        <w:t xml:space="preserve">The number of persons interviewed include: 21 </w:t>
      </w:r>
      <w:r w:rsidR="00E56B9C">
        <w:rPr>
          <w:rFonts w:ascii="Times New Roman" w:hAnsi="Times New Roman" w:cs="Times New Roman"/>
          <w:sz w:val="24"/>
          <w:szCs w:val="24"/>
          <w:lang w:val="en-GB"/>
        </w:rPr>
        <w:t>members</w:t>
      </w:r>
      <w:r w:rsidR="009609EC">
        <w:rPr>
          <w:rFonts w:ascii="Times New Roman" w:hAnsi="Times New Roman" w:cs="Times New Roman"/>
          <w:sz w:val="24"/>
          <w:szCs w:val="24"/>
          <w:lang w:val="en-GB"/>
        </w:rPr>
        <w:t xml:space="preserve"> of the UNCT and 26 representatives of national stakeholders. The UNCT survey was completed by 31 </w:t>
      </w:r>
      <w:r w:rsidR="00E56B9C">
        <w:rPr>
          <w:rFonts w:ascii="Times New Roman" w:hAnsi="Times New Roman" w:cs="Times New Roman"/>
          <w:sz w:val="24"/>
          <w:szCs w:val="24"/>
          <w:lang w:val="en-GB"/>
        </w:rPr>
        <w:t>respondents</w:t>
      </w:r>
      <w:r w:rsidR="009609EC">
        <w:rPr>
          <w:rFonts w:ascii="Times New Roman" w:hAnsi="Times New Roman" w:cs="Times New Roman"/>
          <w:sz w:val="24"/>
          <w:szCs w:val="24"/>
          <w:lang w:val="en-GB"/>
        </w:rPr>
        <w:t xml:space="preserve">.  </w:t>
      </w:r>
      <w:r w:rsidR="00E56B9C">
        <w:rPr>
          <w:rFonts w:ascii="Times New Roman" w:hAnsi="Times New Roman" w:cs="Times New Roman"/>
          <w:sz w:val="24"/>
          <w:szCs w:val="24"/>
          <w:lang w:val="en-GB"/>
        </w:rPr>
        <w:t xml:space="preserve">The summary of the survey is presented in Annex </w:t>
      </w:r>
      <w:r w:rsidR="00F02933">
        <w:rPr>
          <w:rFonts w:ascii="Times New Roman" w:hAnsi="Times New Roman" w:cs="Times New Roman"/>
          <w:sz w:val="24"/>
          <w:szCs w:val="24"/>
          <w:lang w:val="en-GB"/>
        </w:rPr>
        <w:t xml:space="preserve">4. </w:t>
      </w:r>
    </w:p>
    <w:p w14:paraId="4E735104" w14:textId="2797B9E6" w:rsidR="00D975F1" w:rsidRPr="004978C0" w:rsidRDefault="00D975F1" w:rsidP="007A5FBF">
      <w:pPr>
        <w:spacing w:line="240" w:lineRule="auto"/>
        <w:jc w:val="both"/>
        <w:rPr>
          <w:rFonts w:ascii="Times New Roman" w:hAnsi="Times New Roman" w:cs="Times New Roman"/>
          <w:sz w:val="24"/>
          <w:szCs w:val="24"/>
          <w:lang w:val="en-GB"/>
        </w:rPr>
      </w:pPr>
      <w:r w:rsidRPr="004978C0">
        <w:rPr>
          <w:rFonts w:ascii="Times New Roman" w:hAnsi="Times New Roman" w:cs="Times New Roman"/>
          <w:sz w:val="24"/>
          <w:szCs w:val="24"/>
          <w:lang w:val="en-GB"/>
        </w:rPr>
        <w:t xml:space="preserve">Gender-responsive methods that facilitate participation and inclusion </w:t>
      </w:r>
      <w:r w:rsidR="00255B9A" w:rsidRPr="004978C0">
        <w:rPr>
          <w:rFonts w:ascii="Times New Roman" w:hAnsi="Times New Roman" w:cs="Times New Roman"/>
          <w:sz w:val="24"/>
          <w:szCs w:val="24"/>
          <w:lang w:val="en-GB"/>
        </w:rPr>
        <w:t>were used</w:t>
      </w:r>
      <w:r w:rsidRPr="004978C0">
        <w:rPr>
          <w:rFonts w:ascii="Times New Roman" w:hAnsi="Times New Roman" w:cs="Times New Roman"/>
          <w:sz w:val="24"/>
          <w:szCs w:val="24"/>
          <w:lang w:val="en-GB"/>
        </w:rPr>
        <w:t xml:space="preserve"> </w:t>
      </w:r>
      <w:r w:rsidR="005F4F62" w:rsidRPr="004978C0">
        <w:rPr>
          <w:rFonts w:ascii="Times New Roman" w:hAnsi="Times New Roman" w:cs="Times New Roman"/>
          <w:sz w:val="24"/>
          <w:szCs w:val="24"/>
          <w:lang w:val="en-GB"/>
        </w:rPr>
        <w:t xml:space="preserve">with national stakeholders </w:t>
      </w:r>
      <w:r w:rsidRPr="004978C0">
        <w:rPr>
          <w:rFonts w:ascii="Times New Roman" w:hAnsi="Times New Roman" w:cs="Times New Roman"/>
          <w:sz w:val="24"/>
          <w:szCs w:val="24"/>
          <w:lang w:val="en-GB"/>
        </w:rPr>
        <w:t xml:space="preserve">to ensure that the participants actively participate in </w:t>
      </w:r>
      <w:r w:rsidR="00720FB2">
        <w:rPr>
          <w:rFonts w:ascii="Times New Roman" w:hAnsi="Times New Roman" w:cs="Times New Roman"/>
          <w:sz w:val="24"/>
          <w:szCs w:val="24"/>
          <w:lang w:val="en-GB"/>
        </w:rPr>
        <w:t>focus group discussions</w:t>
      </w:r>
      <w:r w:rsidRPr="004978C0">
        <w:rPr>
          <w:rFonts w:ascii="Times New Roman" w:hAnsi="Times New Roman" w:cs="Times New Roman"/>
          <w:sz w:val="24"/>
          <w:szCs w:val="24"/>
          <w:lang w:val="en-GB"/>
        </w:rPr>
        <w:t xml:space="preserve"> i.e. appreciative inquiry to identify results and positive changes in capacity development (duty bearers and right holders)</w:t>
      </w:r>
      <w:r w:rsidR="00720FB2">
        <w:rPr>
          <w:rFonts w:ascii="Times New Roman" w:hAnsi="Times New Roman" w:cs="Times New Roman"/>
          <w:sz w:val="24"/>
          <w:szCs w:val="24"/>
          <w:lang w:val="en-GB"/>
        </w:rPr>
        <w:t xml:space="preserve"> and impact on institutional performance and peoples’ li</w:t>
      </w:r>
      <w:r w:rsidR="00361157">
        <w:rPr>
          <w:rFonts w:ascii="Times New Roman" w:hAnsi="Times New Roman" w:cs="Times New Roman"/>
          <w:sz w:val="24"/>
          <w:szCs w:val="24"/>
          <w:lang w:val="en-GB"/>
        </w:rPr>
        <w:t>ves</w:t>
      </w:r>
      <w:r w:rsidR="00720FB2">
        <w:rPr>
          <w:rFonts w:ascii="Times New Roman" w:hAnsi="Times New Roman" w:cs="Times New Roman"/>
          <w:sz w:val="24"/>
          <w:szCs w:val="24"/>
          <w:lang w:val="en-GB"/>
        </w:rPr>
        <w:t xml:space="preserve">. </w:t>
      </w:r>
    </w:p>
    <w:p w14:paraId="0319399A" w14:textId="60F0C625" w:rsidR="009B4FE0" w:rsidRDefault="00D975F1" w:rsidP="007A5FBF">
      <w:pPr>
        <w:spacing w:line="240" w:lineRule="auto"/>
        <w:jc w:val="both"/>
        <w:rPr>
          <w:rFonts w:ascii="Times New Roman" w:hAnsi="Times New Roman" w:cs="Times New Roman"/>
          <w:sz w:val="24"/>
          <w:szCs w:val="24"/>
          <w:lang w:val="en-GB"/>
        </w:rPr>
      </w:pPr>
      <w:r w:rsidRPr="004978C0">
        <w:rPr>
          <w:rFonts w:ascii="Times New Roman" w:hAnsi="Times New Roman" w:cs="Times New Roman"/>
          <w:sz w:val="24"/>
          <w:szCs w:val="24"/>
          <w:lang w:val="en-GB"/>
        </w:rPr>
        <w:t>The main data analysis method was of triangulation; as well</w:t>
      </w:r>
      <w:r w:rsidR="005E57E7">
        <w:rPr>
          <w:rFonts w:ascii="Times New Roman" w:hAnsi="Times New Roman" w:cs="Times New Roman"/>
          <w:sz w:val="24"/>
          <w:szCs w:val="24"/>
          <w:lang w:val="en-GB"/>
        </w:rPr>
        <w:t>,</w:t>
      </w:r>
      <w:r w:rsidRPr="004978C0">
        <w:rPr>
          <w:rFonts w:ascii="Times New Roman" w:hAnsi="Times New Roman" w:cs="Times New Roman"/>
          <w:sz w:val="24"/>
          <w:szCs w:val="24"/>
          <w:lang w:val="en-GB"/>
        </w:rPr>
        <w:t xml:space="preserve"> data analysis  included methods which are</w:t>
      </w:r>
      <w:r w:rsidR="005E57E7">
        <w:rPr>
          <w:rFonts w:ascii="Times New Roman" w:hAnsi="Times New Roman" w:cs="Times New Roman"/>
          <w:sz w:val="24"/>
          <w:szCs w:val="24"/>
          <w:lang w:val="en-GB"/>
        </w:rPr>
        <w:t xml:space="preserve"> </w:t>
      </w:r>
      <w:r w:rsidRPr="004978C0">
        <w:rPr>
          <w:rFonts w:ascii="Times New Roman" w:hAnsi="Times New Roman" w:cs="Times New Roman"/>
          <w:sz w:val="24"/>
          <w:szCs w:val="24"/>
          <w:lang w:val="en-GB"/>
        </w:rPr>
        <w:t>responsive to Human Rights and Gender Equality</w:t>
      </w:r>
      <w:r w:rsidR="005E57E7">
        <w:rPr>
          <w:rStyle w:val="FootnoteReference"/>
          <w:rFonts w:ascii="Times New Roman" w:hAnsi="Times New Roman" w:cs="Times New Roman"/>
          <w:sz w:val="24"/>
          <w:szCs w:val="24"/>
          <w:lang w:val="en-GB"/>
        </w:rPr>
        <w:footnoteReference w:id="4"/>
      </w:r>
      <w:r w:rsidRPr="004978C0">
        <w:rPr>
          <w:rFonts w:ascii="Times New Roman" w:hAnsi="Times New Roman" w:cs="Times New Roman"/>
          <w:sz w:val="24"/>
          <w:szCs w:val="24"/>
          <w:lang w:val="en-GB"/>
        </w:rPr>
        <w:t xml:space="preserve"> such as comparing the data obtained during the interviews with existing information on the situation of HR &amp; GE  (i.e. monitoring and assessment reports ); identifying themes and responses which are common and different between groups of stakeholders (duty bearers and rights holders); and comparing individual stories ( success and case studies) with general information found in the reports prepared  by the UN agencies, other </w:t>
      </w:r>
      <w:r w:rsidRPr="004978C0">
        <w:rPr>
          <w:rFonts w:ascii="Times New Roman" w:hAnsi="Times New Roman" w:cs="Times New Roman"/>
          <w:sz w:val="24"/>
          <w:szCs w:val="24"/>
          <w:lang w:val="en-GB"/>
        </w:rPr>
        <w:lastRenderedPageBreak/>
        <w:t>research, publications  and information</w:t>
      </w:r>
      <w:r w:rsidR="00351DED" w:rsidRPr="004978C0">
        <w:rPr>
          <w:rFonts w:ascii="Times New Roman" w:hAnsi="Times New Roman" w:cs="Times New Roman"/>
          <w:sz w:val="24"/>
          <w:szCs w:val="24"/>
          <w:lang w:val="en-GB"/>
        </w:rPr>
        <w:t xml:space="preserve"> available on the Internet i.e. websites, social medial used by the UN agencies. </w:t>
      </w:r>
      <w:r w:rsidR="005F4F62" w:rsidRPr="004978C0">
        <w:rPr>
          <w:rFonts w:ascii="Times New Roman" w:hAnsi="Times New Roman" w:cs="Times New Roman"/>
          <w:sz w:val="24"/>
          <w:szCs w:val="24"/>
          <w:lang w:val="en-GB"/>
        </w:rPr>
        <w:t xml:space="preserve">A full description of methodology </w:t>
      </w:r>
      <w:r w:rsidR="004978C0" w:rsidRPr="004978C0">
        <w:rPr>
          <w:rFonts w:ascii="Times New Roman" w:hAnsi="Times New Roman" w:cs="Times New Roman"/>
          <w:sz w:val="24"/>
          <w:szCs w:val="24"/>
          <w:lang w:val="en-GB"/>
        </w:rPr>
        <w:t xml:space="preserve">in attached in Annex 3. </w:t>
      </w:r>
    </w:p>
    <w:p w14:paraId="2D780AC3" w14:textId="68C8A95C" w:rsidR="004978C0" w:rsidRPr="004978C0" w:rsidRDefault="004978C0" w:rsidP="007A5FBF">
      <w:pPr>
        <w:spacing w:line="240" w:lineRule="auto"/>
        <w:jc w:val="both"/>
        <w:rPr>
          <w:rFonts w:ascii="Times New Roman" w:hAnsi="Times New Roman" w:cs="Times New Roman"/>
          <w:sz w:val="24"/>
          <w:szCs w:val="24"/>
          <w:lang w:val="en-GB"/>
        </w:rPr>
      </w:pPr>
      <w:r w:rsidRPr="00720FB2">
        <w:rPr>
          <w:rFonts w:ascii="Times New Roman" w:hAnsi="Times New Roman" w:cs="Times New Roman"/>
          <w:sz w:val="24"/>
          <w:szCs w:val="24"/>
          <w:lang w:val="en-GB"/>
        </w:rPr>
        <w:t>Limitations</w:t>
      </w:r>
      <w:r>
        <w:rPr>
          <w:rFonts w:ascii="Times New Roman" w:hAnsi="Times New Roman" w:cs="Times New Roman"/>
          <w:sz w:val="24"/>
          <w:szCs w:val="24"/>
          <w:lang w:val="en-GB"/>
        </w:rPr>
        <w:t xml:space="preserve"> were mostly related to availability of disaggregated data for outcomes and output level indicators which affected the extent of discussion of the PFD effectiveness. Participation of national stakeholders </w:t>
      </w:r>
      <w:r w:rsidR="00720FB2">
        <w:rPr>
          <w:rFonts w:ascii="Times New Roman" w:hAnsi="Times New Roman" w:cs="Times New Roman"/>
          <w:sz w:val="24"/>
          <w:szCs w:val="24"/>
          <w:lang w:val="en-GB"/>
        </w:rPr>
        <w:t xml:space="preserve">in focus group discussions </w:t>
      </w:r>
      <w:r>
        <w:rPr>
          <w:rFonts w:ascii="Times New Roman" w:hAnsi="Times New Roman" w:cs="Times New Roman"/>
          <w:sz w:val="24"/>
          <w:szCs w:val="24"/>
          <w:lang w:val="en-GB"/>
        </w:rPr>
        <w:t xml:space="preserve">was somewhat limited due to some national events </w:t>
      </w:r>
      <w:r w:rsidR="00720FB2">
        <w:rPr>
          <w:rFonts w:ascii="Times New Roman" w:hAnsi="Times New Roman" w:cs="Times New Roman"/>
          <w:sz w:val="24"/>
          <w:szCs w:val="24"/>
          <w:lang w:val="en-GB"/>
        </w:rPr>
        <w:t xml:space="preserve">and public holidays in May; to increase the number of respondents an additional survey was developed and distributed to national partners’ organizations by the UN agencies. </w:t>
      </w:r>
      <w:r w:rsidR="005573EA">
        <w:rPr>
          <w:rFonts w:ascii="Times New Roman" w:hAnsi="Times New Roman" w:cs="Times New Roman"/>
          <w:sz w:val="24"/>
          <w:szCs w:val="24"/>
          <w:lang w:val="en-GB"/>
        </w:rPr>
        <w:t xml:space="preserve">In total, 15 organizations submitted surveys. </w:t>
      </w:r>
    </w:p>
    <w:p w14:paraId="5B882BAA" w14:textId="64630F42" w:rsidR="004F1E0B" w:rsidRPr="009609EC" w:rsidRDefault="00F826B8" w:rsidP="004F1E0B">
      <w:pPr>
        <w:pStyle w:val="Heading1"/>
        <w:numPr>
          <w:ilvl w:val="0"/>
          <w:numId w:val="1"/>
        </w:numPr>
        <w:spacing w:line="240" w:lineRule="auto"/>
        <w:jc w:val="both"/>
        <w:rPr>
          <w:lang w:val="en-GB"/>
        </w:rPr>
      </w:pPr>
      <w:bookmarkStart w:id="10" w:name="_Toc11677960"/>
      <w:r w:rsidRPr="00273B96">
        <w:rPr>
          <w:lang w:val="en-GB"/>
        </w:rPr>
        <w:t>Country Analysis</w:t>
      </w:r>
      <w:r w:rsidR="004F1E0B">
        <w:rPr>
          <w:rStyle w:val="FootnoteReference"/>
          <w:lang w:val="en-GB"/>
        </w:rPr>
        <w:footnoteReference w:id="5"/>
      </w:r>
      <w:bookmarkEnd w:id="10"/>
    </w:p>
    <w:p w14:paraId="5E0BBF60" w14:textId="77777777" w:rsidR="00697EDB" w:rsidRPr="00697EDB" w:rsidRDefault="00697EDB" w:rsidP="00697EDB">
      <w:pPr>
        <w:autoSpaceDE w:val="0"/>
        <w:autoSpaceDN w:val="0"/>
        <w:adjustRightInd w:val="0"/>
        <w:spacing w:after="0" w:line="240" w:lineRule="auto"/>
        <w:jc w:val="both"/>
        <w:rPr>
          <w:rFonts w:ascii="Times New Roman" w:hAnsi="Times New Roman" w:cs="Times New Roman"/>
          <w:sz w:val="24"/>
          <w:szCs w:val="24"/>
        </w:rPr>
      </w:pPr>
      <w:r w:rsidRPr="00697EDB">
        <w:rPr>
          <w:rFonts w:ascii="Times New Roman" w:hAnsi="Times New Roman" w:cs="Times New Roman"/>
          <w:sz w:val="24"/>
          <w:szCs w:val="24"/>
        </w:rPr>
        <w:t>After gaining independence in 1991, Kazakhstan restructured and grew its economy at an accelerated pace.  As a result, Kazakhstan has emerged as an important economic and political power in Central Asia with per capita incomes approaching high-income levels</w:t>
      </w:r>
      <w:r w:rsidRPr="00697EDB">
        <w:rPr>
          <w:rFonts w:ascii="Times New Roman" w:hAnsi="Times New Roman" w:cs="Times New Roman"/>
          <w:sz w:val="24"/>
          <w:szCs w:val="24"/>
          <w:vertAlign w:val="superscript"/>
        </w:rPr>
        <w:footnoteReference w:id="6"/>
      </w:r>
      <w:r w:rsidRPr="00697EDB">
        <w:rPr>
          <w:rFonts w:ascii="Times New Roman" w:hAnsi="Times New Roman" w:cs="Times New Roman"/>
          <w:sz w:val="24"/>
          <w:szCs w:val="24"/>
        </w:rPr>
        <w:t>. To reach its goal of more rapid development, Kazakhstan is diversifying its economic base to move away from an overreliance on extractive industries toward a more robust small and medium-sized enterprise (SME) sector and becoming a hub of regional economic corridors. Kazakhstan is actively pursuing policies to improve its business environment and competitiveness across a range of policy domains, aiming to join the ranks of the 30 most developed countries by 2050.</w:t>
      </w:r>
      <w:r w:rsidRPr="00697EDB">
        <w:t xml:space="preserve">  </w:t>
      </w:r>
      <w:r w:rsidRPr="00697EDB">
        <w:rPr>
          <w:rFonts w:ascii="Times New Roman" w:hAnsi="Times New Roman" w:cs="Times New Roman"/>
          <w:sz w:val="24"/>
          <w:szCs w:val="24"/>
        </w:rPr>
        <w:t xml:space="preserve"> Reaching those goals will require further substantial reforms to improve public governance, to make the economy more open and competitive, to promote greener growth and to promote more equal access education, employment and economic opportunity</w:t>
      </w:r>
      <w:r w:rsidRPr="00697EDB">
        <w:rPr>
          <w:rFonts w:ascii="Times New Roman" w:hAnsi="Times New Roman" w:cs="Times New Roman"/>
          <w:sz w:val="24"/>
          <w:szCs w:val="24"/>
          <w:vertAlign w:val="superscript"/>
        </w:rPr>
        <w:footnoteReference w:id="7"/>
      </w:r>
      <w:r w:rsidRPr="00697EDB">
        <w:rPr>
          <w:rFonts w:ascii="Times New Roman" w:hAnsi="Times New Roman" w:cs="Times New Roman"/>
          <w:sz w:val="24"/>
          <w:szCs w:val="24"/>
        </w:rPr>
        <w:t>.</w:t>
      </w:r>
    </w:p>
    <w:p w14:paraId="03B9B226" w14:textId="77777777" w:rsidR="00697EDB" w:rsidRPr="00697EDB" w:rsidRDefault="00697EDB" w:rsidP="00697EDB">
      <w:pPr>
        <w:autoSpaceDE w:val="0"/>
        <w:autoSpaceDN w:val="0"/>
        <w:adjustRightInd w:val="0"/>
        <w:spacing w:after="0" w:line="240" w:lineRule="auto"/>
        <w:jc w:val="both"/>
        <w:rPr>
          <w:rFonts w:ascii="Times New Roman" w:hAnsi="Times New Roman" w:cs="Times New Roman"/>
          <w:sz w:val="24"/>
          <w:szCs w:val="24"/>
        </w:rPr>
      </w:pPr>
    </w:p>
    <w:p w14:paraId="05F42158" w14:textId="568C8B64" w:rsidR="00697EDB" w:rsidRPr="00697EDB" w:rsidRDefault="00697EDB" w:rsidP="00697EDB">
      <w:pPr>
        <w:spacing w:after="0" w:line="240" w:lineRule="auto"/>
        <w:jc w:val="both"/>
        <w:rPr>
          <w:rFonts w:ascii="Times New Roman" w:hAnsi="Times New Roman" w:cs="Times New Roman"/>
          <w:sz w:val="24"/>
          <w:szCs w:val="24"/>
        </w:rPr>
      </w:pPr>
      <w:r w:rsidRPr="00697EDB">
        <w:rPr>
          <w:rFonts w:ascii="Times New Roman" w:hAnsi="Times New Roman" w:cs="Times New Roman"/>
          <w:sz w:val="24"/>
          <w:szCs w:val="24"/>
        </w:rPr>
        <w:t xml:space="preserve">The Government’s vision and priorities are outlined in several strategic documents including the Kazakhstan 2050 Strategy, the </w:t>
      </w:r>
      <w:r w:rsidR="00F92F8F">
        <w:rPr>
          <w:rFonts w:ascii="Times New Roman" w:hAnsi="Times New Roman" w:cs="Times New Roman"/>
          <w:sz w:val="24"/>
          <w:szCs w:val="24"/>
        </w:rPr>
        <w:t>“</w:t>
      </w:r>
      <w:r w:rsidRPr="00697EDB">
        <w:rPr>
          <w:rFonts w:ascii="Times New Roman" w:hAnsi="Times New Roman" w:cs="Times New Roman"/>
          <w:sz w:val="24"/>
          <w:szCs w:val="24"/>
        </w:rPr>
        <w:t>100 Concrete Steps</w:t>
      </w:r>
      <w:r w:rsidR="00F92F8F">
        <w:rPr>
          <w:rFonts w:ascii="Times New Roman" w:hAnsi="Times New Roman" w:cs="Times New Roman"/>
          <w:sz w:val="24"/>
          <w:szCs w:val="24"/>
        </w:rPr>
        <w:t>”</w:t>
      </w:r>
      <w:r w:rsidRPr="00697EDB">
        <w:rPr>
          <w:rFonts w:ascii="Times New Roman" w:hAnsi="Times New Roman" w:cs="Times New Roman"/>
          <w:sz w:val="24"/>
          <w:szCs w:val="24"/>
        </w:rPr>
        <w:t xml:space="preserve"> to achieve the five institutional reforms and </w:t>
      </w:r>
      <w:r w:rsidR="00890742">
        <w:rPr>
          <w:rFonts w:ascii="Times New Roman" w:hAnsi="Times New Roman" w:cs="Times New Roman"/>
          <w:sz w:val="24"/>
          <w:szCs w:val="24"/>
        </w:rPr>
        <w:t xml:space="preserve">the State </w:t>
      </w:r>
      <w:r w:rsidRPr="00697EDB">
        <w:rPr>
          <w:rFonts w:ascii="Times New Roman" w:hAnsi="Times New Roman" w:cs="Times New Roman"/>
          <w:sz w:val="24"/>
          <w:szCs w:val="24"/>
        </w:rPr>
        <w:t xml:space="preserve">Nurly Zhol </w:t>
      </w:r>
      <w:r w:rsidR="00571F2D">
        <w:rPr>
          <w:rFonts w:ascii="Times New Roman" w:hAnsi="Times New Roman" w:cs="Times New Roman"/>
          <w:sz w:val="24"/>
          <w:szCs w:val="24"/>
        </w:rPr>
        <w:t>Programme</w:t>
      </w:r>
      <w:r w:rsidR="00EA3EE7">
        <w:rPr>
          <w:rFonts w:ascii="Times New Roman" w:hAnsi="Times New Roman" w:cs="Times New Roman"/>
          <w:sz w:val="24"/>
          <w:szCs w:val="24"/>
        </w:rPr>
        <w:t xml:space="preserve"> (2016-2019)</w:t>
      </w:r>
      <w:r w:rsidRPr="00697EDB">
        <w:rPr>
          <w:rFonts w:ascii="Times New Roman" w:hAnsi="Times New Roman" w:cs="Times New Roman"/>
          <w:sz w:val="24"/>
          <w:szCs w:val="24"/>
        </w:rPr>
        <w:t>. The five institutional reforms initiated in March 2015 and supported by the national reform plan “100 Concrete Steps” include: 1)</w:t>
      </w:r>
      <w:r w:rsidR="00613013">
        <w:rPr>
          <w:rFonts w:ascii="Times New Roman" w:hAnsi="Times New Roman" w:cs="Times New Roman"/>
          <w:sz w:val="24"/>
          <w:szCs w:val="24"/>
        </w:rPr>
        <w:t xml:space="preserve"> </w:t>
      </w:r>
      <w:r w:rsidRPr="00697EDB">
        <w:rPr>
          <w:rFonts w:ascii="Times New Roman" w:hAnsi="Times New Roman" w:cs="Times New Roman"/>
          <w:sz w:val="24"/>
          <w:szCs w:val="24"/>
        </w:rPr>
        <w:t>formation of a modern, professional and independent state apparatus, focusing on a professional civil service ensuring quality implementation of economic programs and the provision of public services; 2)  rule of law that guarantees access to justice for all, far-reaching judicial reform and enforceable ownership rights that create the conditions for entrepreneurship; 3) industrialization and sustained economic growth based on diversification; 4) forging a nation with a common future; and 5) transparent and accountable government with independent local government budgets, empowering citizens to be engaged in decision-making.</w:t>
      </w:r>
    </w:p>
    <w:p w14:paraId="01AFCFAA" w14:textId="77777777" w:rsidR="00697EDB" w:rsidRPr="00697EDB" w:rsidRDefault="00697EDB" w:rsidP="00697EDB">
      <w:pPr>
        <w:spacing w:after="0" w:line="240" w:lineRule="auto"/>
        <w:jc w:val="both"/>
        <w:rPr>
          <w:rFonts w:ascii="Times New Roman" w:hAnsi="Times New Roman" w:cs="Times New Roman"/>
          <w:sz w:val="24"/>
          <w:szCs w:val="24"/>
        </w:rPr>
      </w:pPr>
    </w:p>
    <w:p w14:paraId="50BE640E" w14:textId="77777777" w:rsidR="00697EDB" w:rsidRPr="00697EDB" w:rsidRDefault="00697EDB" w:rsidP="00697EDB">
      <w:pPr>
        <w:jc w:val="both"/>
        <w:rPr>
          <w:rFonts w:ascii="Times New Roman" w:hAnsi="Times New Roman" w:cs="Times New Roman"/>
          <w:sz w:val="24"/>
          <w:szCs w:val="24"/>
        </w:rPr>
      </w:pPr>
      <w:r w:rsidRPr="00697EDB">
        <w:rPr>
          <w:rFonts w:ascii="Times New Roman" w:hAnsi="Times New Roman" w:cs="Times New Roman"/>
          <w:sz w:val="24"/>
          <w:szCs w:val="24"/>
        </w:rPr>
        <w:t xml:space="preserve">Kazakhstan has recently made progress in developing its institutional framework for sustainable development.  The government is keenly promoting several flagship policy areas, notably increasing renewable energy supply, improving water efficiency and reducing greenhouse gas emissions. The green economy agenda is reflected in the Green Economy Concept (2013), the subsequent launching of a Green Bridge initiative and the Green Technology Center in 2017-2018. </w:t>
      </w:r>
    </w:p>
    <w:p w14:paraId="46FAD21A" w14:textId="1F5B04DE" w:rsidR="00602DD5" w:rsidRDefault="00697EDB" w:rsidP="00697EDB">
      <w:pPr>
        <w:autoSpaceDE w:val="0"/>
        <w:autoSpaceDN w:val="0"/>
        <w:adjustRightInd w:val="0"/>
        <w:spacing w:after="0" w:line="240" w:lineRule="auto"/>
        <w:jc w:val="both"/>
        <w:rPr>
          <w:rFonts w:ascii="Times New Roman" w:hAnsi="Times New Roman" w:cs="Times New Roman"/>
          <w:sz w:val="24"/>
          <w:szCs w:val="24"/>
        </w:rPr>
      </w:pPr>
      <w:r w:rsidRPr="00697EDB">
        <w:rPr>
          <w:rFonts w:ascii="Times New Roman" w:hAnsi="Times New Roman" w:cs="Times New Roman"/>
          <w:sz w:val="24"/>
          <w:szCs w:val="24"/>
        </w:rPr>
        <w:lastRenderedPageBreak/>
        <w:t>On its growth trajectory, Kazakhstan oriented its economic policies to an inclusive economy, including allocating resources to poverty reduction and social protection. Before 2015, Kazakhstan achieved most of its Millennium Development Goals (MDGs), including those related to poverty reduction, access to primary education, and improvement in children’s and maternal health</w:t>
      </w:r>
      <w:r w:rsidRPr="00697EDB">
        <w:rPr>
          <w:rFonts w:ascii="Times New Roman" w:hAnsi="Times New Roman" w:cs="Times New Roman"/>
          <w:sz w:val="24"/>
          <w:szCs w:val="24"/>
          <w:vertAlign w:val="superscript"/>
        </w:rPr>
        <w:footnoteReference w:id="8"/>
      </w:r>
      <w:r w:rsidRPr="00697EDB">
        <w:rPr>
          <w:rFonts w:ascii="Times New Roman" w:hAnsi="Times New Roman" w:cs="Times New Roman"/>
          <w:sz w:val="24"/>
          <w:szCs w:val="24"/>
        </w:rPr>
        <w:t xml:space="preserve">. Due to rapid economic development, the nationally defined poverty rate fell from almost half at the turn of the century to 2.7% in 2015. </w:t>
      </w:r>
    </w:p>
    <w:p w14:paraId="39259769" w14:textId="77777777" w:rsidR="00697EDB" w:rsidRPr="00697EDB" w:rsidRDefault="00697EDB" w:rsidP="00697EDB">
      <w:pPr>
        <w:autoSpaceDE w:val="0"/>
        <w:autoSpaceDN w:val="0"/>
        <w:adjustRightInd w:val="0"/>
        <w:spacing w:after="0" w:line="240" w:lineRule="auto"/>
        <w:jc w:val="both"/>
        <w:rPr>
          <w:rFonts w:ascii="Times New Roman" w:hAnsi="Times New Roman" w:cs="Times New Roman"/>
          <w:sz w:val="24"/>
          <w:szCs w:val="24"/>
        </w:rPr>
      </w:pPr>
    </w:p>
    <w:p w14:paraId="7A74E7EE" w14:textId="110A1D14" w:rsidR="00697EDB" w:rsidRPr="00697EDB" w:rsidRDefault="00697EDB" w:rsidP="00697EDB">
      <w:pPr>
        <w:widowControl w:val="0"/>
        <w:autoSpaceDE w:val="0"/>
        <w:autoSpaceDN w:val="0"/>
        <w:adjustRightInd w:val="0"/>
        <w:spacing w:after="0" w:line="240" w:lineRule="auto"/>
        <w:jc w:val="both"/>
        <w:rPr>
          <w:rFonts w:ascii="Times New Roman" w:hAnsi="Times New Roman" w:cs="Times New Roman"/>
          <w:sz w:val="24"/>
          <w:szCs w:val="24"/>
        </w:rPr>
      </w:pPr>
      <w:r w:rsidRPr="00697EDB">
        <w:rPr>
          <w:rFonts w:ascii="Times New Roman" w:hAnsi="Times New Roman" w:cs="Times New Roman"/>
          <w:sz w:val="24"/>
          <w:szCs w:val="24"/>
        </w:rPr>
        <w:t>Kazakhstan has quite young population</w:t>
      </w:r>
      <w:r w:rsidRPr="00697EDB">
        <w:rPr>
          <w:rFonts w:ascii="Times New Roman" w:hAnsi="Times New Roman" w:cs="Times New Roman"/>
          <w:sz w:val="24"/>
          <w:szCs w:val="24"/>
          <w:vertAlign w:val="superscript"/>
        </w:rPr>
        <w:footnoteReference w:id="9"/>
      </w:r>
      <w:r w:rsidRPr="00697EDB">
        <w:rPr>
          <w:rFonts w:ascii="Times New Roman" w:hAnsi="Times New Roman" w:cs="Times New Roman"/>
          <w:sz w:val="24"/>
          <w:szCs w:val="24"/>
        </w:rPr>
        <w:t xml:space="preserve"> and the country could benefit from participation of young people in implementation of the Sustainable Development Goals and the </w:t>
      </w:r>
      <w:r w:rsidR="0095257B">
        <w:rPr>
          <w:rFonts w:ascii="Times New Roman" w:hAnsi="Times New Roman" w:cs="Times New Roman"/>
          <w:sz w:val="24"/>
          <w:szCs w:val="24"/>
        </w:rPr>
        <w:t>Kazakhstan- 2050 strategy.</w:t>
      </w:r>
      <w:r w:rsidRPr="00697EDB">
        <w:rPr>
          <w:rFonts w:ascii="Times New Roman" w:hAnsi="Times New Roman" w:cs="Times New Roman"/>
          <w:sz w:val="24"/>
          <w:szCs w:val="24"/>
        </w:rPr>
        <w:t xml:space="preserve"> The Government recognizes that such a high proportion of youth lays a background for social and economic development that requires undertaking certain measures at the national level to improve capacities of young people. </w:t>
      </w:r>
      <w:r w:rsidRPr="00697EDB">
        <w:rPr>
          <w:rFonts w:ascii="Times New Roman" w:hAnsi="Times New Roman" w:cs="Times New Roman"/>
          <w:sz w:val="24"/>
          <w:szCs w:val="24"/>
          <w:lang w:val="ru-RU"/>
        </w:rPr>
        <w:t>Т</w:t>
      </w:r>
      <w:r w:rsidRPr="00697EDB">
        <w:rPr>
          <w:rFonts w:ascii="Times New Roman" w:hAnsi="Times New Roman" w:cs="Times New Roman"/>
          <w:sz w:val="24"/>
          <w:szCs w:val="24"/>
        </w:rPr>
        <w:t>he President announced 2019 as the Year of Youth, to focus on education, employment, critical thinking and life-skills development for young people; it is expected to increase expenditures on education, science and healthcare to 10% from the GDP within 5 years. The Action Plan on Youth Employment addresses specific challenges facing young people in the Kazakh labour market. It focuses on three key priorities</w:t>
      </w:r>
      <w:r w:rsidR="0095257B">
        <w:rPr>
          <w:rFonts w:ascii="Times New Roman" w:hAnsi="Times New Roman" w:cs="Times New Roman"/>
          <w:sz w:val="24"/>
          <w:szCs w:val="24"/>
        </w:rPr>
        <w:t>:</w:t>
      </w:r>
      <w:r w:rsidRPr="00697EDB">
        <w:rPr>
          <w:rFonts w:ascii="Times New Roman" w:hAnsi="Times New Roman" w:cs="Times New Roman"/>
          <w:sz w:val="24"/>
          <w:szCs w:val="24"/>
        </w:rPr>
        <w:t xml:space="preserve"> providing vocational guidance to young people, promotion of entrepreneurship among young people, and expansion of young people’s access to effective employment services and active labour market policies.</w:t>
      </w:r>
    </w:p>
    <w:p w14:paraId="71F29F1A" w14:textId="77777777" w:rsidR="00697EDB" w:rsidRPr="00697EDB" w:rsidRDefault="00697EDB" w:rsidP="00836149">
      <w:pPr>
        <w:widowControl w:val="0"/>
        <w:autoSpaceDE w:val="0"/>
        <w:autoSpaceDN w:val="0"/>
        <w:adjustRightInd w:val="0"/>
        <w:spacing w:after="0" w:line="240" w:lineRule="auto"/>
        <w:jc w:val="both"/>
        <w:rPr>
          <w:rFonts w:ascii="Times New Roman" w:hAnsi="Times New Roman" w:cs="Times New Roman"/>
          <w:sz w:val="24"/>
          <w:szCs w:val="24"/>
        </w:rPr>
      </w:pPr>
    </w:p>
    <w:p w14:paraId="178375FF" w14:textId="6D71BD18" w:rsidR="00836149" w:rsidRDefault="00697EDB" w:rsidP="00836149">
      <w:pPr>
        <w:spacing w:line="240" w:lineRule="auto"/>
        <w:jc w:val="both"/>
        <w:rPr>
          <w:rFonts w:ascii="Times New Roman" w:hAnsi="Times New Roman" w:cs="Times New Roman"/>
          <w:sz w:val="24"/>
          <w:szCs w:val="24"/>
        </w:rPr>
      </w:pPr>
      <w:r w:rsidRPr="00836149">
        <w:rPr>
          <w:rFonts w:ascii="Times New Roman" w:hAnsi="Times New Roman" w:cs="Times New Roman"/>
          <w:sz w:val="24"/>
          <w:szCs w:val="24"/>
        </w:rPr>
        <w:t xml:space="preserve">Since its independence, Kazakhstan has maintained a policy orientation towards increasing gender equality and has shown a commitment through </w:t>
      </w:r>
      <w:r w:rsidR="00115FEB" w:rsidRPr="00836149">
        <w:rPr>
          <w:rFonts w:ascii="Times New Roman" w:hAnsi="Times New Roman" w:cs="Times New Roman"/>
          <w:sz w:val="24"/>
          <w:szCs w:val="24"/>
        </w:rPr>
        <w:t xml:space="preserve">the </w:t>
      </w:r>
      <w:r w:rsidRPr="00836149">
        <w:rPr>
          <w:rFonts w:ascii="Times New Roman" w:hAnsi="Times New Roman" w:cs="Times New Roman"/>
          <w:sz w:val="24"/>
          <w:szCs w:val="24"/>
        </w:rPr>
        <w:t>national legal framework and engagement with international community to demonstrate its progress to achieve gender equality targets</w:t>
      </w:r>
      <w:r w:rsidRPr="00836149">
        <w:rPr>
          <w:rFonts w:ascii="Times New Roman" w:hAnsi="Times New Roman" w:cs="Times New Roman"/>
          <w:sz w:val="24"/>
          <w:szCs w:val="24"/>
          <w:vertAlign w:val="superscript"/>
        </w:rPr>
        <w:footnoteReference w:id="10"/>
      </w:r>
      <w:r w:rsidRPr="00836149">
        <w:rPr>
          <w:rFonts w:ascii="Times New Roman" w:hAnsi="Times New Roman" w:cs="Times New Roman"/>
          <w:sz w:val="24"/>
          <w:szCs w:val="24"/>
        </w:rPr>
        <w:t>.</w:t>
      </w:r>
      <w:r w:rsidR="00890742" w:rsidRPr="00836149">
        <w:rPr>
          <w:rFonts w:ascii="Times New Roman" w:hAnsi="Times New Roman" w:cs="Times New Roman"/>
          <w:sz w:val="24"/>
          <w:szCs w:val="24"/>
        </w:rPr>
        <w:t xml:space="preserve"> </w:t>
      </w:r>
      <w:r w:rsidR="00836149">
        <w:rPr>
          <w:rFonts w:ascii="Times New Roman" w:hAnsi="Times New Roman" w:cs="Times New Roman"/>
          <w:sz w:val="24"/>
          <w:szCs w:val="24"/>
        </w:rPr>
        <w:t xml:space="preserve">Most recently, on </w:t>
      </w:r>
      <w:r w:rsidR="00836149" w:rsidRPr="00836149">
        <w:rPr>
          <w:rFonts w:ascii="Times New Roman" w:hAnsi="Times New Roman" w:cs="Times New Roman"/>
          <w:sz w:val="24"/>
          <w:szCs w:val="24"/>
        </w:rPr>
        <w:t>May 17 2019</w:t>
      </w:r>
      <w:r w:rsidR="00836149">
        <w:rPr>
          <w:rFonts w:ascii="Times New Roman" w:hAnsi="Times New Roman" w:cs="Times New Roman"/>
          <w:sz w:val="24"/>
          <w:szCs w:val="24"/>
        </w:rPr>
        <w:t>,</w:t>
      </w:r>
      <w:r w:rsidR="00836149" w:rsidRPr="00836149">
        <w:rPr>
          <w:rFonts w:ascii="Times New Roman" w:hAnsi="Times New Roman" w:cs="Times New Roman"/>
          <w:sz w:val="24"/>
          <w:szCs w:val="24"/>
        </w:rPr>
        <w:t xml:space="preserve"> the President of Kazakhstan K. Tokaev declared seven employment and labour tasks</w:t>
      </w:r>
      <w:r w:rsidR="005D0FEE">
        <w:rPr>
          <w:rFonts w:ascii="Times New Roman" w:hAnsi="Times New Roman" w:cs="Times New Roman"/>
          <w:sz w:val="24"/>
          <w:szCs w:val="24"/>
        </w:rPr>
        <w:t xml:space="preserve"> </w:t>
      </w:r>
      <w:r w:rsidR="00836149">
        <w:rPr>
          <w:rFonts w:ascii="Times New Roman" w:hAnsi="Times New Roman" w:cs="Times New Roman"/>
          <w:sz w:val="24"/>
          <w:szCs w:val="24"/>
        </w:rPr>
        <w:t>with one</w:t>
      </w:r>
      <w:r w:rsidR="00836149" w:rsidRPr="00836149">
        <w:rPr>
          <w:rFonts w:ascii="Times New Roman" w:hAnsi="Times New Roman" w:cs="Times New Roman"/>
          <w:sz w:val="24"/>
          <w:szCs w:val="24"/>
        </w:rPr>
        <w:t xml:space="preserve"> </w:t>
      </w:r>
      <w:r w:rsidR="0095257B">
        <w:rPr>
          <w:rFonts w:ascii="Times New Roman" w:hAnsi="Times New Roman" w:cs="Times New Roman"/>
          <w:sz w:val="24"/>
          <w:szCs w:val="24"/>
        </w:rPr>
        <w:t xml:space="preserve">specifically </w:t>
      </w:r>
      <w:r w:rsidR="0095257B" w:rsidRPr="00836149">
        <w:rPr>
          <w:rFonts w:ascii="Times New Roman" w:hAnsi="Times New Roman" w:cs="Times New Roman"/>
          <w:sz w:val="24"/>
          <w:szCs w:val="24"/>
        </w:rPr>
        <w:t>related</w:t>
      </w:r>
      <w:r w:rsidR="00836149" w:rsidRPr="00836149">
        <w:rPr>
          <w:rFonts w:ascii="Times New Roman" w:hAnsi="Times New Roman" w:cs="Times New Roman"/>
          <w:sz w:val="24"/>
          <w:szCs w:val="24"/>
        </w:rPr>
        <w:t xml:space="preserve"> to strengthening gender equality through protection of women’s labour rights, women’s participation at all level of public administration and in the corporate sector.  </w:t>
      </w:r>
      <w:r w:rsidR="00890742" w:rsidRPr="007D365C">
        <w:rPr>
          <w:rFonts w:ascii="Times New Roman" w:hAnsi="Times New Roman" w:cs="Times New Roman"/>
          <w:color w:val="000000"/>
          <w:sz w:val="24"/>
          <w:szCs w:val="24"/>
        </w:rPr>
        <w:t xml:space="preserve">Strategic Development Plan 2025, adopted in </w:t>
      </w:r>
      <w:r w:rsidR="00115FEB" w:rsidRPr="007D365C">
        <w:rPr>
          <w:rFonts w:ascii="Times New Roman" w:hAnsi="Times New Roman" w:cs="Times New Roman"/>
          <w:color w:val="000000"/>
          <w:sz w:val="24"/>
          <w:szCs w:val="24"/>
        </w:rPr>
        <w:t xml:space="preserve">2017, integrates important targets to achieve equal rights and </w:t>
      </w:r>
      <w:r w:rsidR="00890742" w:rsidRPr="007D365C">
        <w:rPr>
          <w:rFonts w:ascii="Times New Roman" w:hAnsi="Times New Roman" w:cs="Times New Roman"/>
          <w:sz w:val="24"/>
          <w:szCs w:val="24"/>
        </w:rPr>
        <w:t xml:space="preserve">for men and women </w:t>
      </w:r>
      <w:r w:rsidR="00115FEB" w:rsidRPr="007D365C">
        <w:rPr>
          <w:rFonts w:ascii="Times New Roman" w:hAnsi="Times New Roman" w:cs="Times New Roman"/>
          <w:sz w:val="24"/>
          <w:szCs w:val="24"/>
        </w:rPr>
        <w:t>in the areas of employment including access to entrepreneurship, family, education and outline specific measures to reform legislation, governance and policy planning and improve multi</w:t>
      </w:r>
      <w:r w:rsidR="005D0FEE" w:rsidRPr="007D365C">
        <w:rPr>
          <w:rFonts w:ascii="Times New Roman" w:hAnsi="Times New Roman" w:cs="Times New Roman"/>
          <w:sz w:val="24"/>
          <w:szCs w:val="24"/>
        </w:rPr>
        <w:t>-</w:t>
      </w:r>
      <w:r w:rsidR="00115FEB" w:rsidRPr="007D365C">
        <w:rPr>
          <w:rFonts w:ascii="Times New Roman" w:hAnsi="Times New Roman" w:cs="Times New Roman"/>
          <w:sz w:val="24"/>
          <w:szCs w:val="24"/>
        </w:rPr>
        <w:t xml:space="preserve">sectoral coordination and gender-sensitive budgeting.   </w:t>
      </w:r>
      <w:r w:rsidRPr="007D365C">
        <w:rPr>
          <w:rFonts w:ascii="Times New Roman" w:hAnsi="Times New Roman" w:cs="Times New Roman"/>
          <w:sz w:val="24"/>
          <w:szCs w:val="24"/>
        </w:rPr>
        <w:t>The efforts taken by the Government of Kazakhstan have been yielding results</w:t>
      </w:r>
      <w:r w:rsidRPr="007D365C">
        <w:rPr>
          <w:rFonts w:ascii="Times New Roman" w:hAnsi="Times New Roman" w:cs="Times New Roman"/>
          <w:sz w:val="24"/>
          <w:szCs w:val="24"/>
          <w:vertAlign w:val="superscript"/>
        </w:rPr>
        <w:footnoteReference w:id="11"/>
      </w:r>
      <w:r w:rsidRPr="007D365C">
        <w:rPr>
          <w:rFonts w:ascii="Times New Roman" w:hAnsi="Times New Roman" w:cs="Times New Roman"/>
          <w:sz w:val="24"/>
          <w:szCs w:val="24"/>
        </w:rPr>
        <w:t>.</w:t>
      </w:r>
      <w:r w:rsidRPr="00697EDB">
        <w:rPr>
          <w:rFonts w:ascii="Times New Roman" w:hAnsi="Times New Roman" w:cs="Times New Roman"/>
          <w:sz w:val="24"/>
          <w:szCs w:val="24"/>
        </w:rPr>
        <w:t xml:space="preserve"> </w:t>
      </w:r>
    </w:p>
    <w:p w14:paraId="03CE9C37" w14:textId="05C5FCE4" w:rsidR="00697EDB" w:rsidRPr="00697EDB" w:rsidRDefault="00697EDB" w:rsidP="00697EDB">
      <w:pPr>
        <w:widowControl w:val="0"/>
        <w:autoSpaceDE w:val="0"/>
        <w:autoSpaceDN w:val="0"/>
        <w:adjustRightInd w:val="0"/>
        <w:spacing w:after="0" w:line="240" w:lineRule="auto"/>
        <w:jc w:val="both"/>
        <w:rPr>
          <w:rFonts w:ascii="Times New Roman" w:hAnsi="Times New Roman" w:cs="Times New Roman"/>
          <w:sz w:val="24"/>
          <w:szCs w:val="24"/>
        </w:rPr>
      </w:pPr>
      <w:r w:rsidRPr="00697EDB">
        <w:rPr>
          <w:rFonts w:ascii="Times New Roman" w:hAnsi="Times New Roman" w:cs="Times New Roman"/>
          <w:sz w:val="24"/>
          <w:szCs w:val="24"/>
        </w:rPr>
        <w:t xml:space="preserve">Kazakhstan participates in most international human rights conventions, convents and protocols.  The Government adopted a National Human Rights Action Plan (2017-2020) and other policy documents with special focus on protection of rights of   most vulnerable groups as people with disabilities, people living with HIV, migrants and other. </w:t>
      </w:r>
    </w:p>
    <w:p w14:paraId="284B8F85" w14:textId="77777777" w:rsidR="00697EDB" w:rsidRPr="00697EDB" w:rsidRDefault="00697EDB" w:rsidP="00697EDB">
      <w:pPr>
        <w:widowControl w:val="0"/>
        <w:autoSpaceDE w:val="0"/>
        <w:autoSpaceDN w:val="0"/>
        <w:adjustRightInd w:val="0"/>
        <w:spacing w:after="0" w:line="240" w:lineRule="auto"/>
        <w:jc w:val="both"/>
        <w:rPr>
          <w:rFonts w:ascii="Times New Roman" w:hAnsi="Times New Roman" w:cs="Times New Roman"/>
          <w:sz w:val="24"/>
          <w:szCs w:val="24"/>
        </w:rPr>
      </w:pPr>
    </w:p>
    <w:p w14:paraId="75CDBB3A" w14:textId="2CB44887" w:rsidR="00697EDB" w:rsidRDefault="00697EDB" w:rsidP="00697EDB">
      <w:pPr>
        <w:widowControl w:val="0"/>
        <w:autoSpaceDE w:val="0"/>
        <w:autoSpaceDN w:val="0"/>
        <w:adjustRightInd w:val="0"/>
        <w:spacing w:after="0" w:line="240" w:lineRule="auto"/>
        <w:jc w:val="both"/>
        <w:rPr>
          <w:rFonts w:ascii="Times New Roman" w:hAnsi="Times New Roman" w:cs="Times New Roman"/>
          <w:sz w:val="24"/>
          <w:szCs w:val="24"/>
          <w:shd w:val="clear" w:color="auto" w:fill="FFFFFF"/>
        </w:rPr>
      </w:pPr>
      <w:r w:rsidRPr="004A07B3">
        <w:rPr>
          <w:rFonts w:ascii="Times New Roman" w:hAnsi="Times New Roman" w:cs="Times New Roman"/>
          <w:sz w:val="24"/>
          <w:szCs w:val="24"/>
          <w:shd w:val="clear" w:color="auto" w:fill="FFFFFF"/>
        </w:rPr>
        <w:t xml:space="preserve">Kazakhstan </w:t>
      </w:r>
      <w:r w:rsidRPr="004A07B3">
        <w:rPr>
          <w:rFonts w:ascii="Times New Roman" w:hAnsi="Times New Roman" w:cs="Times New Roman"/>
          <w:sz w:val="24"/>
          <w:szCs w:val="24"/>
        </w:rPr>
        <w:t xml:space="preserve">is a member of many international and regional economic and political organizations </w:t>
      </w:r>
      <w:r w:rsidRPr="004A07B3">
        <w:rPr>
          <w:rFonts w:ascii="Times New Roman" w:hAnsi="Times New Roman" w:cs="Times New Roman"/>
          <w:sz w:val="24"/>
          <w:szCs w:val="24"/>
        </w:rPr>
        <w:lastRenderedPageBreak/>
        <w:t xml:space="preserve">and </w:t>
      </w:r>
      <w:r w:rsidRPr="004A07B3">
        <w:rPr>
          <w:rFonts w:ascii="Times New Roman" w:hAnsi="Times New Roman" w:cs="Times New Roman"/>
          <w:sz w:val="24"/>
          <w:szCs w:val="24"/>
          <w:shd w:val="clear" w:color="auto" w:fill="FFFFFF"/>
        </w:rPr>
        <w:t>has been most proactive i</w:t>
      </w:r>
      <w:r w:rsidR="0095257B">
        <w:rPr>
          <w:rFonts w:ascii="Times New Roman" w:hAnsi="Times New Roman" w:cs="Times New Roman"/>
          <w:sz w:val="24"/>
          <w:szCs w:val="24"/>
          <w:shd w:val="clear" w:color="auto" w:fill="FFFFFF"/>
        </w:rPr>
        <w:t>n</w:t>
      </w:r>
      <w:r w:rsidRPr="004A07B3">
        <w:rPr>
          <w:rFonts w:ascii="Times New Roman" w:hAnsi="Times New Roman" w:cs="Times New Roman"/>
          <w:sz w:val="24"/>
          <w:szCs w:val="24"/>
          <w:shd w:val="clear" w:color="auto" w:fill="FFFFFF"/>
        </w:rPr>
        <w:t xml:space="preserve"> its international engagement</w:t>
      </w:r>
      <w:r w:rsidR="0095257B">
        <w:rPr>
          <w:rFonts w:ascii="Times New Roman" w:hAnsi="Times New Roman" w:cs="Times New Roman"/>
          <w:sz w:val="24"/>
          <w:szCs w:val="24"/>
          <w:shd w:val="clear" w:color="auto" w:fill="FFFFFF"/>
        </w:rPr>
        <w:t xml:space="preserve">; the </w:t>
      </w:r>
      <w:r w:rsidR="008966C7">
        <w:rPr>
          <w:rFonts w:ascii="Times New Roman" w:hAnsi="Times New Roman" w:cs="Times New Roman"/>
          <w:sz w:val="24"/>
          <w:szCs w:val="24"/>
          <w:shd w:val="clear" w:color="auto" w:fill="FFFFFF"/>
        </w:rPr>
        <w:t xml:space="preserve">Government </w:t>
      </w:r>
      <w:r w:rsidR="008966C7" w:rsidRPr="004A07B3">
        <w:rPr>
          <w:rFonts w:ascii="Times New Roman" w:hAnsi="Times New Roman" w:cs="Times New Roman"/>
          <w:sz w:val="24"/>
          <w:szCs w:val="24"/>
          <w:shd w:val="clear" w:color="auto" w:fill="FFFFFF"/>
        </w:rPr>
        <w:t>demonstrates</w:t>
      </w:r>
      <w:r w:rsidRPr="004A07B3">
        <w:rPr>
          <w:rFonts w:ascii="Times New Roman" w:hAnsi="Times New Roman" w:cs="Times New Roman"/>
          <w:sz w:val="24"/>
          <w:szCs w:val="24"/>
          <w:shd w:val="clear" w:color="auto" w:fill="FFFFFF"/>
        </w:rPr>
        <w:t xml:space="preserve"> strong commitment to play a constructive role in international affairs</w:t>
      </w:r>
      <w:r w:rsidR="004A07B3" w:rsidRPr="004A07B3">
        <w:rPr>
          <w:rFonts w:ascii="Times New Roman" w:hAnsi="Times New Roman" w:cs="Times New Roman"/>
          <w:sz w:val="24"/>
          <w:szCs w:val="24"/>
          <w:shd w:val="clear" w:color="auto" w:fill="FFFFFF"/>
        </w:rPr>
        <w:t xml:space="preserve"> </w:t>
      </w:r>
      <w:r w:rsidR="004A07B3" w:rsidRPr="004A07B3">
        <w:rPr>
          <w:rFonts w:ascii="Times New Roman" w:hAnsi="Times New Roman" w:cs="Times New Roman"/>
          <w:sz w:val="24"/>
          <w:szCs w:val="24"/>
        </w:rPr>
        <w:t>as a convener and as an emerging donor for bilateral</w:t>
      </w:r>
      <w:r w:rsidR="003928FB">
        <w:rPr>
          <w:rFonts w:ascii="Times New Roman" w:hAnsi="Times New Roman" w:cs="Times New Roman"/>
          <w:sz w:val="24"/>
          <w:szCs w:val="24"/>
        </w:rPr>
        <w:t>,</w:t>
      </w:r>
      <w:r w:rsidR="004A07B3" w:rsidRPr="004A07B3">
        <w:rPr>
          <w:rFonts w:ascii="Times New Roman" w:hAnsi="Times New Roman" w:cs="Times New Roman"/>
          <w:sz w:val="24"/>
          <w:szCs w:val="24"/>
        </w:rPr>
        <w:t xml:space="preserve"> as well as South-South and Triangular Cooperation. The country ratified an Official Development Assistance (ODA) Law in 2014 and, noting that the provision of ODA is an important criterium for OECD membership, the Government of Kazakhstan has aligned its aid policies with its intended mid- to longer term regional and global development facilitator role. </w:t>
      </w:r>
      <w:r w:rsidRPr="004A07B3">
        <w:rPr>
          <w:rFonts w:ascii="Times New Roman" w:hAnsi="Times New Roman" w:cs="Times New Roman"/>
          <w:sz w:val="24"/>
          <w:szCs w:val="24"/>
          <w:shd w:val="clear" w:color="auto" w:fill="FFFFFF"/>
        </w:rPr>
        <w:t>Kazakhstan’s foreign policy concept 2014-2020 put</w:t>
      </w:r>
      <w:r w:rsidR="00890742">
        <w:rPr>
          <w:rFonts w:ascii="Times New Roman" w:hAnsi="Times New Roman" w:cs="Times New Roman"/>
          <w:sz w:val="24"/>
          <w:szCs w:val="24"/>
          <w:shd w:val="clear" w:color="auto" w:fill="FFFFFF"/>
        </w:rPr>
        <w:t>s</w:t>
      </w:r>
      <w:r w:rsidRPr="004A07B3">
        <w:rPr>
          <w:rFonts w:ascii="Times New Roman" w:hAnsi="Times New Roman" w:cs="Times New Roman"/>
          <w:sz w:val="24"/>
          <w:szCs w:val="24"/>
          <w:shd w:val="clear" w:color="auto" w:fill="FFFFFF"/>
        </w:rPr>
        <w:t xml:space="preserve"> an emphasis on active participation in international organizations presented as an important tool to protect Kazakhstan’s national interests and secure maximum visibility and leverage for its</w:t>
      </w:r>
      <w:r w:rsidRPr="00697EDB">
        <w:rPr>
          <w:rFonts w:ascii="Times New Roman" w:hAnsi="Times New Roman" w:cs="Times New Roman"/>
          <w:sz w:val="24"/>
          <w:szCs w:val="24"/>
          <w:shd w:val="clear" w:color="auto" w:fill="FFFFFF"/>
        </w:rPr>
        <w:t xml:space="preserve"> foreign policy on the regional</w:t>
      </w:r>
      <w:r w:rsidR="003928FB">
        <w:rPr>
          <w:rFonts w:ascii="Times New Roman" w:hAnsi="Times New Roman" w:cs="Times New Roman"/>
          <w:sz w:val="24"/>
          <w:szCs w:val="24"/>
          <w:shd w:val="clear" w:color="auto" w:fill="FFFFFF"/>
        </w:rPr>
        <w:t>,</w:t>
      </w:r>
      <w:r w:rsidRPr="00697EDB">
        <w:rPr>
          <w:rFonts w:ascii="Times New Roman" w:hAnsi="Times New Roman" w:cs="Times New Roman"/>
          <w:sz w:val="24"/>
          <w:szCs w:val="24"/>
          <w:shd w:val="clear" w:color="auto" w:fill="FFFFFF"/>
        </w:rPr>
        <w:t xml:space="preserve"> as well as global arena</w:t>
      </w:r>
      <w:r w:rsidRPr="00697EDB">
        <w:rPr>
          <w:rFonts w:ascii="Times New Roman" w:hAnsi="Times New Roman" w:cs="Times New Roman"/>
          <w:sz w:val="24"/>
          <w:szCs w:val="24"/>
          <w:shd w:val="clear" w:color="auto" w:fill="FFFFFF"/>
          <w:vertAlign w:val="superscript"/>
        </w:rPr>
        <w:footnoteReference w:id="12"/>
      </w:r>
      <w:r w:rsidRPr="00697EDB">
        <w:rPr>
          <w:rFonts w:ascii="Times New Roman" w:hAnsi="Times New Roman" w:cs="Times New Roman"/>
          <w:sz w:val="24"/>
          <w:szCs w:val="24"/>
          <w:shd w:val="clear" w:color="auto" w:fill="FFFFFF"/>
        </w:rPr>
        <w:t xml:space="preserve">. </w:t>
      </w:r>
    </w:p>
    <w:p w14:paraId="021770BA" w14:textId="77777777" w:rsidR="00E03BE3" w:rsidRDefault="00E03BE3" w:rsidP="00697EDB">
      <w:pPr>
        <w:widowControl w:val="0"/>
        <w:autoSpaceDE w:val="0"/>
        <w:autoSpaceDN w:val="0"/>
        <w:adjustRightInd w:val="0"/>
        <w:spacing w:after="0" w:line="240" w:lineRule="auto"/>
        <w:jc w:val="both"/>
        <w:rPr>
          <w:sz w:val="23"/>
          <w:szCs w:val="23"/>
        </w:rPr>
      </w:pPr>
    </w:p>
    <w:p w14:paraId="70949F12" w14:textId="3515B990" w:rsidR="00697EDB" w:rsidRPr="00697EDB" w:rsidRDefault="00E03BE3" w:rsidP="00F9241F">
      <w:pPr>
        <w:pStyle w:val="CommentText"/>
        <w:jc w:val="both"/>
        <w:rPr>
          <w:rFonts w:ascii="Times New Roman" w:hAnsi="Times New Roman" w:cs="Times New Roman"/>
          <w:sz w:val="24"/>
          <w:szCs w:val="24"/>
        </w:rPr>
      </w:pPr>
      <w:r w:rsidRPr="00E03BE3">
        <w:rPr>
          <w:rFonts w:ascii="Times New Roman" w:hAnsi="Times New Roman" w:cs="Times New Roman"/>
          <w:sz w:val="24"/>
          <w:szCs w:val="24"/>
        </w:rPr>
        <w:t xml:space="preserve">Kazakhstan has a strong potential </w:t>
      </w:r>
      <w:bookmarkStart w:id="11" w:name="_Hlk10912229"/>
      <w:r w:rsidRPr="00E03BE3">
        <w:rPr>
          <w:rFonts w:ascii="Times New Roman" w:hAnsi="Times New Roman" w:cs="Times New Roman"/>
          <w:sz w:val="24"/>
          <w:szCs w:val="24"/>
        </w:rPr>
        <w:t xml:space="preserve">to be the regional leader on mainstreaming and accelerating SDG attainment in Central Asia </w:t>
      </w:r>
      <w:bookmarkEnd w:id="11"/>
      <w:r w:rsidRPr="00E03BE3">
        <w:rPr>
          <w:rFonts w:ascii="Times New Roman" w:hAnsi="Times New Roman" w:cs="Times New Roman"/>
          <w:sz w:val="24"/>
          <w:szCs w:val="24"/>
        </w:rPr>
        <w:t>and beyond. It has already established several regional and global hubs on issues related to sustainable development. The instruments for promoting global and regional dialogue on SDGs include EXPO 2017, Post-EXPO Green Technology Center, Astana Economic Forum, the KazAID agency, Regional Hub of Civil Service, Regional Centre for Disaster Risk Reduction, and the Central Asian Regional Information Coordination Centre.</w:t>
      </w:r>
      <w:r w:rsidR="00602DD5" w:rsidRPr="00602DD5">
        <w:t xml:space="preserve"> </w:t>
      </w:r>
      <w:r w:rsidR="00602DD5">
        <w:t xml:space="preserve"> </w:t>
      </w:r>
      <w:r w:rsidR="00602DD5" w:rsidRPr="00F9241F">
        <w:rPr>
          <w:rFonts w:ascii="Times New Roman" w:hAnsi="Times New Roman" w:cs="Times New Roman"/>
          <w:sz w:val="24"/>
          <w:szCs w:val="24"/>
        </w:rPr>
        <w:t xml:space="preserve">Given the strong </w:t>
      </w:r>
      <w:r w:rsidR="00F9241F" w:rsidRPr="00F9241F">
        <w:rPr>
          <w:rFonts w:ascii="Times New Roman" w:hAnsi="Times New Roman" w:cs="Times New Roman"/>
          <w:sz w:val="24"/>
          <w:szCs w:val="24"/>
        </w:rPr>
        <w:t>motivation of</w:t>
      </w:r>
      <w:r w:rsidR="00602DD5" w:rsidRPr="00F9241F">
        <w:rPr>
          <w:rFonts w:ascii="Times New Roman" w:hAnsi="Times New Roman" w:cs="Times New Roman"/>
          <w:sz w:val="24"/>
          <w:szCs w:val="24"/>
        </w:rPr>
        <w:t xml:space="preserve">   the country </w:t>
      </w:r>
      <w:r w:rsidR="00F9241F" w:rsidRPr="00F9241F">
        <w:rPr>
          <w:rFonts w:ascii="Times New Roman" w:hAnsi="Times New Roman" w:cs="Times New Roman"/>
          <w:sz w:val="24"/>
          <w:szCs w:val="24"/>
        </w:rPr>
        <w:t>to</w:t>
      </w:r>
      <w:r w:rsidR="00602DD5" w:rsidRPr="00F9241F">
        <w:rPr>
          <w:rFonts w:ascii="Times New Roman" w:hAnsi="Times New Roman" w:cs="Times New Roman"/>
          <w:sz w:val="24"/>
          <w:szCs w:val="24"/>
        </w:rPr>
        <w:t xml:space="preserve"> improve of health target</w:t>
      </w:r>
      <w:r w:rsidR="00F9241F" w:rsidRPr="00F9241F">
        <w:rPr>
          <w:rFonts w:ascii="Times New Roman" w:hAnsi="Times New Roman" w:cs="Times New Roman"/>
          <w:sz w:val="24"/>
          <w:szCs w:val="24"/>
        </w:rPr>
        <w:t>s</w:t>
      </w:r>
      <w:r w:rsidR="00602DD5" w:rsidRPr="00F9241F">
        <w:rPr>
          <w:rFonts w:ascii="Times New Roman" w:hAnsi="Times New Roman" w:cs="Times New Roman"/>
          <w:sz w:val="24"/>
          <w:szCs w:val="24"/>
        </w:rPr>
        <w:t>,</w:t>
      </w:r>
      <w:r w:rsidR="00F9241F" w:rsidRPr="00F9241F">
        <w:rPr>
          <w:rFonts w:ascii="Times New Roman" w:hAnsi="Times New Roman" w:cs="Times New Roman"/>
          <w:sz w:val="24"/>
          <w:szCs w:val="24"/>
        </w:rPr>
        <w:t xml:space="preserve"> leadership of Kazakhstan in promotion of primary health (PHC) care should be noted: </w:t>
      </w:r>
      <w:r w:rsidR="00602DD5" w:rsidRPr="00F9241F">
        <w:rPr>
          <w:rFonts w:ascii="Times New Roman" w:hAnsi="Times New Roman" w:cs="Times New Roman"/>
          <w:sz w:val="24"/>
          <w:szCs w:val="24"/>
        </w:rPr>
        <w:t xml:space="preserve"> </w:t>
      </w:r>
      <w:r w:rsidR="00F9241F" w:rsidRPr="00F9241F">
        <w:rPr>
          <w:rFonts w:ascii="Times New Roman" w:hAnsi="Times New Roman" w:cs="Times New Roman"/>
          <w:sz w:val="24"/>
          <w:szCs w:val="24"/>
        </w:rPr>
        <w:t>o</w:t>
      </w:r>
      <w:r w:rsidR="00602DD5" w:rsidRPr="00F9241F">
        <w:rPr>
          <w:rFonts w:ascii="Times New Roman" w:hAnsi="Times New Roman" w:cs="Times New Roman"/>
          <w:sz w:val="24"/>
          <w:szCs w:val="24"/>
        </w:rPr>
        <w:t xml:space="preserve">n view of the 40th Anniversary of Alma Ata Declaration on PHC, in 2018 the Government of Kazakhstan </w:t>
      </w:r>
      <w:r w:rsidR="00F9241F" w:rsidRPr="00F9241F">
        <w:rPr>
          <w:rFonts w:ascii="Times New Roman" w:hAnsi="Times New Roman" w:cs="Times New Roman"/>
          <w:sz w:val="24"/>
          <w:szCs w:val="24"/>
        </w:rPr>
        <w:t xml:space="preserve">organized </w:t>
      </w:r>
      <w:r w:rsidR="00602DD5" w:rsidRPr="00F9241F">
        <w:rPr>
          <w:rFonts w:ascii="Times New Roman" w:hAnsi="Times New Roman" w:cs="Times New Roman"/>
          <w:sz w:val="24"/>
          <w:szCs w:val="24"/>
        </w:rPr>
        <w:t xml:space="preserve"> the Global Conference on Primary Health Care in Astana city, which was attended by heads of state</w:t>
      </w:r>
      <w:r w:rsidR="00F9241F">
        <w:rPr>
          <w:rFonts w:ascii="Times New Roman" w:hAnsi="Times New Roman" w:cs="Times New Roman"/>
          <w:sz w:val="24"/>
          <w:szCs w:val="24"/>
        </w:rPr>
        <w:t>s</w:t>
      </w:r>
      <w:r w:rsidR="00602DD5" w:rsidRPr="00F9241F">
        <w:rPr>
          <w:rFonts w:ascii="Times New Roman" w:hAnsi="Times New Roman" w:cs="Times New Roman"/>
          <w:sz w:val="24"/>
          <w:szCs w:val="24"/>
        </w:rPr>
        <w:t>, ministers, civil society, academia, youth leaders and health practitioners from around the world. The conference resulted in the adoption of the new Astana Declaration emphasizing the critical role of primary health care around the world, which will inform the UN General Assembly high-level meeting in 20</w:t>
      </w:r>
      <w:r w:rsidR="00F9241F">
        <w:rPr>
          <w:rFonts w:ascii="Times New Roman" w:hAnsi="Times New Roman" w:cs="Times New Roman"/>
          <w:sz w:val="24"/>
          <w:szCs w:val="24"/>
        </w:rPr>
        <w:t xml:space="preserve">19. </w:t>
      </w:r>
    </w:p>
    <w:p w14:paraId="02B05389" w14:textId="3985470C" w:rsidR="00697EDB" w:rsidRDefault="00697EDB" w:rsidP="00697EDB">
      <w:pPr>
        <w:autoSpaceDE w:val="0"/>
        <w:autoSpaceDN w:val="0"/>
        <w:adjustRightInd w:val="0"/>
        <w:spacing w:after="0" w:line="240" w:lineRule="auto"/>
        <w:jc w:val="both"/>
        <w:rPr>
          <w:rFonts w:ascii="Times New Roman" w:hAnsi="Times New Roman" w:cs="Times New Roman"/>
          <w:sz w:val="24"/>
          <w:szCs w:val="24"/>
        </w:rPr>
      </w:pPr>
      <w:r w:rsidRPr="00697EDB">
        <w:rPr>
          <w:rFonts w:ascii="Times New Roman" w:hAnsi="Times New Roman" w:cs="Times New Roman"/>
          <w:sz w:val="24"/>
          <w:szCs w:val="24"/>
        </w:rPr>
        <w:t xml:space="preserve">Despite many achievements in economic and social spheres </w:t>
      </w:r>
      <w:r w:rsidR="003928FB">
        <w:rPr>
          <w:rFonts w:ascii="Times New Roman" w:hAnsi="Times New Roman" w:cs="Times New Roman"/>
          <w:sz w:val="24"/>
          <w:szCs w:val="24"/>
        </w:rPr>
        <w:t xml:space="preserve">at the country level </w:t>
      </w:r>
      <w:r w:rsidRPr="00697EDB">
        <w:rPr>
          <w:rFonts w:ascii="Times New Roman" w:hAnsi="Times New Roman" w:cs="Times New Roman"/>
          <w:sz w:val="24"/>
          <w:szCs w:val="24"/>
        </w:rPr>
        <w:t xml:space="preserve">and on the international arena, Kazakhstan still faces several significant challenges. </w:t>
      </w:r>
    </w:p>
    <w:p w14:paraId="23BCF07B" w14:textId="77777777" w:rsidR="004A07B3" w:rsidRDefault="004A07B3" w:rsidP="00D21F7E">
      <w:pPr>
        <w:autoSpaceDE w:val="0"/>
        <w:autoSpaceDN w:val="0"/>
        <w:adjustRightInd w:val="0"/>
        <w:spacing w:after="0" w:line="240" w:lineRule="auto"/>
        <w:jc w:val="both"/>
        <w:rPr>
          <w:rFonts w:ascii="Times New Roman" w:hAnsi="Times New Roman" w:cs="Times New Roman"/>
          <w:sz w:val="24"/>
          <w:szCs w:val="24"/>
        </w:rPr>
      </w:pPr>
    </w:p>
    <w:p w14:paraId="627AF790" w14:textId="49035FAA" w:rsidR="00D21F7E" w:rsidRPr="00D21F7E" w:rsidRDefault="00D21F7E" w:rsidP="00D21F7E">
      <w:pPr>
        <w:autoSpaceDE w:val="0"/>
        <w:autoSpaceDN w:val="0"/>
        <w:adjustRightInd w:val="0"/>
        <w:spacing w:after="0" w:line="240" w:lineRule="auto"/>
        <w:jc w:val="both"/>
        <w:rPr>
          <w:rFonts w:ascii="Times New Roman" w:hAnsi="Times New Roman" w:cs="Times New Roman"/>
          <w:sz w:val="24"/>
          <w:szCs w:val="24"/>
        </w:rPr>
      </w:pPr>
      <w:r w:rsidRPr="00D21F7E">
        <w:rPr>
          <w:rFonts w:ascii="Times New Roman" w:hAnsi="Times New Roman" w:cs="Times New Roman"/>
          <w:sz w:val="24"/>
          <w:szCs w:val="24"/>
        </w:rPr>
        <w:t xml:space="preserve">Having emerged as </w:t>
      </w:r>
      <w:r w:rsidR="00FE6996" w:rsidRPr="00D21F7E">
        <w:rPr>
          <w:rFonts w:ascii="Times New Roman" w:hAnsi="Times New Roman" w:cs="Times New Roman"/>
          <w:sz w:val="24"/>
          <w:szCs w:val="24"/>
        </w:rPr>
        <w:t>an</w:t>
      </w:r>
      <w:r w:rsidRPr="00D21F7E">
        <w:rPr>
          <w:rFonts w:ascii="Times New Roman" w:hAnsi="Times New Roman" w:cs="Times New Roman"/>
          <w:sz w:val="24"/>
          <w:szCs w:val="24"/>
        </w:rPr>
        <w:t xml:space="preserve"> upper- middle income country, Kazakhstan has to face implications </w:t>
      </w:r>
      <w:r w:rsidR="0095257B">
        <w:rPr>
          <w:rFonts w:ascii="Times New Roman" w:hAnsi="Times New Roman" w:cs="Times New Roman"/>
          <w:sz w:val="24"/>
          <w:szCs w:val="24"/>
        </w:rPr>
        <w:t>of</w:t>
      </w:r>
      <w:r w:rsidRPr="00D21F7E">
        <w:rPr>
          <w:rFonts w:ascii="Times New Roman" w:hAnsi="Times New Roman" w:cs="Times New Roman"/>
          <w:sz w:val="24"/>
          <w:szCs w:val="24"/>
        </w:rPr>
        <w:t xml:space="preserve"> reduction of the bilateral and multi-lateral assistance it still receives, as it is assumed that middle income host countries are able to finance their own development priorities, or to share those costs with </w:t>
      </w:r>
      <w:r w:rsidR="008B2181">
        <w:rPr>
          <w:rFonts w:ascii="Times New Roman" w:hAnsi="Times New Roman" w:cs="Times New Roman"/>
          <w:sz w:val="24"/>
          <w:szCs w:val="24"/>
        </w:rPr>
        <w:t>d</w:t>
      </w:r>
      <w:r w:rsidRPr="00D21F7E">
        <w:rPr>
          <w:rFonts w:ascii="Times New Roman" w:hAnsi="Times New Roman" w:cs="Times New Roman"/>
          <w:sz w:val="24"/>
          <w:szCs w:val="24"/>
        </w:rPr>
        <w:t xml:space="preserve">evelopment </w:t>
      </w:r>
      <w:r w:rsidR="008B2181">
        <w:rPr>
          <w:rFonts w:ascii="Times New Roman" w:hAnsi="Times New Roman" w:cs="Times New Roman"/>
          <w:sz w:val="24"/>
          <w:szCs w:val="24"/>
        </w:rPr>
        <w:t>p</w:t>
      </w:r>
      <w:r w:rsidRPr="00D21F7E">
        <w:rPr>
          <w:rFonts w:ascii="Times New Roman" w:hAnsi="Times New Roman" w:cs="Times New Roman"/>
          <w:sz w:val="24"/>
          <w:szCs w:val="24"/>
        </w:rPr>
        <w:t>artner</w:t>
      </w:r>
      <w:r w:rsidR="008B2181">
        <w:rPr>
          <w:rFonts w:ascii="Times New Roman" w:hAnsi="Times New Roman" w:cs="Times New Roman"/>
          <w:sz w:val="24"/>
          <w:szCs w:val="24"/>
        </w:rPr>
        <w:t>s</w:t>
      </w:r>
      <w:r w:rsidRPr="00D21F7E">
        <w:rPr>
          <w:rFonts w:ascii="Times New Roman" w:hAnsi="Times New Roman" w:cs="Times New Roman"/>
          <w:sz w:val="24"/>
          <w:szCs w:val="24"/>
        </w:rPr>
        <w:t xml:space="preserve">. As aid flows to Kazakhstan have dramatically decreased since 2008, other kinds of development financing and partnerships, such as government cost-sharing, South-South - Triangular Cooperation; concessional loans, Foreign Direct Investment (FDI), public-private partnerships (PPPs) and impact investment offer opportunities </w:t>
      </w:r>
      <w:r w:rsidR="008B2181">
        <w:rPr>
          <w:rFonts w:ascii="Times New Roman" w:hAnsi="Times New Roman" w:cs="Times New Roman"/>
          <w:sz w:val="24"/>
          <w:szCs w:val="24"/>
        </w:rPr>
        <w:t>become available instead of</w:t>
      </w:r>
      <w:r w:rsidRPr="00D21F7E">
        <w:rPr>
          <w:rFonts w:ascii="Times New Roman" w:hAnsi="Times New Roman" w:cs="Times New Roman"/>
          <w:sz w:val="24"/>
          <w:szCs w:val="24"/>
        </w:rPr>
        <w:t xml:space="preserve"> the provision of more traditional types of assistance</w:t>
      </w:r>
      <w:r w:rsidR="008B2181">
        <w:rPr>
          <w:rFonts w:ascii="Times New Roman" w:hAnsi="Times New Roman" w:cs="Times New Roman"/>
          <w:sz w:val="24"/>
          <w:szCs w:val="24"/>
        </w:rPr>
        <w:t>.</w:t>
      </w:r>
    </w:p>
    <w:p w14:paraId="24664F2A" w14:textId="77777777" w:rsidR="004F1E0B" w:rsidRPr="00697EDB" w:rsidRDefault="004F1E0B" w:rsidP="00697EDB">
      <w:pPr>
        <w:autoSpaceDE w:val="0"/>
        <w:autoSpaceDN w:val="0"/>
        <w:adjustRightInd w:val="0"/>
        <w:spacing w:after="0" w:line="240" w:lineRule="auto"/>
        <w:jc w:val="both"/>
        <w:rPr>
          <w:rFonts w:ascii="Times New Roman" w:hAnsi="Times New Roman" w:cs="Times New Roman"/>
          <w:sz w:val="24"/>
          <w:szCs w:val="24"/>
        </w:rPr>
      </w:pPr>
    </w:p>
    <w:p w14:paraId="4181537C" w14:textId="5E747F4E" w:rsidR="00697EDB" w:rsidRPr="00500382" w:rsidRDefault="00D66217" w:rsidP="00697EDB">
      <w:pPr>
        <w:autoSpaceDE w:val="0"/>
        <w:autoSpaceDN w:val="0"/>
        <w:adjustRightInd w:val="0"/>
        <w:spacing w:after="0" w:line="240" w:lineRule="auto"/>
        <w:jc w:val="both"/>
        <w:rPr>
          <w:rFonts w:ascii="Times New Roman" w:hAnsi="Times New Roman" w:cs="Times New Roman"/>
          <w:sz w:val="24"/>
          <w:szCs w:val="24"/>
        </w:rPr>
      </w:pPr>
      <w:r w:rsidRPr="00500382">
        <w:rPr>
          <w:rFonts w:ascii="Times New Roman" w:hAnsi="Times New Roman" w:cs="Times New Roman"/>
          <w:sz w:val="24"/>
          <w:szCs w:val="24"/>
        </w:rPr>
        <w:t xml:space="preserve">The country </w:t>
      </w:r>
      <w:r>
        <w:rPr>
          <w:rFonts w:ascii="Times New Roman" w:hAnsi="Times New Roman" w:cs="Times New Roman"/>
          <w:sz w:val="24"/>
          <w:szCs w:val="24"/>
        </w:rPr>
        <w:t xml:space="preserve">remains </w:t>
      </w:r>
      <w:r w:rsidRPr="00500382">
        <w:rPr>
          <w:rFonts w:ascii="Times New Roman" w:hAnsi="Times New Roman" w:cs="Times New Roman"/>
          <w:sz w:val="24"/>
          <w:szCs w:val="24"/>
        </w:rPr>
        <w:t xml:space="preserve">highly vulnerable to external shocks </w:t>
      </w:r>
      <w:r>
        <w:rPr>
          <w:rFonts w:ascii="Times New Roman" w:hAnsi="Times New Roman" w:cs="Times New Roman"/>
          <w:sz w:val="24"/>
          <w:szCs w:val="24"/>
        </w:rPr>
        <w:t>since its</w:t>
      </w:r>
      <w:r w:rsidR="00697EDB" w:rsidRPr="00500382">
        <w:rPr>
          <w:rFonts w:ascii="Times New Roman" w:hAnsi="Times New Roman" w:cs="Times New Roman"/>
          <w:sz w:val="24"/>
          <w:szCs w:val="24"/>
        </w:rPr>
        <w:t xml:space="preserve"> growth has been driven mainly by its extractive industries </w:t>
      </w:r>
      <w:r>
        <w:rPr>
          <w:rFonts w:ascii="Times New Roman" w:hAnsi="Times New Roman" w:cs="Times New Roman"/>
          <w:sz w:val="24"/>
          <w:szCs w:val="24"/>
        </w:rPr>
        <w:t xml:space="preserve">- </w:t>
      </w:r>
      <w:r w:rsidR="00697EDB" w:rsidRPr="00500382">
        <w:rPr>
          <w:rFonts w:ascii="Times New Roman" w:hAnsi="Times New Roman" w:cs="Times New Roman"/>
          <w:sz w:val="24"/>
          <w:szCs w:val="24"/>
        </w:rPr>
        <w:t>primarily hydrocarbons, but also metals.</w:t>
      </w:r>
      <w:r>
        <w:rPr>
          <w:rFonts w:ascii="Times New Roman" w:hAnsi="Times New Roman" w:cs="Times New Roman"/>
          <w:sz w:val="24"/>
          <w:szCs w:val="24"/>
        </w:rPr>
        <w:t xml:space="preserve"> F</w:t>
      </w:r>
      <w:r w:rsidR="004A07B3" w:rsidRPr="00500382">
        <w:rPr>
          <w:rFonts w:ascii="Times New Roman" w:hAnsi="Times New Roman" w:cs="Times New Roman"/>
          <w:sz w:val="24"/>
          <w:szCs w:val="24"/>
        </w:rPr>
        <w:t xml:space="preserve">ollowing the 2014 collapse of the international oil prices upon which its economy depends, the country experienced a significant economic slowdown. </w:t>
      </w:r>
      <w:r w:rsidR="00697EDB" w:rsidRPr="00500382">
        <w:rPr>
          <w:rFonts w:ascii="Times New Roman" w:hAnsi="Times New Roman" w:cs="Times New Roman"/>
          <w:sz w:val="24"/>
          <w:szCs w:val="24"/>
        </w:rPr>
        <w:t xml:space="preserve">Resource dependency is also associated with poor environmental performance, which is also in part a consequence of outdated infrastructure, technologies, standards, and practices inherited from the Soviet past. Kazakhstan is the 14th largest emitter of </w:t>
      </w:r>
      <w:r w:rsidR="00697EDB" w:rsidRPr="00500382">
        <w:rPr>
          <w:rFonts w:ascii="Times New Roman" w:hAnsi="Times New Roman" w:cs="Times New Roman"/>
          <w:sz w:val="24"/>
          <w:szCs w:val="24"/>
        </w:rPr>
        <w:lastRenderedPageBreak/>
        <w:t xml:space="preserve">greenhouse gases in the world; and CO2 emissions per capita continue to rise. Air pollution is particularly severe in larger urban areas, such as Almaty and </w:t>
      </w:r>
      <w:r>
        <w:rPr>
          <w:rFonts w:ascii="Times New Roman" w:hAnsi="Times New Roman" w:cs="Times New Roman"/>
          <w:sz w:val="24"/>
          <w:szCs w:val="24"/>
        </w:rPr>
        <w:t>Nur-Sultan</w:t>
      </w:r>
      <w:r w:rsidR="00697EDB" w:rsidRPr="00500382">
        <w:rPr>
          <w:rFonts w:ascii="Times New Roman" w:hAnsi="Times New Roman" w:cs="Times New Roman"/>
          <w:sz w:val="24"/>
          <w:szCs w:val="24"/>
        </w:rPr>
        <w:t>; and air quality is becoming a serious health issue</w:t>
      </w:r>
      <w:r w:rsidR="00697EDB" w:rsidRPr="00500382">
        <w:rPr>
          <w:rFonts w:ascii="Times New Roman" w:hAnsi="Times New Roman" w:cs="Times New Roman"/>
          <w:sz w:val="24"/>
          <w:szCs w:val="24"/>
          <w:vertAlign w:val="superscript"/>
        </w:rPr>
        <w:footnoteReference w:id="13"/>
      </w:r>
      <w:r w:rsidR="00697EDB" w:rsidRPr="00500382">
        <w:rPr>
          <w:rFonts w:ascii="Times New Roman" w:hAnsi="Times New Roman" w:cs="Times New Roman"/>
          <w:sz w:val="24"/>
          <w:szCs w:val="24"/>
        </w:rPr>
        <w:t>.</w:t>
      </w:r>
      <w:r w:rsidR="00697EDB" w:rsidRPr="00500382">
        <w:rPr>
          <w:rFonts w:ascii="Times New Roman" w:hAnsi="Times New Roman" w:cs="Times New Roman"/>
          <w:color w:val="000000"/>
          <w:sz w:val="24"/>
          <w:szCs w:val="24"/>
        </w:rPr>
        <w:t xml:space="preserve"> Ecological stress and land degradation are most </w:t>
      </w:r>
      <w:r w:rsidR="00500382" w:rsidRPr="00500382">
        <w:rPr>
          <w:rFonts w:ascii="Times New Roman" w:hAnsi="Times New Roman" w:cs="Times New Roman"/>
          <w:color w:val="000000"/>
          <w:sz w:val="24"/>
          <w:szCs w:val="24"/>
        </w:rPr>
        <w:t>noticeable</w:t>
      </w:r>
      <w:r w:rsidR="00697EDB" w:rsidRPr="00500382">
        <w:rPr>
          <w:rFonts w:ascii="Times New Roman" w:hAnsi="Times New Roman" w:cs="Times New Roman"/>
          <w:color w:val="000000"/>
          <w:sz w:val="24"/>
          <w:szCs w:val="24"/>
        </w:rPr>
        <w:t xml:space="preserve"> in some areas of the country i.e. the Aral and Caspian regions, and in the northern region of the country. The environmental hazards affect the health of the population living in the proximity of the Aral Sea, especially of the most vulnerable, including children.</w:t>
      </w:r>
      <w:r w:rsidR="00697EDB" w:rsidRPr="00500382">
        <w:rPr>
          <w:rFonts w:ascii="Times New Roman" w:hAnsi="Times New Roman" w:cs="Times New Roman"/>
          <w:sz w:val="24"/>
          <w:szCs w:val="24"/>
        </w:rPr>
        <w:t xml:space="preserve"> Progress in improving energy efficiency has been relatively slow and uneven. New projects in non-resource sectors such as renewables and other forms of clean energy have been limited; involvement of private sector is </w:t>
      </w:r>
      <w:r w:rsidR="004F1E0B" w:rsidRPr="00500382">
        <w:rPr>
          <w:rFonts w:ascii="Times New Roman" w:hAnsi="Times New Roman" w:cs="Times New Roman"/>
          <w:sz w:val="24"/>
          <w:szCs w:val="24"/>
        </w:rPr>
        <w:t>challenged</w:t>
      </w:r>
      <w:r w:rsidR="00697EDB" w:rsidRPr="00500382">
        <w:rPr>
          <w:rFonts w:ascii="Times New Roman" w:hAnsi="Times New Roman" w:cs="Times New Roman"/>
          <w:sz w:val="24"/>
          <w:szCs w:val="24"/>
        </w:rPr>
        <w:t xml:space="preserve"> due to serious barriers to investment</w:t>
      </w:r>
      <w:r w:rsidR="00697EDB" w:rsidRPr="00500382">
        <w:rPr>
          <w:rFonts w:ascii="Times New Roman" w:hAnsi="Times New Roman" w:cs="Times New Roman"/>
          <w:sz w:val="24"/>
          <w:szCs w:val="24"/>
          <w:vertAlign w:val="superscript"/>
        </w:rPr>
        <w:footnoteReference w:id="14"/>
      </w:r>
      <w:r w:rsidR="00697EDB" w:rsidRPr="00500382">
        <w:rPr>
          <w:rFonts w:ascii="Times New Roman" w:hAnsi="Times New Roman" w:cs="Times New Roman"/>
          <w:sz w:val="24"/>
          <w:szCs w:val="24"/>
        </w:rPr>
        <w:t xml:space="preserve">. </w:t>
      </w:r>
    </w:p>
    <w:p w14:paraId="196C960A" w14:textId="77777777" w:rsidR="00697EDB" w:rsidRPr="00500382" w:rsidRDefault="00697EDB" w:rsidP="00697EDB">
      <w:pPr>
        <w:widowControl w:val="0"/>
        <w:autoSpaceDE w:val="0"/>
        <w:autoSpaceDN w:val="0"/>
        <w:adjustRightInd w:val="0"/>
        <w:spacing w:after="0" w:line="240" w:lineRule="auto"/>
        <w:jc w:val="both"/>
        <w:rPr>
          <w:rFonts w:ascii="Times New Roman" w:hAnsi="Times New Roman" w:cs="Times New Roman"/>
          <w:sz w:val="24"/>
          <w:szCs w:val="24"/>
        </w:rPr>
      </w:pPr>
    </w:p>
    <w:p w14:paraId="75C4CDE1" w14:textId="77777777" w:rsidR="00697EDB" w:rsidRPr="00697EDB" w:rsidRDefault="00697EDB" w:rsidP="00697EDB">
      <w:pPr>
        <w:autoSpaceDE w:val="0"/>
        <w:autoSpaceDN w:val="0"/>
        <w:adjustRightInd w:val="0"/>
        <w:spacing w:after="0" w:line="240" w:lineRule="auto"/>
        <w:jc w:val="both"/>
        <w:rPr>
          <w:rFonts w:ascii="Times New Roman" w:hAnsi="Times New Roman" w:cs="Times New Roman"/>
          <w:color w:val="000000"/>
          <w:sz w:val="24"/>
          <w:szCs w:val="24"/>
        </w:rPr>
      </w:pPr>
      <w:r w:rsidRPr="00697EDB">
        <w:rPr>
          <w:rFonts w:ascii="Times New Roman" w:hAnsi="Times New Roman" w:cs="Times New Roman"/>
          <w:sz w:val="24"/>
          <w:szCs w:val="24"/>
        </w:rPr>
        <w:t>In 2014, Kazakhstan’s population stands at 17.4 million (51.7 % female, 48.3 % male) with a very low density. Kazakhstan is characterized by large distances and uneven distribution of the population across the country resulting in an uneven distribution of labor and posing a challenge to the sustainable development.  Kazakhstan’s HDI value for 2017 is 0.800— which put the country in the very high human development category—positioning it at 58 out of 189 countries and territories. According to Kazakhstan’s National Human Development Report 2016, Kazakhstan is performing relatively well on human development at the national level, but with strong disparities at the regional level</w:t>
      </w:r>
      <w:r w:rsidRPr="00697EDB">
        <w:rPr>
          <w:rFonts w:ascii="Times New Roman" w:hAnsi="Times New Roman" w:cs="Times New Roman"/>
          <w:sz w:val="24"/>
          <w:szCs w:val="24"/>
          <w:vertAlign w:val="superscript"/>
        </w:rPr>
        <w:footnoteReference w:id="15"/>
      </w:r>
      <w:r w:rsidRPr="00697EDB">
        <w:rPr>
          <w:rFonts w:ascii="Times New Roman" w:hAnsi="Times New Roman" w:cs="Times New Roman"/>
          <w:sz w:val="24"/>
          <w:szCs w:val="24"/>
        </w:rPr>
        <w:t xml:space="preserve">. </w:t>
      </w:r>
      <w:r w:rsidRPr="00697EDB">
        <w:rPr>
          <w:rFonts w:ascii="Times New Roman" w:hAnsi="Times New Roman" w:cs="Times New Roman"/>
          <w:color w:val="000000"/>
          <w:sz w:val="24"/>
          <w:szCs w:val="24"/>
        </w:rPr>
        <w:t xml:space="preserve"> </w:t>
      </w:r>
      <w:r w:rsidRPr="00697EDB">
        <w:rPr>
          <w:rFonts w:ascii="Times New Roman" w:hAnsi="Times New Roman" w:cs="Times New Roman"/>
          <w:sz w:val="24"/>
          <w:szCs w:val="24"/>
        </w:rPr>
        <w:t>Kazakhstan faces six main sustainable development challenges, all of which are closely related to the SDGs. These challenges are: 1) high levels of inequality between regions (SDG 10);  2) uneven development of innovation and infrastructure (SDG 9); 3) uneven levels of growth, productivity and employment (SDG 8); 4) regional disparities in terms of health and access to healthcare (SDG 3); 5) disparities in education levels (SDG 4); 6) gender inequality (SDG 5).</w:t>
      </w:r>
    </w:p>
    <w:p w14:paraId="1A1B1F2F" w14:textId="77777777" w:rsidR="00697EDB" w:rsidRPr="00697EDB" w:rsidRDefault="00697EDB" w:rsidP="00697EDB">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rPr>
          <w:rFonts w:ascii="Times New Roman" w:hAnsi="Times New Roman" w:cs="Times New Roman"/>
          <w:sz w:val="24"/>
          <w:szCs w:val="24"/>
        </w:rPr>
      </w:pPr>
    </w:p>
    <w:p w14:paraId="1D881E06" w14:textId="7A20A15C" w:rsidR="00697EDB" w:rsidRDefault="00697EDB" w:rsidP="00697EDB">
      <w:pPr>
        <w:autoSpaceDE w:val="0"/>
        <w:autoSpaceDN w:val="0"/>
        <w:adjustRightInd w:val="0"/>
        <w:spacing w:after="0" w:line="240" w:lineRule="auto"/>
        <w:jc w:val="both"/>
        <w:rPr>
          <w:rFonts w:ascii="Times New Roman" w:hAnsi="Times New Roman" w:cs="Times New Roman"/>
          <w:sz w:val="24"/>
          <w:szCs w:val="24"/>
        </w:rPr>
      </w:pPr>
      <w:r w:rsidRPr="00697EDB">
        <w:rPr>
          <w:rFonts w:ascii="Times New Roman" w:hAnsi="Times New Roman" w:cs="Times New Roman"/>
          <w:color w:val="000000"/>
          <w:sz w:val="24"/>
          <w:szCs w:val="24"/>
        </w:rPr>
        <w:t xml:space="preserve">While economic growth has contributed to reduction of inequalities and extreme poverty is no longer considered an immediate issue, pockets of poverty, especially multi-dimensional and child poverty remain; </w:t>
      </w:r>
      <w:r w:rsidRPr="00697EDB">
        <w:rPr>
          <w:rFonts w:ascii="Times New Roman" w:hAnsi="Times New Roman" w:cs="Times New Roman"/>
          <w:sz w:val="24"/>
          <w:szCs w:val="24"/>
          <w:lang w:val="en-GB"/>
        </w:rPr>
        <w:t>the wellbeing rates vary considerably across regions</w:t>
      </w:r>
      <w:r w:rsidRPr="00697EDB">
        <w:rPr>
          <w:rFonts w:ascii="Times New Roman" w:hAnsi="Times New Roman" w:cs="Times New Roman"/>
          <w:color w:val="000000"/>
          <w:sz w:val="23"/>
          <w:szCs w:val="23"/>
          <w:vertAlign w:val="superscript"/>
        </w:rPr>
        <w:footnoteReference w:id="16"/>
      </w:r>
      <w:r w:rsidRPr="00697EDB">
        <w:rPr>
          <w:rFonts w:ascii="Times New Roman" w:hAnsi="Times New Roman" w:cs="Times New Roman"/>
          <w:color w:val="000000"/>
          <w:sz w:val="23"/>
          <w:szCs w:val="23"/>
        </w:rPr>
        <w:t xml:space="preserve">. </w:t>
      </w:r>
      <w:r w:rsidRPr="00697EDB">
        <w:rPr>
          <w:rFonts w:ascii="Times New Roman" w:hAnsi="Times New Roman" w:cs="Times New Roman"/>
          <w:sz w:val="24"/>
          <w:szCs w:val="24"/>
          <w:lang w:val="en-GB"/>
        </w:rPr>
        <w:t>Important determinants of poverty are low levels of education, employment status and size of household.</w:t>
      </w:r>
      <w:r w:rsidRPr="00697EDB">
        <w:rPr>
          <w:rFonts w:cs="Arial"/>
          <w:sz w:val="24"/>
          <w:szCs w:val="24"/>
          <w:lang w:val="en-GB"/>
        </w:rPr>
        <w:t xml:space="preserve"> </w:t>
      </w:r>
      <w:r w:rsidRPr="00697EDB">
        <w:rPr>
          <w:rFonts w:ascii="Times New Roman" w:hAnsi="Times New Roman" w:cs="Times New Roman"/>
          <w:sz w:val="24"/>
          <w:szCs w:val="24"/>
          <w:lang w:val="en-GB"/>
        </w:rPr>
        <w:t>Poverty and vulnerability are heavily concentrated among the self-employed; self-employment is twice as high in rural as in urban areas, and is dominated by women.</w:t>
      </w:r>
      <w:r w:rsidRPr="00697EDB">
        <w:rPr>
          <w:rFonts w:ascii="Times New Roman" w:hAnsi="Times New Roman" w:cs="Times New Roman"/>
          <w:sz w:val="24"/>
          <w:szCs w:val="24"/>
        </w:rPr>
        <w:t xml:space="preserve"> Non-wage costs are projected to rise in the future, following reforms in the pension system and the introduction of mandatory health insurance</w:t>
      </w:r>
      <w:r w:rsidRPr="00697EDB">
        <w:rPr>
          <w:rFonts w:ascii="Times New Roman" w:hAnsi="Times New Roman" w:cs="Times New Roman"/>
          <w:sz w:val="24"/>
          <w:szCs w:val="24"/>
          <w:vertAlign w:val="superscript"/>
        </w:rPr>
        <w:footnoteReference w:id="17"/>
      </w:r>
      <w:r w:rsidRPr="00697EDB">
        <w:rPr>
          <w:rFonts w:ascii="Times New Roman" w:hAnsi="Times New Roman" w:cs="Times New Roman"/>
          <w:sz w:val="24"/>
          <w:szCs w:val="24"/>
        </w:rPr>
        <w:t>.</w:t>
      </w:r>
    </w:p>
    <w:p w14:paraId="50DB4A25" w14:textId="55294AD2" w:rsidR="005541AC" w:rsidRDefault="005541AC" w:rsidP="00697EDB">
      <w:pPr>
        <w:autoSpaceDE w:val="0"/>
        <w:autoSpaceDN w:val="0"/>
        <w:adjustRightInd w:val="0"/>
        <w:spacing w:after="0" w:line="240" w:lineRule="auto"/>
        <w:jc w:val="both"/>
        <w:rPr>
          <w:rFonts w:ascii="Times New Roman" w:hAnsi="Times New Roman" w:cs="Times New Roman"/>
          <w:sz w:val="24"/>
          <w:szCs w:val="24"/>
        </w:rPr>
      </w:pPr>
    </w:p>
    <w:p w14:paraId="2C2839E6" w14:textId="314B12AB" w:rsidR="005541AC" w:rsidRPr="001E2613" w:rsidRDefault="00D21F7E" w:rsidP="001E2613">
      <w:pPr>
        <w:autoSpaceDE w:val="0"/>
        <w:autoSpaceDN w:val="0"/>
        <w:adjustRightInd w:val="0"/>
        <w:spacing w:after="0" w:line="240" w:lineRule="auto"/>
        <w:jc w:val="both"/>
        <w:rPr>
          <w:rFonts w:ascii="Times New Roman" w:eastAsia="DSFreeSet" w:hAnsi="Times New Roman" w:cs="Times New Roman"/>
          <w:color w:val="1A1A1A"/>
          <w:sz w:val="24"/>
          <w:szCs w:val="24"/>
        </w:rPr>
      </w:pPr>
      <w:r w:rsidRPr="001E2613">
        <w:rPr>
          <w:rFonts w:ascii="Times New Roman" w:eastAsia="DSFreeSet" w:hAnsi="Times New Roman" w:cs="Times New Roman"/>
          <w:color w:val="1A1A1A"/>
          <w:sz w:val="24"/>
          <w:szCs w:val="24"/>
        </w:rPr>
        <w:t>Despite of achievement in primary health care,</w:t>
      </w:r>
      <w:r w:rsidR="005541AC" w:rsidRPr="001E2613">
        <w:rPr>
          <w:rFonts w:ascii="Times New Roman" w:eastAsia="DSFreeSet" w:hAnsi="Times New Roman" w:cs="Times New Roman"/>
          <w:color w:val="1A1A1A"/>
          <w:sz w:val="24"/>
          <w:szCs w:val="24"/>
        </w:rPr>
        <w:t xml:space="preserve"> health outcomes lag behind the country’s rapid economic development. Kazakhstan’s life expectancy at birth for both sexes in 201</w:t>
      </w:r>
      <w:r w:rsidR="00D66217">
        <w:rPr>
          <w:rFonts w:ascii="Times New Roman" w:eastAsia="DSFreeSet" w:hAnsi="Times New Roman" w:cs="Times New Roman"/>
          <w:color w:val="1A1A1A"/>
          <w:sz w:val="24"/>
          <w:szCs w:val="24"/>
        </w:rPr>
        <w:t>8</w:t>
      </w:r>
      <w:r w:rsidR="005541AC" w:rsidRPr="001E2613">
        <w:rPr>
          <w:rFonts w:ascii="Times New Roman" w:eastAsia="DSFreeSet" w:hAnsi="Times New Roman" w:cs="Times New Roman"/>
          <w:color w:val="1A1A1A"/>
          <w:sz w:val="24"/>
          <w:szCs w:val="24"/>
        </w:rPr>
        <w:t xml:space="preserve"> was </w:t>
      </w:r>
      <w:r w:rsidR="00D66217">
        <w:rPr>
          <w:rFonts w:ascii="Times New Roman" w:eastAsia="DSFreeSet" w:hAnsi="Times New Roman" w:cs="Times New Roman"/>
          <w:color w:val="1A1A1A"/>
          <w:sz w:val="24"/>
          <w:szCs w:val="24"/>
        </w:rPr>
        <w:t>71.11</w:t>
      </w:r>
      <w:r w:rsidR="004A4A41" w:rsidRPr="004A4A41">
        <w:rPr>
          <w:rFonts w:ascii="Times New Roman" w:eastAsia="DSFreeSet" w:hAnsi="Times New Roman" w:cs="Times New Roman"/>
          <w:color w:val="1A1A1A"/>
          <w:sz w:val="24"/>
          <w:szCs w:val="24"/>
        </w:rPr>
        <w:t xml:space="preserve"> </w:t>
      </w:r>
      <w:r w:rsidR="004A4A41" w:rsidRPr="001E2613">
        <w:rPr>
          <w:rFonts w:ascii="Times New Roman" w:eastAsia="DSFreeSet" w:hAnsi="Times New Roman" w:cs="Times New Roman"/>
          <w:color w:val="1A1A1A"/>
          <w:sz w:val="24"/>
          <w:szCs w:val="24"/>
        </w:rPr>
        <w:t>years</w:t>
      </w:r>
      <w:r w:rsidR="004A4A41">
        <w:rPr>
          <w:rFonts w:ascii="Times New Roman" w:eastAsia="DSFreeSet" w:hAnsi="Times New Roman" w:cs="Times New Roman"/>
          <w:color w:val="1A1A1A"/>
          <w:sz w:val="24"/>
          <w:szCs w:val="24"/>
        </w:rPr>
        <w:t xml:space="preserve"> (World Bank data),</w:t>
      </w:r>
      <w:r w:rsidR="005541AC" w:rsidRPr="001E2613">
        <w:rPr>
          <w:rFonts w:ascii="Times New Roman" w:eastAsia="DSFreeSet" w:hAnsi="Times New Roman" w:cs="Times New Roman"/>
          <w:color w:val="1A1A1A"/>
          <w:sz w:val="24"/>
          <w:szCs w:val="24"/>
        </w:rPr>
        <w:t xml:space="preserve"> lower than in a number of countries with similar economic performance. Kazakhstan is one of 18 countries worldwide with a high burden of multiple-drug</w:t>
      </w:r>
      <w:r w:rsidRPr="001E2613">
        <w:rPr>
          <w:rFonts w:ascii="Times New Roman" w:eastAsia="DSFreeSet" w:hAnsi="Times New Roman" w:cs="Times New Roman"/>
          <w:color w:val="1A1A1A"/>
          <w:sz w:val="24"/>
          <w:szCs w:val="24"/>
        </w:rPr>
        <w:t xml:space="preserve"> </w:t>
      </w:r>
      <w:r w:rsidR="005541AC" w:rsidRPr="001E2613">
        <w:rPr>
          <w:rFonts w:ascii="Times New Roman" w:eastAsia="DSFreeSet" w:hAnsi="Times New Roman" w:cs="Times New Roman"/>
          <w:color w:val="1A1A1A"/>
          <w:sz w:val="24"/>
          <w:szCs w:val="24"/>
        </w:rPr>
        <w:t xml:space="preserve">resistant tuberculosis (MDR-TB): about 5,000 cases annually (out of 19,000 total TB cases in Kazakhstan). The spread of non-communicable diseases (NCDs) is also taking a toll socially and economically: </w:t>
      </w:r>
      <w:r w:rsidR="005541AC" w:rsidRPr="001E2613">
        <w:rPr>
          <w:rFonts w:ascii="Times New Roman" w:eastAsia="DSFreeSet" w:hAnsi="Times New Roman" w:cs="Times New Roman"/>
          <w:color w:val="1A1A1A"/>
          <w:sz w:val="24"/>
          <w:szCs w:val="24"/>
        </w:rPr>
        <w:lastRenderedPageBreak/>
        <w:t xml:space="preserve">NCDs contribute to 84 percent of deaths in Kazakhstan. </w:t>
      </w:r>
      <w:r w:rsidR="001E2613" w:rsidRPr="001E2613">
        <w:rPr>
          <w:rFonts w:ascii="Times New Roman" w:eastAsia="DSFreeSet" w:hAnsi="Times New Roman" w:cs="Times New Roman"/>
          <w:color w:val="1A1A1A"/>
          <w:sz w:val="24"/>
          <w:szCs w:val="24"/>
        </w:rPr>
        <w:t>Kazakhstan has almost eliminated transition of HIV from mother to child, however most vulnerable groups, among them youth, migrants, remain at high risk due to limited</w:t>
      </w:r>
      <w:r w:rsidR="001E2613" w:rsidRPr="001E2613">
        <w:rPr>
          <w:rFonts w:ascii="Times New Roman" w:hAnsi="Times New Roman" w:cs="Times New Roman"/>
          <w:sz w:val="24"/>
          <w:szCs w:val="24"/>
          <w:lang w:val="en-GB"/>
        </w:rPr>
        <w:t xml:space="preserve"> </w:t>
      </w:r>
      <w:r w:rsidR="004A4A41" w:rsidRPr="001E2613">
        <w:rPr>
          <w:rFonts w:ascii="Times New Roman" w:hAnsi="Times New Roman" w:cs="Times New Roman"/>
          <w:sz w:val="24"/>
          <w:szCs w:val="24"/>
          <w:lang w:val="en-GB"/>
        </w:rPr>
        <w:t>access to</w:t>
      </w:r>
      <w:r w:rsidR="001E2613" w:rsidRPr="001E2613">
        <w:rPr>
          <w:rFonts w:ascii="Times New Roman" w:hAnsi="Times New Roman" w:cs="Times New Roman"/>
          <w:sz w:val="24"/>
          <w:szCs w:val="24"/>
          <w:lang w:val="en-GB"/>
        </w:rPr>
        <w:t xml:space="preserve"> health services. </w:t>
      </w:r>
    </w:p>
    <w:p w14:paraId="09F49EC1" w14:textId="77777777" w:rsidR="00697EDB" w:rsidRPr="001E2613" w:rsidRDefault="00697EDB" w:rsidP="00697EDB">
      <w:pPr>
        <w:autoSpaceDE w:val="0"/>
        <w:autoSpaceDN w:val="0"/>
        <w:adjustRightInd w:val="0"/>
        <w:spacing w:after="0" w:line="240" w:lineRule="auto"/>
        <w:jc w:val="both"/>
        <w:rPr>
          <w:rFonts w:ascii="Times New Roman" w:hAnsi="Times New Roman" w:cs="Times New Roman"/>
          <w:color w:val="000000"/>
          <w:sz w:val="24"/>
          <w:szCs w:val="24"/>
        </w:rPr>
      </w:pPr>
    </w:p>
    <w:p w14:paraId="087B0C09" w14:textId="423E1DC2" w:rsidR="00697EDB" w:rsidRPr="00697EDB" w:rsidRDefault="00697EDB" w:rsidP="00697EDB">
      <w:pPr>
        <w:autoSpaceDE w:val="0"/>
        <w:autoSpaceDN w:val="0"/>
        <w:adjustRightInd w:val="0"/>
        <w:spacing w:after="0" w:line="240" w:lineRule="auto"/>
        <w:jc w:val="both"/>
        <w:rPr>
          <w:rFonts w:ascii="Times New Roman" w:hAnsi="Times New Roman" w:cs="Times New Roman"/>
          <w:sz w:val="24"/>
          <w:szCs w:val="24"/>
          <w:lang w:val="en-GB"/>
        </w:rPr>
      </w:pPr>
      <w:r w:rsidRPr="00697EDB">
        <w:rPr>
          <w:rFonts w:ascii="Times New Roman" w:hAnsi="Times New Roman" w:cs="Times New Roman"/>
          <w:sz w:val="24"/>
          <w:szCs w:val="24"/>
          <w:lang w:val="en-GB"/>
        </w:rPr>
        <w:t>Kazakhstan has taken important steps towards legislative and institutional reforms to address challenges in public governance. While regulation and transparency in governance have improved, much has yet to be done to address the lack of transparency and accountability in the public sector and the need to strengthen integrity and tackle corruption at all levels in public governance.</w:t>
      </w:r>
      <w:r w:rsidRPr="00697EDB">
        <w:rPr>
          <w:rFonts w:ascii="Times New Roman" w:hAnsi="Times New Roman" w:cs="Times New Roman"/>
          <w:sz w:val="24"/>
          <w:szCs w:val="24"/>
        </w:rPr>
        <w:t xml:space="preserve"> The World Bank's Enterprise Survey</w:t>
      </w:r>
      <w:r w:rsidRPr="00697EDB">
        <w:rPr>
          <w:rFonts w:ascii="Times New Roman" w:hAnsi="Times New Roman" w:cs="Times New Roman"/>
          <w:sz w:val="24"/>
          <w:szCs w:val="24"/>
          <w:vertAlign w:val="superscript"/>
        </w:rPr>
        <w:footnoteReference w:id="18"/>
      </w:r>
      <w:r w:rsidRPr="00697EDB">
        <w:rPr>
          <w:rFonts w:ascii="Times New Roman" w:hAnsi="Times New Roman" w:cs="Times New Roman"/>
          <w:sz w:val="24"/>
          <w:szCs w:val="24"/>
        </w:rPr>
        <w:t xml:space="preserve"> showed that the prevalence of bribery is much higher in Kazakhstan than the OECD average, posing a risk primarily to SMEs and development of entrepreneurship. Prevalence of unofficial payments is higher in parts of the public sector that have poor delivery outcomes, notably health and education. As mentioned previously, the Government has recognized the need to act in this area, and designated transparency and accountability as one of the five priority institutional reforms.</w:t>
      </w:r>
    </w:p>
    <w:p w14:paraId="73897867" w14:textId="77777777" w:rsidR="00697EDB" w:rsidRPr="00697EDB" w:rsidRDefault="00697EDB" w:rsidP="00697EDB">
      <w:pPr>
        <w:autoSpaceDE w:val="0"/>
        <w:autoSpaceDN w:val="0"/>
        <w:adjustRightInd w:val="0"/>
        <w:spacing w:after="0" w:line="240" w:lineRule="auto"/>
        <w:rPr>
          <w:rFonts w:ascii="Times New Roman" w:hAnsi="Times New Roman" w:cs="Times New Roman"/>
          <w:color w:val="000000"/>
          <w:sz w:val="23"/>
          <w:szCs w:val="23"/>
        </w:rPr>
      </w:pPr>
    </w:p>
    <w:p w14:paraId="7BDCFE07" w14:textId="74BBF5B9" w:rsidR="00697EDB" w:rsidRPr="00697EDB" w:rsidRDefault="00697EDB" w:rsidP="00697EDB">
      <w:pPr>
        <w:autoSpaceDE w:val="0"/>
        <w:autoSpaceDN w:val="0"/>
        <w:adjustRightInd w:val="0"/>
        <w:spacing w:after="0" w:line="240" w:lineRule="auto"/>
        <w:jc w:val="both"/>
        <w:rPr>
          <w:rFonts w:ascii="Times New Roman" w:hAnsi="Times New Roman" w:cs="Times New Roman"/>
          <w:sz w:val="24"/>
          <w:szCs w:val="24"/>
        </w:rPr>
      </w:pPr>
      <w:r w:rsidRPr="00697EDB">
        <w:rPr>
          <w:rFonts w:ascii="Times New Roman" w:hAnsi="Times New Roman" w:cs="Times New Roman"/>
          <w:sz w:val="24"/>
          <w:szCs w:val="24"/>
        </w:rPr>
        <w:t xml:space="preserve">Better compliance is recommended to Kazakhstan in relation to protection of economic, social and cultural rights of vulnerable population including migrants, people with HIV, ethnic minority, LGBT, people with disabilities.  UN Human Rights Committee’s report (CCPR/C/KAZ/CO/2) on Kazakhstan’s compliance with its obligations pursuant to the International Covenant on Civil and Political Rights (August 2016) noted concerns in relation to torture and ill-treatment, freedom of expression, the independence of the judiciary and fair trial. </w:t>
      </w:r>
    </w:p>
    <w:p w14:paraId="680A410F" w14:textId="77777777" w:rsidR="00697EDB" w:rsidRPr="00697EDB" w:rsidRDefault="00697EDB" w:rsidP="00697EDB">
      <w:pPr>
        <w:autoSpaceDE w:val="0"/>
        <w:autoSpaceDN w:val="0"/>
        <w:adjustRightInd w:val="0"/>
        <w:spacing w:after="0" w:line="240" w:lineRule="auto"/>
        <w:jc w:val="both"/>
        <w:rPr>
          <w:rFonts w:ascii="Times New Roman" w:hAnsi="Times New Roman" w:cs="Times New Roman"/>
          <w:sz w:val="24"/>
          <w:szCs w:val="24"/>
        </w:rPr>
      </w:pPr>
    </w:p>
    <w:p w14:paraId="6C6ED9A7" w14:textId="77777777" w:rsidR="00697EDB" w:rsidRPr="00697EDB" w:rsidRDefault="00697EDB" w:rsidP="00697EDB">
      <w:pPr>
        <w:autoSpaceDE w:val="0"/>
        <w:autoSpaceDN w:val="0"/>
        <w:adjustRightInd w:val="0"/>
        <w:spacing w:after="0" w:line="240" w:lineRule="auto"/>
        <w:jc w:val="both"/>
        <w:rPr>
          <w:rFonts w:ascii="Times New Roman" w:hAnsi="Times New Roman" w:cs="Times New Roman"/>
          <w:sz w:val="24"/>
          <w:szCs w:val="24"/>
        </w:rPr>
      </w:pPr>
      <w:r w:rsidRPr="00697EDB">
        <w:rPr>
          <w:rFonts w:ascii="Times New Roman" w:hAnsi="Times New Roman" w:cs="Times New Roman"/>
          <w:sz w:val="24"/>
          <w:szCs w:val="24"/>
        </w:rPr>
        <w:t>The national human rights protection mechanism -the Commissioner for Human Rights (Ombudsperson) – realizes work in a wide spectrum of rights i.e. civil, political, economic, social and cultural rights, however, it lacks adequate financial and human resources to effectively and independently carry out its mandate according to the recent report of the UN Human Right Committee</w:t>
      </w:r>
      <w:r w:rsidRPr="00697EDB">
        <w:rPr>
          <w:rFonts w:ascii="Times New Roman" w:hAnsi="Times New Roman" w:cs="Times New Roman"/>
          <w:sz w:val="24"/>
          <w:szCs w:val="24"/>
          <w:vertAlign w:val="superscript"/>
        </w:rPr>
        <w:footnoteReference w:id="19"/>
      </w:r>
      <w:r w:rsidRPr="00697EDB">
        <w:rPr>
          <w:rFonts w:ascii="Times New Roman" w:hAnsi="Times New Roman" w:cs="Times New Roman"/>
          <w:sz w:val="24"/>
          <w:szCs w:val="24"/>
        </w:rPr>
        <w:t>.</w:t>
      </w:r>
      <w:r w:rsidRPr="00697EDB">
        <w:rPr>
          <w:rFonts w:ascii="Times New Roman" w:hAnsi="Times New Roman" w:cs="Times New Roman"/>
          <w:sz w:val="24"/>
          <w:szCs w:val="24"/>
          <w:lang w:val="en-GB"/>
        </w:rPr>
        <w:t xml:space="preserve"> </w:t>
      </w:r>
    </w:p>
    <w:p w14:paraId="73A0C983" w14:textId="77777777" w:rsidR="00697EDB" w:rsidRPr="00697EDB" w:rsidRDefault="00697EDB" w:rsidP="00697EDB">
      <w:pPr>
        <w:autoSpaceDE w:val="0"/>
        <w:autoSpaceDN w:val="0"/>
        <w:adjustRightInd w:val="0"/>
        <w:spacing w:after="0" w:line="240" w:lineRule="auto"/>
        <w:jc w:val="both"/>
        <w:rPr>
          <w:rFonts w:ascii="Times New Roman" w:hAnsi="Times New Roman" w:cs="Times New Roman"/>
          <w:sz w:val="24"/>
          <w:szCs w:val="24"/>
          <w:lang w:val="en-GB"/>
        </w:rPr>
      </w:pPr>
    </w:p>
    <w:p w14:paraId="7A5F8B84" w14:textId="78C35AB0" w:rsidR="00697EDB" w:rsidRPr="00697EDB" w:rsidRDefault="00697EDB" w:rsidP="00697EDB">
      <w:pPr>
        <w:autoSpaceDE w:val="0"/>
        <w:autoSpaceDN w:val="0"/>
        <w:adjustRightInd w:val="0"/>
        <w:spacing w:after="0" w:line="240" w:lineRule="auto"/>
        <w:jc w:val="both"/>
        <w:rPr>
          <w:rFonts w:ascii="Times New Roman" w:hAnsi="Times New Roman" w:cs="Times New Roman"/>
          <w:sz w:val="24"/>
          <w:szCs w:val="24"/>
        </w:rPr>
      </w:pPr>
      <w:r w:rsidRPr="00697EDB">
        <w:rPr>
          <w:rFonts w:ascii="Times New Roman" w:hAnsi="Times New Roman" w:cs="Times New Roman"/>
          <w:sz w:val="24"/>
          <w:szCs w:val="24"/>
        </w:rPr>
        <w:t>The Committee on Rights of the Child (CRC) in its 2015 report recommended Kazakhstan to strengthen the</w:t>
      </w:r>
      <w:r w:rsidRPr="00697EDB">
        <w:rPr>
          <w:rFonts w:ascii="Times New Roman" w:hAnsi="Times New Roman" w:cs="Times New Roman"/>
        </w:rPr>
        <w:t xml:space="preserve"> </w:t>
      </w:r>
      <w:r w:rsidRPr="00697EDB">
        <w:rPr>
          <w:rFonts w:ascii="Times New Roman" w:hAnsi="Times New Roman" w:cs="Times New Roman"/>
          <w:sz w:val="24"/>
          <w:szCs w:val="24"/>
        </w:rPr>
        <w:t>implementation and preparation of children’s rights policies, laws and budgeting, with special focus on children in marginalized and disadvantaged situations.</w:t>
      </w:r>
      <w:r w:rsidRPr="00697EDB">
        <w:rPr>
          <w:rFonts w:ascii="Times New Roman" w:hAnsi="Times New Roman"/>
          <w:sz w:val="24"/>
          <w:szCs w:val="24"/>
        </w:rPr>
        <w:t xml:space="preserve"> Kazakhstan has ratified the Convention on the Rights of Persons with Disabilities, but people with disabilities face challenges of integration into labour market</w:t>
      </w:r>
      <w:r w:rsidR="00E4087F">
        <w:rPr>
          <w:rFonts w:ascii="Times New Roman" w:hAnsi="Times New Roman"/>
          <w:sz w:val="24"/>
          <w:szCs w:val="24"/>
        </w:rPr>
        <w:t>;</w:t>
      </w:r>
      <w:r w:rsidRPr="00697EDB">
        <w:rPr>
          <w:rFonts w:ascii="Times New Roman" w:hAnsi="Times New Roman"/>
          <w:sz w:val="24"/>
          <w:szCs w:val="24"/>
        </w:rPr>
        <w:t xml:space="preserve"> children with disabilities are largely denied a quality, inclusive education</w:t>
      </w:r>
      <w:r w:rsidRPr="00697EDB">
        <w:rPr>
          <w:rFonts w:ascii="Times New Roman" w:hAnsi="Times New Roman" w:cs="Times New Roman"/>
          <w:sz w:val="24"/>
          <w:szCs w:val="24"/>
        </w:rPr>
        <w:t xml:space="preserve">. </w:t>
      </w:r>
    </w:p>
    <w:p w14:paraId="3E783A91" w14:textId="77777777" w:rsidR="00697EDB" w:rsidRPr="00697EDB" w:rsidRDefault="00697EDB" w:rsidP="00697EDB">
      <w:pPr>
        <w:autoSpaceDE w:val="0"/>
        <w:autoSpaceDN w:val="0"/>
        <w:adjustRightInd w:val="0"/>
        <w:spacing w:after="0" w:line="240" w:lineRule="auto"/>
        <w:jc w:val="both"/>
        <w:rPr>
          <w:rFonts w:ascii="Times New Roman" w:hAnsi="Times New Roman" w:cs="Times New Roman"/>
          <w:sz w:val="24"/>
          <w:szCs w:val="24"/>
        </w:rPr>
      </w:pPr>
    </w:p>
    <w:p w14:paraId="256BB102" w14:textId="77777777" w:rsidR="00697EDB" w:rsidRPr="00697EDB" w:rsidRDefault="00697EDB" w:rsidP="00697EDB">
      <w:pPr>
        <w:widowControl w:val="0"/>
        <w:autoSpaceDE w:val="0"/>
        <w:autoSpaceDN w:val="0"/>
        <w:adjustRightInd w:val="0"/>
        <w:spacing w:after="0" w:line="240" w:lineRule="auto"/>
        <w:jc w:val="both"/>
        <w:rPr>
          <w:rFonts w:ascii="Times New Roman" w:hAnsi="Times New Roman" w:cs="Times New Roman"/>
          <w:sz w:val="24"/>
          <w:szCs w:val="24"/>
        </w:rPr>
      </w:pPr>
      <w:r w:rsidRPr="00697EDB">
        <w:rPr>
          <w:rFonts w:ascii="Times New Roman" w:hAnsi="Times New Roman" w:cs="Times New Roman"/>
          <w:sz w:val="24"/>
          <w:szCs w:val="24"/>
        </w:rPr>
        <w:t>Labour migration from the neighborhood countries continues to rise</w:t>
      </w:r>
      <w:r w:rsidRPr="00697EDB">
        <w:rPr>
          <w:rFonts w:ascii="Times New Roman" w:hAnsi="Times New Roman" w:cs="Times New Roman"/>
          <w:sz w:val="24"/>
          <w:szCs w:val="24"/>
          <w:vertAlign w:val="superscript"/>
        </w:rPr>
        <w:footnoteReference w:id="20"/>
      </w:r>
      <w:r w:rsidRPr="00697EDB">
        <w:rPr>
          <w:rFonts w:ascii="Times New Roman" w:hAnsi="Times New Roman" w:cs="Times New Roman"/>
          <w:sz w:val="24"/>
          <w:szCs w:val="24"/>
        </w:rPr>
        <w:t xml:space="preserve">. </w:t>
      </w:r>
      <w:r w:rsidRPr="00697EDB">
        <w:rPr>
          <w:rFonts w:ascii="Times New Roman" w:hAnsi="Times New Roman" w:cs="Times New Roman"/>
          <w:color w:val="000000"/>
          <w:sz w:val="21"/>
          <w:szCs w:val="21"/>
          <w:shd w:val="clear" w:color="auto" w:fill="FFFFFF"/>
        </w:rPr>
        <w:t xml:space="preserve"> </w:t>
      </w:r>
      <w:r w:rsidRPr="00697EDB">
        <w:rPr>
          <w:rFonts w:ascii="Times New Roman" w:hAnsi="Times New Roman" w:cs="Times New Roman"/>
          <w:color w:val="000000"/>
          <w:sz w:val="24"/>
          <w:szCs w:val="24"/>
          <w:shd w:val="clear" w:color="auto" w:fill="FFFFFF"/>
        </w:rPr>
        <w:t>Migrants, among them women and children, are particularly vulnerable to labour and human rights abuses</w:t>
      </w:r>
      <w:r w:rsidRPr="00697EDB">
        <w:rPr>
          <w:rFonts w:ascii="Times New Roman" w:hAnsi="Times New Roman" w:cs="Times New Roman"/>
          <w:color w:val="000000"/>
          <w:sz w:val="24"/>
          <w:szCs w:val="24"/>
          <w:shd w:val="clear" w:color="auto" w:fill="FFFFFF"/>
          <w:vertAlign w:val="superscript"/>
        </w:rPr>
        <w:footnoteReference w:id="21"/>
      </w:r>
      <w:r w:rsidRPr="00697EDB">
        <w:rPr>
          <w:rFonts w:ascii="Times New Roman" w:hAnsi="Times New Roman" w:cs="Times New Roman"/>
          <w:color w:val="000000"/>
          <w:sz w:val="24"/>
          <w:szCs w:val="24"/>
          <w:shd w:val="clear" w:color="auto" w:fill="FFFFFF"/>
        </w:rPr>
        <w:t>.</w:t>
      </w:r>
      <w:r w:rsidRPr="00697EDB">
        <w:rPr>
          <w:rFonts w:ascii="Times New Roman" w:hAnsi="Times New Roman" w:cs="Times New Roman"/>
          <w:sz w:val="24"/>
          <w:szCs w:val="24"/>
        </w:rPr>
        <w:t xml:space="preserve"> Despite a coherent legal framework for migration that provides access to basic health services regular migrants and stateless persons, all migrants currently have limited access to social security and cannot receive pensions, regardless of their legal status; migrant workers are not entitled to receive </w:t>
      </w:r>
      <w:r w:rsidRPr="00697EDB">
        <w:rPr>
          <w:rFonts w:ascii="Times New Roman" w:hAnsi="Times New Roman" w:cs="Times New Roman"/>
          <w:sz w:val="24"/>
          <w:szCs w:val="24"/>
        </w:rPr>
        <w:lastRenderedPageBreak/>
        <w:t>any social allowances</w:t>
      </w:r>
      <w:r w:rsidRPr="00697EDB">
        <w:rPr>
          <w:rFonts w:ascii="Times New Roman" w:hAnsi="Times New Roman" w:cs="Times New Roman"/>
          <w:sz w:val="24"/>
          <w:szCs w:val="24"/>
          <w:vertAlign w:val="superscript"/>
        </w:rPr>
        <w:footnoteReference w:id="22"/>
      </w:r>
      <w:r w:rsidRPr="00697EDB">
        <w:rPr>
          <w:rFonts w:ascii="Times New Roman" w:hAnsi="Times New Roman" w:cs="Times New Roman"/>
          <w:sz w:val="24"/>
          <w:szCs w:val="24"/>
        </w:rPr>
        <w:t xml:space="preserve">. </w:t>
      </w:r>
    </w:p>
    <w:p w14:paraId="2F725585" w14:textId="77777777" w:rsidR="00697EDB" w:rsidRPr="00697EDB" w:rsidRDefault="00697EDB" w:rsidP="00697EDB">
      <w:pPr>
        <w:widowControl w:val="0"/>
        <w:autoSpaceDE w:val="0"/>
        <w:autoSpaceDN w:val="0"/>
        <w:adjustRightInd w:val="0"/>
        <w:spacing w:after="0" w:line="240" w:lineRule="auto"/>
        <w:jc w:val="both"/>
        <w:rPr>
          <w:rFonts w:ascii="Times New Roman" w:hAnsi="Times New Roman" w:cs="Times New Roman"/>
          <w:sz w:val="24"/>
          <w:szCs w:val="24"/>
        </w:rPr>
      </w:pPr>
    </w:p>
    <w:p w14:paraId="5047A735" w14:textId="42EA51F7" w:rsidR="00697EDB" w:rsidRPr="00697EDB" w:rsidRDefault="00697EDB" w:rsidP="00697EDB">
      <w:pPr>
        <w:widowControl w:val="0"/>
        <w:autoSpaceDE w:val="0"/>
        <w:autoSpaceDN w:val="0"/>
        <w:adjustRightInd w:val="0"/>
        <w:spacing w:after="0" w:line="240" w:lineRule="auto"/>
        <w:jc w:val="both"/>
        <w:rPr>
          <w:rFonts w:ascii="Times New Roman" w:hAnsi="Times New Roman" w:cs="Times New Roman"/>
          <w:sz w:val="24"/>
          <w:szCs w:val="24"/>
        </w:rPr>
      </w:pPr>
      <w:r w:rsidRPr="00697EDB">
        <w:rPr>
          <w:rFonts w:ascii="Times New Roman" w:hAnsi="Times New Roman" w:cs="Times New Roman"/>
          <w:sz w:val="24"/>
          <w:szCs w:val="24"/>
        </w:rPr>
        <w:t>Over 50% of rural youth aged 16-24 face persistent challenges to securing sustainable livelihoods.</w:t>
      </w:r>
      <w:r w:rsidR="00373B4C">
        <w:rPr>
          <w:rFonts w:ascii="Times New Roman" w:hAnsi="Times New Roman" w:cs="Times New Roman"/>
          <w:sz w:val="24"/>
          <w:szCs w:val="24"/>
        </w:rPr>
        <w:t xml:space="preserve"> </w:t>
      </w:r>
      <w:r w:rsidRPr="00697EDB">
        <w:rPr>
          <w:rFonts w:ascii="Times New Roman" w:hAnsi="Times New Roman" w:cs="Times New Roman"/>
          <w:sz w:val="24"/>
          <w:szCs w:val="24"/>
        </w:rPr>
        <w:t>The Concept of State Youth Policy</w:t>
      </w:r>
      <w:r w:rsidRPr="00697EDB">
        <w:rPr>
          <w:rFonts w:ascii="Times New Roman" w:hAnsi="Times New Roman" w:cs="Times New Roman"/>
          <w:sz w:val="24"/>
          <w:szCs w:val="24"/>
          <w:vertAlign w:val="superscript"/>
        </w:rPr>
        <w:footnoteReference w:id="23"/>
      </w:r>
      <w:r w:rsidRPr="00697EDB">
        <w:rPr>
          <w:rFonts w:ascii="Times New Roman" w:hAnsi="Times New Roman" w:cs="Times New Roman"/>
          <w:sz w:val="24"/>
          <w:szCs w:val="24"/>
        </w:rPr>
        <w:t xml:space="preserve"> identifies such threats and risks as pressure on traditional value systems, paternalism, social infantilism, consumerism and risky unhealthy life-styles - especially for HIV and non-communicable diseases. For the last decade Kazakhstan had high rates of adolescents and youth mortality due to suicide and traffic accidents</w:t>
      </w:r>
      <w:r w:rsidRPr="00697EDB">
        <w:rPr>
          <w:rFonts w:ascii="Times New Roman" w:hAnsi="Times New Roman" w:cs="Times New Roman"/>
          <w:sz w:val="24"/>
          <w:szCs w:val="24"/>
          <w:vertAlign w:val="superscript"/>
        </w:rPr>
        <w:footnoteReference w:id="24"/>
      </w:r>
      <w:r w:rsidRPr="00697EDB">
        <w:rPr>
          <w:rFonts w:ascii="Times New Roman" w:hAnsi="Times New Roman" w:cs="Times New Roman"/>
          <w:sz w:val="24"/>
          <w:szCs w:val="24"/>
        </w:rPr>
        <w:t xml:space="preserve">. </w:t>
      </w:r>
    </w:p>
    <w:p w14:paraId="67E67890" w14:textId="77777777" w:rsidR="00697EDB" w:rsidRPr="00697EDB" w:rsidRDefault="00697EDB" w:rsidP="00697EDB">
      <w:pPr>
        <w:autoSpaceDE w:val="0"/>
        <w:autoSpaceDN w:val="0"/>
        <w:adjustRightInd w:val="0"/>
        <w:spacing w:after="0" w:line="240" w:lineRule="auto"/>
        <w:jc w:val="both"/>
        <w:rPr>
          <w:rFonts w:ascii="Times New Roman" w:hAnsi="Times New Roman" w:cs="Times New Roman"/>
          <w:sz w:val="24"/>
          <w:szCs w:val="24"/>
        </w:rPr>
      </w:pPr>
    </w:p>
    <w:p w14:paraId="0FAC2420" w14:textId="309620D6" w:rsidR="00697EDB" w:rsidRPr="00697EDB" w:rsidRDefault="00697EDB" w:rsidP="00697EDB">
      <w:pPr>
        <w:autoSpaceDE w:val="0"/>
        <w:autoSpaceDN w:val="0"/>
        <w:adjustRightInd w:val="0"/>
        <w:spacing w:after="0" w:line="240" w:lineRule="auto"/>
        <w:jc w:val="both"/>
        <w:rPr>
          <w:rFonts w:ascii="Times New Roman" w:hAnsi="Times New Roman" w:cs="Times New Roman"/>
          <w:sz w:val="24"/>
          <w:szCs w:val="24"/>
        </w:rPr>
      </w:pPr>
      <w:r w:rsidRPr="00697EDB">
        <w:rPr>
          <w:rFonts w:ascii="Times New Roman" w:hAnsi="Times New Roman" w:cs="Times New Roman"/>
          <w:sz w:val="24"/>
          <w:szCs w:val="24"/>
        </w:rPr>
        <w:t>While growth has been generally inclusive, women are more vulnerable to economic shocks and likely to become unemployed because they are more employed in the service sectors characterized by part-time and temporary jobs; women tend to take care of children more than men, also for family member</w:t>
      </w:r>
      <w:r w:rsidR="000C2568">
        <w:rPr>
          <w:rFonts w:ascii="Times New Roman" w:hAnsi="Times New Roman" w:cs="Times New Roman"/>
          <w:sz w:val="24"/>
          <w:szCs w:val="24"/>
        </w:rPr>
        <w:t>s</w:t>
      </w:r>
      <w:r w:rsidRPr="00697EDB">
        <w:rPr>
          <w:rFonts w:ascii="Times New Roman" w:hAnsi="Times New Roman" w:cs="Times New Roman"/>
          <w:sz w:val="24"/>
          <w:szCs w:val="24"/>
        </w:rPr>
        <w:t xml:space="preserve"> with disabilities, which limits opportunities for their career development and equal participation in the labor market.  The Concept on Family and Gender Policy 2030 present</w:t>
      </w:r>
      <w:r w:rsidR="00FE6996">
        <w:rPr>
          <w:rFonts w:ascii="Times New Roman" w:hAnsi="Times New Roman" w:cs="Times New Roman"/>
          <w:sz w:val="24"/>
          <w:szCs w:val="24"/>
        </w:rPr>
        <w:t>s</w:t>
      </w:r>
      <w:r w:rsidRPr="00697EDB">
        <w:rPr>
          <w:rFonts w:ascii="Times New Roman" w:hAnsi="Times New Roman" w:cs="Times New Roman"/>
          <w:sz w:val="24"/>
          <w:szCs w:val="24"/>
        </w:rPr>
        <w:t xml:space="preserve"> the next phase in planning to address key gender gaps. The intuitional mechanisms such as National Commission for Women’s Affairs, Family and Demographic Policy (an advisory body to the President of the of Kazakhstan), focal points in the line ministries and in akimats are in place but require capacity strengthening</w:t>
      </w:r>
      <w:r w:rsidRPr="00697EDB">
        <w:rPr>
          <w:rFonts w:ascii="Times New Roman" w:hAnsi="Times New Roman" w:cs="Times New Roman"/>
          <w:sz w:val="24"/>
          <w:szCs w:val="24"/>
          <w:vertAlign w:val="superscript"/>
        </w:rPr>
        <w:footnoteReference w:id="25"/>
      </w:r>
      <w:r w:rsidRPr="00697EDB">
        <w:rPr>
          <w:rFonts w:ascii="Times New Roman" w:hAnsi="Times New Roman" w:cs="Times New Roman"/>
          <w:sz w:val="24"/>
          <w:szCs w:val="24"/>
        </w:rPr>
        <w:t xml:space="preserve">. According </w:t>
      </w:r>
      <w:r w:rsidR="00FE6996">
        <w:rPr>
          <w:rFonts w:ascii="Times New Roman" w:hAnsi="Times New Roman" w:cs="Times New Roman"/>
          <w:sz w:val="24"/>
          <w:szCs w:val="24"/>
        </w:rPr>
        <w:t xml:space="preserve">to </w:t>
      </w:r>
      <w:r w:rsidRPr="00697EDB">
        <w:rPr>
          <w:rFonts w:ascii="Times New Roman" w:hAnsi="Times New Roman" w:cs="Times New Roman"/>
          <w:sz w:val="24"/>
          <w:szCs w:val="24"/>
        </w:rPr>
        <w:t>the ADB, continued progress in gender equality will require more strategic and targeted efforts to identify and address remaining barriers, systemic discrimination, and gender gaps that may be more challenging to first identify and then remove, particularly in the economic and political sphere</w:t>
      </w:r>
      <w:r w:rsidRPr="00697EDB">
        <w:rPr>
          <w:rFonts w:ascii="Times New Roman" w:hAnsi="Times New Roman" w:cs="Times New Roman"/>
          <w:sz w:val="24"/>
          <w:szCs w:val="24"/>
          <w:vertAlign w:val="superscript"/>
        </w:rPr>
        <w:footnoteReference w:id="26"/>
      </w:r>
      <w:r w:rsidRPr="00697EDB">
        <w:rPr>
          <w:rFonts w:ascii="Times New Roman" w:hAnsi="Times New Roman" w:cs="Times New Roman"/>
          <w:sz w:val="24"/>
          <w:szCs w:val="24"/>
        </w:rPr>
        <w:t xml:space="preserve">. </w:t>
      </w:r>
    </w:p>
    <w:p w14:paraId="59F2A41C" w14:textId="77777777" w:rsidR="00697EDB" w:rsidRPr="00697EDB" w:rsidRDefault="00697EDB" w:rsidP="00697EDB">
      <w:pPr>
        <w:autoSpaceDE w:val="0"/>
        <w:autoSpaceDN w:val="0"/>
        <w:adjustRightInd w:val="0"/>
        <w:spacing w:after="0" w:line="240" w:lineRule="auto"/>
        <w:rPr>
          <w:rFonts w:ascii="Times New Roman" w:hAnsi="Times New Roman" w:cs="Times New Roman"/>
          <w:color w:val="000000"/>
          <w:sz w:val="23"/>
          <w:szCs w:val="23"/>
        </w:rPr>
      </w:pPr>
    </w:p>
    <w:p w14:paraId="450CDD60" w14:textId="5E8C9FE8" w:rsidR="00697EDB" w:rsidRPr="00697EDB" w:rsidRDefault="000040CF" w:rsidP="002F7A07">
      <w:pPr>
        <w:spacing w:after="0" w:line="240" w:lineRule="auto"/>
        <w:jc w:val="both"/>
        <w:rPr>
          <w:rFonts w:ascii="Times New Roman" w:hAnsi="Times New Roman" w:cs="Times New Roman"/>
          <w:bCs/>
          <w:i/>
          <w:iCs/>
          <w:sz w:val="24"/>
          <w:szCs w:val="24"/>
          <w:lang w:val="en-GB"/>
        </w:rPr>
      </w:pPr>
      <w:r>
        <w:rPr>
          <w:rFonts w:ascii="Times New Roman" w:hAnsi="Times New Roman" w:cs="Times New Roman"/>
          <w:bCs/>
          <w:sz w:val="24"/>
          <w:szCs w:val="24"/>
          <w:lang w:val="en-GB"/>
        </w:rPr>
        <w:t xml:space="preserve">In the recent years, Kazakhstan has achieved notable gains </w:t>
      </w:r>
      <w:r w:rsidRPr="00697EDB">
        <w:rPr>
          <w:rFonts w:ascii="Times New Roman" w:hAnsi="Times New Roman" w:cs="Times New Roman"/>
          <w:bCs/>
          <w:sz w:val="24"/>
          <w:szCs w:val="24"/>
        </w:rPr>
        <w:t>across all sectors and development areas</w:t>
      </w:r>
      <w:r>
        <w:rPr>
          <w:rFonts w:ascii="Times New Roman" w:hAnsi="Times New Roman" w:cs="Times New Roman"/>
          <w:bCs/>
          <w:sz w:val="24"/>
          <w:szCs w:val="24"/>
          <w:lang w:val="en-GB"/>
        </w:rPr>
        <w:t xml:space="preserve"> and the Government has been restructuring its economy, reforming governance and reinforcing complex reforms at unprecedented speed, however, effectiveness and efficiency of reforms largely depends on </w:t>
      </w:r>
      <w:r w:rsidR="00345CED">
        <w:rPr>
          <w:rFonts w:ascii="Times New Roman" w:hAnsi="Times New Roman" w:cs="Times New Roman"/>
          <w:bCs/>
          <w:sz w:val="24"/>
          <w:szCs w:val="24"/>
          <w:lang w:val="en-GB"/>
        </w:rPr>
        <w:t xml:space="preserve">ability to address </w:t>
      </w:r>
      <w:r>
        <w:rPr>
          <w:rFonts w:ascii="Times New Roman" w:hAnsi="Times New Roman" w:cs="Times New Roman"/>
          <w:bCs/>
          <w:sz w:val="24"/>
          <w:szCs w:val="24"/>
          <w:lang w:val="en-GB"/>
        </w:rPr>
        <w:t xml:space="preserve">several </w:t>
      </w:r>
      <w:r w:rsidR="00697EDB" w:rsidRPr="00697EDB">
        <w:rPr>
          <w:rFonts w:ascii="Times New Roman" w:hAnsi="Times New Roman" w:cs="Times New Roman"/>
          <w:bCs/>
          <w:sz w:val="24"/>
          <w:szCs w:val="24"/>
          <w:lang w:val="en-GB"/>
        </w:rPr>
        <w:t xml:space="preserve"> cross-cutting issues</w:t>
      </w:r>
      <w:r w:rsidR="00697EDB" w:rsidRPr="00697EDB">
        <w:rPr>
          <w:rFonts w:ascii="Times New Roman" w:hAnsi="Times New Roman" w:cs="Times New Roman"/>
          <w:bCs/>
          <w:sz w:val="24"/>
          <w:szCs w:val="24"/>
        </w:rPr>
        <w:t xml:space="preserve">: </w:t>
      </w:r>
      <w:r w:rsidR="00697EDB" w:rsidRPr="00697EDB">
        <w:rPr>
          <w:rFonts w:ascii="Times New Roman" w:hAnsi="Times New Roman" w:cs="Times New Roman"/>
          <w:bCs/>
          <w:i/>
          <w:iCs/>
          <w:sz w:val="24"/>
          <w:szCs w:val="24"/>
        </w:rPr>
        <w:t>the need for effective capacity building, robust data systems, policy coherence, better stakeholder engagement, monitoring and evaluation, and continued international cooperation.</w:t>
      </w:r>
      <w:r w:rsidR="00F9644B">
        <w:rPr>
          <w:rStyle w:val="FootnoteReference"/>
          <w:rFonts w:ascii="Times New Roman" w:hAnsi="Times New Roman" w:cs="Times New Roman"/>
          <w:bCs/>
          <w:i/>
          <w:iCs/>
          <w:sz w:val="24"/>
          <w:szCs w:val="24"/>
          <w:lang w:val="en-GB"/>
        </w:rPr>
        <w:footnoteReference w:id="27"/>
      </w:r>
    </w:p>
    <w:p w14:paraId="6CC9702C" w14:textId="7B2211C5" w:rsidR="00697EDB" w:rsidRPr="00345CED" w:rsidRDefault="00977F9A" w:rsidP="008B3863">
      <w:pPr>
        <w:pStyle w:val="Heading1"/>
        <w:numPr>
          <w:ilvl w:val="0"/>
          <w:numId w:val="1"/>
        </w:numPr>
        <w:spacing w:line="240" w:lineRule="auto"/>
        <w:jc w:val="both"/>
        <w:rPr>
          <w:lang w:val="en-GB"/>
        </w:rPr>
      </w:pPr>
      <w:bookmarkStart w:id="14" w:name="_Toc11677961"/>
      <w:r>
        <w:rPr>
          <w:lang w:val="en-GB"/>
        </w:rPr>
        <w:t>The context of PFD and the UN strategic position in Kazakhstan</w:t>
      </w:r>
      <w:bookmarkEnd w:id="14"/>
    </w:p>
    <w:p w14:paraId="402963C8" w14:textId="77777777" w:rsidR="00EB7838" w:rsidRDefault="00EB7838" w:rsidP="00F32004">
      <w:pPr>
        <w:spacing w:after="0" w:line="240" w:lineRule="auto"/>
        <w:jc w:val="both"/>
        <w:rPr>
          <w:rFonts w:ascii="Times New Roman" w:hAnsi="Times New Roman" w:cs="Times New Roman"/>
          <w:sz w:val="24"/>
          <w:szCs w:val="24"/>
          <w:shd w:val="clear" w:color="auto" w:fill="FFFFFF"/>
        </w:rPr>
      </w:pPr>
    </w:p>
    <w:p w14:paraId="7D91FE7A" w14:textId="14CA4F1B" w:rsidR="00F32004" w:rsidRDefault="00F32004" w:rsidP="00F32004">
      <w:pPr>
        <w:spacing w:after="0" w:line="240" w:lineRule="auto"/>
        <w:jc w:val="both"/>
        <w:rPr>
          <w:rFonts w:ascii="Times New Roman" w:hAnsi="Times New Roman" w:cs="Times New Roman"/>
          <w:sz w:val="24"/>
          <w:szCs w:val="24"/>
          <w:shd w:val="clear" w:color="auto" w:fill="FFFFFF"/>
        </w:rPr>
      </w:pPr>
      <w:r w:rsidRPr="00F32004">
        <w:rPr>
          <w:rFonts w:ascii="Times New Roman" w:hAnsi="Times New Roman" w:cs="Times New Roman"/>
          <w:sz w:val="24"/>
          <w:szCs w:val="24"/>
          <w:shd w:val="clear" w:color="auto" w:fill="FFFFFF"/>
        </w:rPr>
        <w:t>The Partnership Framework for Development Kazakhstan</w:t>
      </w:r>
      <w:r w:rsidR="00D27F3C">
        <w:rPr>
          <w:rFonts w:ascii="Times New Roman" w:hAnsi="Times New Roman" w:cs="Times New Roman"/>
          <w:sz w:val="24"/>
          <w:szCs w:val="24"/>
          <w:shd w:val="clear" w:color="auto" w:fill="FFFFFF"/>
        </w:rPr>
        <w:t xml:space="preserve"> </w:t>
      </w:r>
      <w:r w:rsidRPr="00F32004">
        <w:rPr>
          <w:rFonts w:ascii="Times New Roman" w:hAnsi="Times New Roman" w:cs="Times New Roman"/>
          <w:sz w:val="24"/>
          <w:szCs w:val="24"/>
          <w:shd w:val="clear" w:color="auto" w:fill="FFFFFF"/>
        </w:rPr>
        <w:t>2016-2020 was signed in July 2015 by the Deputy Minister of Foreign Affairs and the UN Resident Coordinator. The document is also co-signed by representatives of 21 UN entities</w:t>
      </w:r>
      <w:r>
        <w:rPr>
          <w:rStyle w:val="FootnoteReference"/>
          <w:rFonts w:ascii="Times New Roman" w:hAnsi="Times New Roman" w:cs="Times New Roman"/>
          <w:sz w:val="24"/>
          <w:szCs w:val="24"/>
          <w:shd w:val="clear" w:color="auto" w:fill="FFFFFF"/>
        </w:rPr>
        <w:footnoteReference w:id="28"/>
      </w:r>
      <w:r w:rsidRPr="00F32004">
        <w:rPr>
          <w:rFonts w:ascii="Times New Roman" w:hAnsi="Times New Roman" w:cs="Times New Roman"/>
          <w:sz w:val="24"/>
          <w:szCs w:val="24"/>
          <w:shd w:val="clear" w:color="auto" w:fill="FFFFFF"/>
        </w:rPr>
        <w:t xml:space="preserve">, including ILO, OHCHR, UNAIDS, UNCTAD, </w:t>
      </w:r>
      <w:r w:rsidRPr="00F32004">
        <w:rPr>
          <w:rFonts w:ascii="Times New Roman" w:hAnsi="Times New Roman" w:cs="Times New Roman"/>
          <w:sz w:val="24"/>
          <w:szCs w:val="24"/>
          <w:shd w:val="clear" w:color="auto" w:fill="FFFFFF"/>
        </w:rPr>
        <w:lastRenderedPageBreak/>
        <w:t>UNDP, UNDPI, UNECE, UNEP, UNESCAP, UNESCO, UNFPA, UNHCR, UNICEF, UNIDO, UNISDR, UNODC, UNOPS, UNRCCA, UNV, UN Women, and WHO.</w:t>
      </w:r>
    </w:p>
    <w:p w14:paraId="09779E63" w14:textId="4D03EA1F" w:rsidR="005739F2" w:rsidRDefault="005739F2" w:rsidP="00F32004">
      <w:pPr>
        <w:spacing w:after="0" w:line="240" w:lineRule="auto"/>
        <w:jc w:val="both"/>
        <w:rPr>
          <w:rFonts w:ascii="Times New Roman" w:hAnsi="Times New Roman" w:cs="Times New Roman"/>
          <w:sz w:val="24"/>
          <w:szCs w:val="24"/>
          <w:shd w:val="clear" w:color="auto" w:fill="FFFFFF"/>
        </w:rPr>
      </w:pPr>
    </w:p>
    <w:p w14:paraId="38921C57" w14:textId="4641EF4A" w:rsidR="00753F42" w:rsidRPr="008B2181" w:rsidRDefault="00E204B9" w:rsidP="00A05909">
      <w:pPr>
        <w:spacing w:after="0" w:line="240" w:lineRule="auto"/>
        <w:jc w:val="both"/>
        <w:rPr>
          <w:rFonts w:ascii="Times New Roman" w:hAnsi="Times New Roman" w:cs="Times New Roman"/>
          <w:sz w:val="24"/>
          <w:szCs w:val="24"/>
          <w:lang w:val="en-GB"/>
        </w:rPr>
      </w:pPr>
      <w:r w:rsidRPr="008B2181">
        <w:rPr>
          <w:rFonts w:ascii="Times New Roman" w:hAnsi="Times New Roman" w:cs="Times New Roman"/>
          <w:sz w:val="24"/>
          <w:szCs w:val="24"/>
          <w:shd w:val="clear" w:color="auto" w:fill="FFFFFF"/>
        </w:rPr>
        <w:t xml:space="preserve">Implementation of the PFD emphasizes the unique relationships Government and the UNCT </w:t>
      </w:r>
      <w:r w:rsidR="003729D3" w:rsidRPr="008B2181">
        <w:rPr>
          <w:rFonts w:ascii="Times New Roman" w:hAnsi="Times New Roman" w:cs="Times New Roman"/>
          <w:sz w:val="24"/>
          <w:szCs w:val="24"/>
          <w:shd w:val="clear" w:color="auto" w:fill="FFFFFF"/>
        </w:rPr>
        <w:t xml:space="preserve">due </w:t>
      </w:r>
      <w:r w:rsidRPr="008B2181">
        <w:rPr>
          <w:rFonts w:ascii="Times New Roman" w:hAnsi="Times New Roman" w:cs="Times New Roman"/>
          <w:sz w:val="24"/>
          <w:szCs w:val="24"/>
          <w:shd w:val="clear" w:color="auto" w:fill="FFFFFF"/>
        </w:rPr>
        <w:t xml:space="preserve">Kazakhstan’s emergence as a new kind of partner, donor and regional power. </w:t>
      </w:r>
      <w:r w:rsidR="003729D3" w:rsidRPr="008B2181">
        <w:rPr>
          <w:rFonts w:ascii="Times New Roman" w:hAnsi="Times New Roman" w:cs="Times New Roman"/>
          <w:sz w:val="24"/>
          <w:szCs w:val="24"/>
          <w:shd w:val="clear" w:color="auto" w:fill="FFFFFF"/>
        </w:rPr>
        <w:t xml:space="preserve">The </w:t>
      </w:r>
      <w:r w:rsidR="005739F2" w:rsidRPr="008B2181">
        <w:rPr>
          <w:rFonts w:ascii="Times New Roman" w:eastAsia="DSFreeSet" w:hAnsi="Times New Roman" w:cs="Times New Roman"/>
          <w:color w:val="1A1A1A"/>
          <w:sz w:val="24"/>
          <w:szCs w:val="24"/>
        </w:rPr>
        <w:t xml:space="preserve">UNCT </w:t>
      </w:r>
      <w:r w:rsidRPr="008B2181">
        <w:rPr>
          <w:rFonts w:ascii="Times New Roman" w:eastAsia="DSFreeSet" w:hAnsi="Times New Roman" w:cs="Times New Roman"/>
          <w:color w:val="1A1A1A"/>
          <w:sz w:val="24"/>
          <w:szCs w:val="24"/>
        </w:rPr>
        <w:t xml:space="preserve">has been redefining </w:t>
      </w:r>
      <w:r w:rsidR="005739F2" w:rsidRPr="008B2181">
        <w:rPr>
          <w:rFonts w:ascii="Times New Roman" w:eastAsia="DSFreeSet" w:hAnsi="Times New Roman" w:cs="Times New Roman"/>
          <w:color w:val="1A1A1A"/>
          <w:sz w:val="24"/>
          <w:szCs w:val="24"/>
        </w:rPr>
        <w:t xml:space="preserve">its role in Kazakhstan in light of the ambitious vision of the </w:t>
      </w:r>
      <w:r w:rsidR="00345CED" w:rsidRPr="008B2181">
        <w:rPr>
          <w:rFonts w:ascii="Times New Roman" w:eastAsia="DSFreeSet" w:hAnsi="Times New Roman" w:cs="Times New Roman"/>
          <w:color w:val="1A1A1A"/>
          <w:sz w:val="24"/>
          <w:szCs w:val="24"/>
        </w:rPr>
        <w:t>“</w:t>
      </w:r>
      <w:r w:rsidR="005739F2" w:rsidRPr="008B2181">
        <w:rPr>
          <w:rFonts w:ascii="Times New Roman" w:eastAsia="DSFreeSet" w:hAnsi="Times New Roman" w:cs="Times New Roman"/>
          <w:color w:val="1A1A1A"/>
          <w:sz w:val="24"/>
          <w:szCs w:val="24"/>
        </w:rPr>
        <w:t>Kazakhstan</w:t>
      </w:r>
      <w:r w:rsidR="00CF5252">
        <w:rPr>
          <w:rFonts w:ascii="Times New Roman" w:eastAsia="DSFreeSet" w:hAnsi="Times New Roman" w:cs="Times New Roman"/>
          <w:color w:val="1A1A1A"/>
          <w:sz w:val="24"/>
          <w:szCs w:val="24"/>
        </w:rPr>
        <w:t>-</w:t>
      </w:r>
      <w:r w:rsidR="005739F2" w:rsidRPr="008B2181">
        <w:rPr>
          <w:rFonts w:ascii="Times New Roman" w:eastAsia="DSFreeSet" w:hAnsi="Times New Roman" w:cs="Times New Roman"/>
          <w:color w:val="1A1A1A"/>
          <w:sz w:val="24"/>
          <w:szCs w:val="24"/>
        </w:rPr>
        <w:t xml:space="preserve"> 2050</w:t>
      </w:r>
      <w:r w:rsidR="00345CED" w:rsidRPr="008B2181">
        <w:rPr>
          <w:rFonts w:ascii="Times New Roman" w:eastAsia="DSFreeSet" w:hAnsi="Times New Roman" w:cs="Times New Roman"/>
          <w:color w:val="1A1A1A"/>
          <w:sz w:val="24"/>
          <w:szCs w:val="24"/>
        </w:rPr>
        <w:t>”</w:t>
      </w:r>
      <w:r w:rsidR="005739F2" w:rsidRPr="008B2181">
        <w:rPr>
          <w:rFonts w:ascii="Times New Roman" w:eastAsia="DSFreeSet" w:hAnsi="Times New Roman" w:cs="Times New Roman"/>
          <w:color w:val="1A1A1A"/>
          <w:sz w:val="24"/>
          <w:szCs w:val="24"/>
        </w:rPr>
        <w:t xml:space="preserve"> </w:t>
      </w:r>
      <w:r w:rsidR="00CF5252">
        <w:rPr>
          <w:rFonts w:ascii="Times New Roman" w:eastAsia="DSFreeSet" w:hAnsi="Times New Roman" w:cs="Times New Roman"/>
          <w:color w:val="1A1A1A"/>
          <w:sz w:val="24"/>
          <w:szCs w:val="24"/>
        </w:rPr>
        <w:t>strategy</w:t>
      </w:r>
      <w:r w:rsidR="005739F2" w:rsidRPr="008B2181">
        <w:rPr>
          <w:rFonts w:ascii="Times New Roman" w:eastAsia="DSFreeSet" w:hAnsi="Times New Roman" w:cs="Times New Roman"/>
          <w:color w:val="1A1A1A"/>
          <w:sz w:val="24"/>
          <w:szCs w:val="24"/>
        </w:rPr>
        <w:t>, while remaining a valued, rights-based and trusted partner of the Government, able to mobilize a broad and complementary range of expertise and</w:t>
      </w:r>
      <w:r w:rsidRPr="008B2181">
        <w:rPr>
          <w:rFonts w:ascii="Times New Roman" w:hAnsi="Times New Roman" w:cs="Times New Roman"/>
          <w:sz w:val="24"/>
          <w:szCs w:val="24"/>
          <w:shd w:val="clear" w:color="auto" w:fill="FFFFFF"/>
        </w:rPr>
        <w:t xml:space="preserve"> </w:t>
      </w:r>
      <w:r w:rsidR="005739F2" w:rsidRPr="008B2181">
        <w:rPr>
          <w:rFonts w:ascii="Times New Roman" w:eastAsia="DSFreeSet" w:hAnsi="Times New Roman" w:cs="Times New Roman"/>
          <w:color w:val="1A1A1A"/>
          <w:sz w:val="24"/>
          <w:szCs w:val="24"/>
        </w:rPr>
        <w:t>knowledge.</w:t>
      </w:r>
      <w:r w:rsidR="00AB2925" w:rsidRPr="008B2181">
        <w:rPr>
          <w:rFonts w:ascii="Times New Roman" w:eastAsia="DSFreeSet" w:hAnsi="Times New Roman" w:cs="Times New Roman"/>
          <w:color w:val="1A1A1A"/>
          <w:sz w:val="24"/>
          <w:szCs w:val="24"/>
        </w:rPr>
        <w:t xml:space="preserve"> </w:t>
      </w:r>
      <w:r w:rsidR="00753F42" w:rsidRPr="008B2181">
        <w:rPr>
          <w:rFonts w:ascii="Times New Roman" w:eastAsia="DSFreeSet" w:hAnsi="Times New Roman" w:cs="Times New Roman"/>
          <w:color w:val="1A1A1A"/>
          <w:sz w:val="24"/>
          <w:szCs w:val="24"/>
        </w:rPr>
        <w:t xml:space="preserve">At the same time, </w:t>
      </w:r>
      <w:r w:rsidR="00753F42" w:rsidRPr="008B2181">
        <w:rPr>
          <w:rFonts w:ascii="Times New Roman" w:hAnsi="Times New Roman" w:cs="Times New Roman"/>
          <w:sz w:val="24"/>
          <w:szCs w:val="24"/>
          <w:lang w:val="en-GB"/>
        </w:rPr>
        <w:t xml:space="preserve">the United Nations in Kazakhstan have been operating in a resource constraint environment where the Government of Kazakhstan remains the main donor. </w:t>
      </w:r>
      <w:r w:rsidR="008B2181" w:rsidRPr="008B2181">
        <w:rPr>
          <w:rFonts w:ascii="Times New Roman" w:hAnsi="Times New Roman" w:cs="Times New Roman"/>
          <w:sz w:val="24"/>
          <w:szCs w:val="24"/>
          <w:lang w:val="en-GB"/>
        </w:rPr>
        <w:t>Being a middle-income country,</w:t>
      </w:r>
      <w:r w:rsidR="00732ADE" w:rsidRPr="008B2181">
        <w:rPr>
          <w:rFonts w:ascii="Times New Roman" w:hAnsi="Times New Roman" w:cs="Times New Roman"/>
          <w:sz w:val="24"/>
          <w:szCs w:val="24"/>
          <w:lang w:val="en-GB"/>
        </w:rPr>
        <w:t xml:space="preserve"> Kazakhstan has t</w:t>
      </w:r>
      <w:r w:rsidR="008B2181" w:rsidRPr="008B2181">
        <w:rPr>
          <w:rFonts w:ascii="Times New Roman" w:hAnsi="Times New Roman" w:cs="Times New Roman"/>
          <w:sz w:val="24"/>
          <w:szCs w:val="24"/>
          <w:lang w:val="en-GB"/>
        </w:rPr>
        <w:t xml:space="preserve">o rely on own resources and use </w:t>
      </w:r>
      <w:r w:rsidR="00732ADE" w:rsidRPr="008B2181">
        <w:rPr>
          <w:rFonts w:ascii="Times New Roman" w:hAnsi="Times New Roman" w:cs="Times New Roman"/>
          <w:sz w:val="24"/>
          <w:szCs w:val="24"/>
        </w:rPr>
        <w:t>other kinds of development financing and partnerships</w:t>
      </w:r>
      <w:r w:rsidR="00732ADE" w:rsidRPr="008B2181">
        <w:rPr>
          <w:rFonts w:ascii="Times New Roman" w:hAnsi="Times New Roman" w:cs="Times New Roman"/>
          <w:sz w:val="24"/>
          <w:szCs w:val="24"/>
          <w:lang w:val="en-GB"/>
        </w:rPr>
        <w:t xml:space="preserve"> </w:t>
      </w:r>
      <w:r w:rsidR="008B2181" w:rsidRPr="008B2181">
        <w:rPr>
          <w:rFonts w:ascii="Times New Roman" w:hAnsi="Times New Roman" w:cs="Times New Roman"/>
          <w:sz w:val="24"/>
          <w:szCs w:val="24"/>
          <w:lang w:val="en-GB"/>
        </w:rPr>
        <w:t xml:space="preserve">to support its sustainable development. </w:t>
      </w:r>
      <w:r w:rsidR="00753F42" w:rsidRPr="008B2181">
        <w:rPr>
          <w:rFonts w:ascii="Times New Roman" w:hAnsi="Times New Roman" w:cs="Times New Roman"/>
          <w:sz w:val="24"/>
          <w:szCs w:val="24"/>
          <w:lang w:val="en-GB"/>
        </w:rPr>
        <w:t xml:space="preserve">As </w:t>
      </w:r>
      <w:r w:rsidR="00CF5252">
        <w:rPr>
          <w:rFonts w:ascii="Times New Roman" w:hAnsi="Times New Roman" w:cs="Times New Roman"/>
          <w:sz w:val="24"/>
          <w:szCs w:val="24"/>
          <w:lang w:val="en-GB"/>
        </w:rPr>
        <w:t>the mid-term review (</w:t>
      </w:r>
      <w:r w:rsidR="00753F42" w:rsidRPr="008B2181">
        <w:rPr>
          <w:rFonts w:ascii="Times New Roman" w:hAnsi="Times New Roman" w:cs="Times New Roman"/>
          <w:sz w:val="24"/>
          <w:szCs w:val="24"/>
          <w:lang w:val="en-GB"/>
        </w:rPr>
        <w:t>MTR</w:t>
      </w:r>
      <w:r w:rsidR="00CF5252">
        <w:rPr>
          <w:rFonts w:ascii="Times New Roman" w:hAnsi="Times New Roman" w:cs="Times New Roman"/>
          <w:sz w:val="24"/>
          <w:szCs w:val="24"/>
          <w:lang w:val="en-GB"/>
        </w:rPr>
        <w:t>)</w:t>
      </w:r>
      <w:r w:rsidR="00753F42" w:rsidRPr="008B2181">
        <w:rPr>
          <w:rFonts w:ascii="Times New Roman" w:hAnsi="Times New Roman" w:cs="Times New Roman"/>
          <w:sz w:val="24"/>
          <w:szCs w:val="24"/>
          <w:lang w:val="en-GB"/>
        </w:rPr>
        <w:t xml:space="preserve"> pointed out, there is recognition </w:t>
      </w:r>
      <w:r w:rsidR="00A05909">
        <w:rPr>
          <w:rFonts w:ascii="Times New Roman" w:hAnsi="Times New Roman" w:cs="Times New Roman"/>
          <w:sz w:val="24"/>
          <w:szCs w:val="24"/>
          <w:lang w:val="en-GB"/>
        </w:rPr>
        <w:t xml:space="preserve">in the UNCT to diversify </w:t>
      </w:r>
      <w:r w:rsidR="00485D6C">
        <w:rPr>
          <w:rFonts w:ascii="Times New Roman" w:hAnsi="Times New Roman" w:cs="Times New Roman"/>
          <w:sz w:val="24"/>
          <w:szCs w:val="24"/>
          <w:lang w:val="en-GB"/>
        </w:rPr>
        <w:t xml:space="preserve">its </w:t>
      </w:r>
      <w:r w:rsidR="00753F42" w:rsidRPr="008B2181">
        <w:rPr>
          <w:rFonts w:ascii="Times New Roman" w:hAnsi="Times New Roman" w:cs="Times New Roman"/>
          <w:sz w:val="24"/>
          <w:szCs w:val="24"/>
          <w:lang w:val="en-GB"/>
        </w:rPr>
        <w:t>resource mobilization</w:t>
      </w:r>
      <w:r w:rsidR="00485D6C">
        <w:rPr>
          <w:rFonts w:ascii="Times New Roman" w:hAnsi="Times New Roman" w:cs="Times New Roman"/>
          <w:sz w:val="24"/>
          <w:szCs w:val="24"/>
          <w:lang w:val="en-GB"/>
        </w:rPr>
        <w:t xml:space="preserve"> and partnership </w:t>
      </w:r>
      <w:r w:rsidR="005573EA">
        <w:rPr>
          <w:rFonts w:ascii="Times New Roman" w:hAnsi="Times New Roman" w:cs="Times New Roman"/>
          <w:sz w:val="24"/>
          <w:szCs w:val="24"/>
          <w:lang w:val="en-GB"/>
        </w:rPr>
        <w:t xml:space="preserve">base </w:t>
      </w:r>
      <w:r w:rsidR="005573EA" w:rsidRPr="008B2181">
        <w:rPr>
          <w:rFonts w:ascii="Times New Roman" w:hAnsi="Times New Roman" w:cs="Times New Roman"/>
          <w:sz w:val="24"/>
          <w:szCs w:val="24"/>
          <w:lang w:val="en-GB"/>
        </w:rPr>
        <w:t>efforts</w:t>
      </w:r>
      <w:r w:rsidR="00732ADE" w:rsidRPr="008B2181">
        <w:rPr>
          <w:rFonts w:ascii="Times New Roman" w:hAnsi="Times New Roman" w:cs="Times New Roman"/>
          <w:sz w:val="24"/>
          <w:szCs w:val="24"/>
          <w:lang w:val="en-GB"/>
        </w:rPr>
        <w:t xml:space="preserve"> </w:t>
      </w:r>
      <w:r w:rsidR="00A05909">
        <w:rPr>
          <w:rFonts w:ascii="Times New Roman" w:hAnsi="Times New Roman" w:cs="Times New Roman"/>
          <w:sz w:val="24"/>
          <w:szCs w:val="24"/>
          <w:lang w:val="en-GB"/>
        </w:rPr>
        <w:t>by</w:t>
      </w:r>
      <w:r w:rsidR="00732ADE" w:rsidRPr="008B2181">
        <w:rPr>
          <w:rFonts w:ascii="Times New Roman" w:hAnsi="Times New Roman" w:cs="Times New Roman"/>
          <w:sz w:val="24"/>
          <w:szCs w:val="24"/>
          <w:lang w:val="en-GB"/>
        </w:rPr>
        <w:t xml:space="preserve"> engag</w:t>
      </w:r>
      <w:r w:rsidR="00A05909">
        <w:rPr>
          <w:rFonts w:ascii="Times New Roman" w:hAnsi="Times New Roman" w:cs="Times New Roman"/>
          <w:sz w:val="24"/>
          <w:szCs w:val="24"/>
          <w:lang w:val="en-GB"/>
        </w:rPr>
        <w:t>ing</w:t>
      </w:r>
      <w:r w:rsidR="00732ADE" w:rsidRPr="008B2181">
        <w:rPr>
          <w:rFonts w:ascii="Times New Roman" w:hAnsi="Times New Roman" w:cs="Times New Roman"/>
          <w:sz w:val="24"/>
          <w:szCs w:val="24"/>
          <w:lang w:val="en-GB"/>
        </w:rPr>
        <w:t xml:space="preserve"> </w:t>
      </w:r>
      <w:r w:rsidR="008B2181" w:rsidRPr="008B2181">
        <w:rPr>
          <w:rFonts w:ascii="Times New Roman" w:hAnsi="Times New Roman" w:cs="Times New Roman"/>
          <w:sz w:val="24"/>
          <w:szCs w:val="24"/>
          <w:lang w:val="en-GB"/>
        </w:rPr>
        <w:t>more with</w:t>
      </w:r>
      <w:r w:rsidR="00732ADE" w:rsidRPr="008B2181">
        <w:rPr>
          <w:rFonts w:ascii="Times New Roman" w:hAnsi="Times New Roman" w:cs="Times New Roman"/>
          <w:sz w:val="24"/>
          <w:szCs w:val="24"/>
          <w:lang w:val="en-GB"/>
        </w:rPr>
        <w:t xml:space="preserve"> </w:t>
      </w:r>
      <w:r w:rsidR="00753F42" w:rsidRPr="008B2181">
        <w:rPr>
          <w:rFonts w:ascii="Times New Roman" w:hAnsi="Times New Roman" w:cs="Times New Roman"/>
          <w:sz w:val="24"/>
          <w:szCs w:val="24"/>
          <w:lang w:val="en-GB"/>
        </w:rPr>
        <w:t xml:space="preserve">a private sector, </w:t>
      </w:r>
      <w:r w:rsidR="008B2181" w:rsidRPr="008B2181">
        <w:rPr>
          <w:rFonts w:ascii="Times New Roman" w:hAnsi="Times New Roman" w:cs="Times New Roman"/>
          <w:sz w:val="24"/>
          <w:szCs w:val="24"/>
          <w:lang w:val="en-GB"/>
        </w:rPr>
        <w:t>IFIs</w:t>
      </w:r>
      <w:r w:rsidR="00485D6C">
        <w:rPr>
          <w:rFonts w:ascii="Times New Roman" w:hAnsi="Times New Roman" w:cs="Times New Roman"/>
          <w:sz w:val="24"/>
          <w:szCs w:val="24"/>
          <w:lang w:val="en-GB"/>
        </w:rPr>
        <w:t xml:space="preserve"> and various development funds. </w:t>
      </w:r>
    </w:p>
    <w:p w14:paraId="5FF41AD1" w14:textId="77777777" w:rsidR="00DF155D" w:rsidRPr="00345CED" w:rsidRDefault="00DF155D" w:rsidP="00345CED">
      <w:pPr>
        <w:spacing w:after="0" w:line="240" w:lineRule="auto"/>
        <w:jc w:val="both"/>
        <w:rPr>
          <w:rFonts w:ascii="Times New Roman" w:hAnsi="Times New Roman" w:cs="Times New Roman"/>
          <w:sz w:val="24"/>
          <w:szCs w:val="24"/>
          <w:lang w:val="en-GB"/>
        </w:rPr>
      </w:pPr>
    </w:p>
    <w:p w14:paraId="3F8156F6" w14:textId="2F93E29B" w:rsidR="00DF155D" w:rsidRPr="00345CED" w:rsidRDefault="003729D3" w:rsidP="00345CED">
      <w:pPr>
        <w:spacing w:after="0" w:line="240" w:lineRule="auto"/>
        <w:jc w:val="both"/>
        <w:rPr>
          <w:rFonts w:ascii="Times New Roman" w:hAnsi="Times New Roman" w:cs="Times New Roman"/>
          <w:sz w:val="24"/>
          <w:szCs w:val="24"/>
          <w:lang w:val="en-GB"/>
        </w:rPr>
      </w:pPr>
      <w:bookmarkStart w:id="15" w:name="_Hlk11079966"/>
      <w:r w:rsidRPr="00345CED">
        <w:rPr>
          <w:rFonts w:ascii="Times New Roman" w:hAnsi="Times New Roman" w:cs="Times New Roman"/>
          <w:sz w:val="24"/>
          <w:szCs w:val="24"/>
          <w:lang w:val="en-GB"/>
        </w:rPr>
        <w:t>S</w:t>
      </w:r>
      <w:r w:rsidR="00E204B9" w:rsidRPr="00345CED">
        <w:rPr>
          <w:rFonts w:ascii="Times New Roman" w:hAnsi="Times New Roman" w:cs="Times New Roman"/>
          <w:sz w:val="24"/>
          <w:szCs w:val="24"/>
          <w:lang w:val="en-GB"/>
        </w:rPr>
        <w:t>ome important developments have taken place in Kazakhstan and globally</w:t>
      </w:r>
      <w:r w:rsidRPr="00345CED">
        <w:rPr>
          <w:rFonts w:ascii="Times New Roman" w:hAnsi="Times New Roman" w:cs="Times New Roman"/>
          <w:sz w:val="24"/>
          <w:szCs w:val="24"/>
          <w:lang w:val="en-GB"/>
        </w:rPr>
        <w:t xml:space="preserve"> since 2015</w:t>
      </w:r>
      <w:r w:rsidR="004A4A41">
        <w:rPr>
          <w:rFonts w:ascii="Times New Roman" w:hAnsi="Times New Roman" w:cs="Times New Roman"/>
          <w:sz w:val="24"/>
          <w:szCs w:val="24"/>
          <w:lang w:val="en-GB"/>
        </w:rPr>
        <w:t xml:space="preserve"> </w:t>
      </w:r>
      <w:r w:rsidR="005573EA">
        <w:rPr>
          <w:rFonts w:ascii="Times New Roman" w:hAnsi="Times New Roman" w:cs="Times New Roman"/>
          <w:sz w:val="24"/>
          <w:szCs w:val="24"/>
          <w:lang w:val="en-GB"/>
        </w:rPr>
        <w:t xml:space="preserve">that </w:t>
      </w:r>
      <w:r w:rsidR="005573EA" w:rsidRPr="00345CED">
        <w:rPr>
          <w:rFonts w:ascii="Times New Roman" w:hAnsi="Times New Roman" w:cs="Times New Roman"/>
          <w:sz w:val="24"/>
          <w:szCs w:val="24"/>
          <w:lang w:val="en-GB"/>
        </w:rPr>
        <w:t>for</w:t>
      </w:r>
      <w:r w:rsidR="00345CED" w:rsidRPr="00345CED">
        <w:rPr>
          <w:rFonts w:ascii="Times New Roman" w:hAnsi="Times New Roman" w:cs="Times New Roman"/>
          <w:sz w:val="24"/>
          <w:szCs w:val="24"/>
          <w:lang w:val="en-GB"/>
        </w:rPr>
        <w:t xml:space="preserve"> </w:t>
      </w:r>
      <w:r w:rsidR="00E204B9" w:rsidRPr="00345CED">
        <w:rPr>
          <w:rFonts w:ascii="Times New Roman" w:hAnsi="Times New Roman" w:cs="Times New Roman"/>
          <w:sz w:val="24"/>
          <w:szCs w:val="24"/>
          <w:lang w:val="en-GB"/>
        </w:rPr>
        <w:t xml:space="preserve">this evaluation </w:t>
      </w:r>
      <w:r w:rsidR="004A4A41">
        <w:rPr>
          <w:rFonts w:ascii="Times New Roman" w:hAnsi="Times New Roman" w:cs="Times New Roman"/>
          <w:sz w:val="24"/>
          <w:szCs w:val="24"/>
          <w:lang w:val="en-GB"/>
        </w:rPr>
        <w:t>deems to be</w:t>
      </w:r>
      <w:r w:rsidR="00E204B9" w:rsidRPr="00345CED">
        <w:rPr>
          <w:rFonts w:ascii="Times New Roman" w:hAnsi="Times New Roman" w:cs="Times New Roman"/>
          <w:sz w:val="24"/>
          <w:szCs w:val="24"/>
          <w:lang w:val="en-GB"/>
        </w:rPr>
        <w:t xml:space="preserve"> important to consider in the </w:t>
      </w:r>
      <w:r w:rsidRPr="00345CED">
        <w:rPr>
          <w:rFonts w:ascii="Times New Roman" w:hAnsi="Times New Roman" w:cs="Times New Roman"/>
          <w:sz w:val="24"/>
          <w:szCs w:val="24"/>
          <w:lang w:val="en-GB"/>
        </w:rPr>
        <w:t>framework</w:t>
      </w:r>
      <w:r w:rsidR="00E204B9" w:rsidRPr="00345CED">
        <w:rPr>
          <w:rFonts w:ascii="Times New Roman" w:hAnsi="Times New Roman" w:cs="Times New Roman"/>
          <w:sz w:val="24"/>
          <w:szCs w:val="24"/>
          <w:lang w:val="en-GB"/>
        </w:rPr>
        <w:t xml:space="preserve"> of analysis of the </w:t>
      </w:r>
      <w:r w:rsidR="00EB7838" w:rsidRPr="00345CED">
        <w:rPr>
          <w:rFonts w:ascii="Times New Roman" w:hAnsi="Times New Roman" w:cs="Times New Roman"/>
          <w:sz w:val="24"/>
          <w:szCs w:val="24"/>
          <w:lang w:val="en-GB"/>
        </w:rPr>
        <w:t>PFD design</w:t>
      </w:r>
      <w:r w:rsidR="00E204B9" w:rsidRPr="00345CED">
        <w:rPr>
          <w:rFonts w:ascii="Times New Roman" w:hAnsi="Times New Roman" w:cs="Times New Roman"/>
          <w:sz w:val="24"/>
          <w:szCs w:val="24"/>
          <w:lang w:val="en-GB"/>
        </w:rPr>
        <w:t>, pri</w:t>
      </w:r>
      <w:r w:rsidRPr="00345CED">
        <w:rPr>
          <w:rFonts w:ascii="Times New Roman" w:hAnsi="Times New Roman" w:cs="Times New Roman"/>
          <w:sz w:val="24"/>
          <w:szCs w:val="24"/>
          <w:lang w:val="en-GB"/>
        </w:rPr>
        <w:t xml:space="preserve">orities, implementation strategies and strategic partnerships. </w:t>
      </w:r>
    </w:p>
    <w:bookmarkEnd w:id="15"/>
    <w:p w14:paraId="7B2FC673" w14:textId="77777777" w:rsidR="003258EC" w:rsidRDefault="003258EC" w:rsidP="00E758B5">
      <w:pPr>
        <w:spacing w:after="0" w:line="240" w:lineRule="auto"/>
        <w:jc w:val="both"/>
        <w:rPr>
          <w:rFonts w:ascii="Times New Roman" w:hAnsi="Times New Roman" w:cs="Times New Roman"/>
          <w:lang w:val="en-GB"/>
        </w:rPr>
      </w:pPr>
    </w:p>
    <w:p w14:paraId="0F85ED35" w14:textId="64218837" w:rsidR="003258EC" w:rsidRPr="003258EC" w:rsidRDefault="003729D3" w:rsidP="00E758B5">
      <w:pPr>
        <w:spacing w:after="0" w:line="240" w:lineRule="auto"/>
        <w:jc w:val="both"/>
        <w:rPr>
          <w:rFonts w:ascii="Times New Roman" w:hAnsi="Times New Roman" w:cs="Times New Roman"/>
          <w:sz w:val="24"/>
          <w:szCs w:val="24"/>
        </w:rPr>
      </w:pPr>
      <w:bookmarkStart w:id="16" w:name="_Hlk11080011"/>
      <w:r w:rsidRPr="003258EC">
        <w:rPr>
          <w:rFonts w:ascii="Times New Roman" w:hAnsi="Times New Roman" w:cs="Times New Roman"/>
          <w:sz w:val="24"/>
          <w:szCs w:val="24"/>
          <w:lang w:val="en-GB"/>
        </w:rPr>
        <w:t xml:space="preserve">First of all, it is adoption of the post-2015 agenda and </w:t>
      </w:r>
      <w:r w:rsidR="00E204B9" w:rsidRPr="003258EC">
        <w:rPr>
          <w:rFonts w:ascii="Times New Roman" w:hAnsi="Times New Roman" w:cs="Times New Roman"/>
          <w:sz w:val="24"/>
          <w:szCs w:val="24"/>
          <w:lang w:val="en-GB"/>
        </w:rPr>
        <w:t>the launch of nationalization of the SDGs</w:t>
      </w:r>
      <w:r w:rsidRPr="003258EC">
        <w:rPr>
          <w:rFonts w:ascii="Times New Roman" w:hAnsi="Times New Roman" w:cs="Times New Roman"/>
          <w:sz w:val="24"/>
          <w:szCs w:val="24"/>
          <w:lang w:val="en-GB"/>
        </w:rPr>
        <w:t xml:space="preserve"> in Kazakhstan</w:t>
      </w:r>
      <w:r w:rsidR="00345CED" w:rsidRPr="003258EC">
        <w:rPr>
          <w:rFonts w:ascii="Times New Roman" w:hAnsi="Times New Roman" w:cs="Times New Roman"/>
          <w:sz w:val="24"/>
          <w:szCs w:val="24"/>
          <w:lang w:val="en-GB"/>
        </w:rPr>
        <w:t xml:space="preserve"> 2018</w:t>
      </w:r>
      <w:r w:rsidR="00DF155D" w:rsidRPr="003258EC">
        <w:rPr>
          <w:rFonts w:ascii="Times New Roman" w:hAnsi="Times New Roman" w:cs="Times New Roman"/>
          <w:sz w:val="24"/>
          <w:szCs w:val="24"/>
        </w:rPr>
        <w:t>. With the assistance of UN agencies and the Asian Development Bank, Kazakhstan introduced an institutional architecture to facilitate reaching the 2030 SDG</w:t>
      </w:r>
      <w:r w:rsidR="000C2568">
        <w:rPr>
          <w:rFonts w:ascii="Times New Roman" w:hAnsi="Times New Roman" w:cs="Times New Roman"/>
          <w:sz w:val="24"/>
          <w:szCs w:val="24"/>
        </w:rPr>
        <w:t>s’</w:t>
      </w:r>
      <w:r w:rsidR="00DF155D" w:rsidRPr="003258EC">
        <w:rPr>
          <w:rFonts w:ascii="Times New Roman" w:hAnsi="Times New Roman" w:cs="Times New Roman"/>
          <w:sz w:val="24"/>
          <w:szCs w:val="24"/>
        </w:rPr>
        <w:t xml:space="preserve"> targets, including a Steering Council, five working groups (People, Planet, Prosperity, Peace, Partnership) and a coordination office. Kazakhstan’s national approach and achievements towards the implementation of the SDGs’ targets will be presented in the form of a Voluntary National Review at the High-Level Political Forum at the UN Assembly in July 2019. The First Kazakhstan Forum on Achieving SDGs engaged experts from government, the business community, development partners, and </w:t>
      </w:r>
      <w:r w:rsidR="00DF155D" w:rsidRPr="003258EC">
        <w:rPr>
          <w:rFonts w:ascii="Times New Roman" w:hAnsi="Times New Roman" w:cs="Times New Roman"/>
          <w:color w:val="0A0A0A"/>
          <w:spacing w:val="8"/>
          <w:sz w:val="24"/>
          <w:szCs w:val="24"/>
          <w:shd w:val="clear" w:color="auto" w:fill="FEFEFE"/>
        </w:rPr>
        <w:t xml:space="preserve">advocates for sustainable development </w:t>
      </w:r>
      <w:r w:rsidR="00DF155D" w:rsidRPr="003258EC">
        <w:rPr>
          <w:rFonts w:ascii="Times New Roman" w:hAnsi="Times New Roman" w:cs="Times New Roman"/>
          <w:sz w:val="24"/>
          <w:szCs w:val="24"/>
        </w:rPr>
        <w:t xml:space="preserve">took place in </w:t>
      </w:r>
      <w:r w:rsidR="009C2FB0">
        <w:rPr>
          <w:rFonts w:ascii="Times New Roman" w:hAnsi="Times New Roman" w:cs="Times New Roman"/>
          <w:sz w:val="24"/>
          <w:szCs w:val="24"/>
        </w:rPr>
        <w:t>Nur-Sultan</w:t>
      </w:r>
      <w:r w:rsidR="00DF155D" w:rsidRPr="003258EC">
        <w:rPr>
          <w:rFonts w:ascii="Times New Roman" w:hAnsi="Times New Roman" w:cs="Times New Roman"/>
          <w:sz w:val="24"/>
          <w:szCs w:val="24"/>
        </w:rPr>
        <w:t xml:space="preserve"> on May 16-17, 2019</w:t>
      </w:r>
      <w:r w:rsidR="00DF155D" w:rsidRPr="003258EC">
        <w:rPr>
          <w:rStyle w:val="FootnoteReference"/>
          <w:rFonts w:ascii="Times New Roman" w:hAnsi="Times New Roman" w:cs="Times New Roman"/>
          <w:sz w:val="24"/>
          <w:szCs w:val="24"/>
        </w:rPr>
        <w:footnoteReference w:id="29"/>
      </w:r>
      <w:r w:rsidR="00DF155D" w:rsidRPr="003258EC">
        <w:rPr>
          <w:rFonts w:ascii="Times New Roman" w:hAnsi="Times New Roman" w:cs="Times New Roman"/>
          <w:sz w:val="24"/>
          <w:szCs w:val="24"/>
        </w:rPr>
        <w:t>.</w:t>
      </w:r>
      <w:r w:rsidR="00345CED" w:rsidRPr="003258EC">
        <w:rPr>
          <w:rFonts w:ascii="Times New Roman" w:hAnsi="Times New Roman" w:cs="Times New Roman"/>
          <w:sz w:val="24"/>
          <w:szCs w:val="24"/>
        </w:rPr>
        <w:t xml:space="preserve"> </w:t>
      </w:r>
      <w:r w:rsidR="00AB2925" w:rsidRPr="003258EC">
        <w:rPr>
          <w:rFonts w:ascii="Times New Roman" w:hAnsi="Times New Roman" w:cs="Times New Roman"/>
          <w:sz w:val="24"/>
          <w:szCs w:val="24"/>
        </w:rPr>
        <w:t xml:space="preserve"> The process is nationally-led </w:t>
      </w:r>
      <w:r w:rsidR="00C15CCF" w:rsidRPr="003258EC">
        <w:rPr>
          <w:rFonts w:ascii="Times New Roman" w:hAnsi="Times New Roman" w:cs="Times New Roman"/>
          <w:sz w:val="24"/>
          <w:szCs w:val="24"/>
        </w:rPr>
        <w:t>with a multi-stakeholder participation</w:t>
      </w:r>
      <w:r w:rsidR="00AB2925" w:rsidRPr="003258EC">
        <w:rPr>
          <w:rFonts w:ascii="Times New Roman" w:hAnsi="Times New Roman" w:cs="Times New Roman"/>
          <w:sz w:val="24"/>
          <w:szCs w:val="24"/>
        </w:rPr>
        <w:t xml:space="preserve"> from governmental institutions, civil society and academia. </w:t>
      </w:r>
    </w:p>
    <w:bookmarkEnd w:id="16"/>
    <w:p w14:paraId="68AFB79B" w14:textId="77777777" w:rsidR="003258EC" w:rsidRDefault="003258EC" w:rsidP="00E758B5">
      <w:pPr>
        <w:spacing w:after="0" w:line="240" w:lineRule="auto"/>
        <w:jc w:val="both"/>
        <w:rPr>
          <w:rFonts w:ascii="Times New Roman" w:hAnsi="Times New Roman" w:cs="Times New Roman"/>
          <w:sz w:val="24"/>
          <w:szCs w:val="24"/>
        </w:rPr>
      </w:pPr>
    </w:p>
    <w:p w14:paraId="4C0D0B23" w14:textId="40B9B26C" w:rsidR="003729D3" w:rsidRPr="00E758B5" w:rsidRDefault="00AB2925" w:rsidP="00E758B5">
      <w:pPr>
        <w:spacing w:after="0" w:line="240" w:lineRule="auto"/>
        <w:jc w:val="both"/>
        <w:rPr>
          <w:rFonts w:ascii="Times New Roman" w:hAnsi="Times New Roman" w:cs="Times New Roman"/>
          <w:sz w:val="24"/>
          <w:szCs w:val="24"/>
        </w:rPr>
      </w:pPr>
      <w:r w:rsidRPr="00E758B5">
        <w:rPr>
          <w:rFonts w:ascii="Times New Roman" w:hAnsi="Times New Roman" w:cs="Times New Roman"/>
          <w:sz w:val="24"/>
          <w:szCs w:val="24"/>
        </w:rPr>
        <w:lastRenderedPageBreak/>
        <w:t xml:space="preserve">The </w:t>
      </w:r>
      <w:r w:rsidR="00D51CDD" w:rsidRPr="00E758B5">
        <w:rPr>
          <w:rFonts w:ascii="Times New Roman" w:hAnsi="Times New Roman" w:cs="Times New Roman"/>
          <w:sz w:val="24"/>
          <w:szCs w:val="24"/>
        </w:rPr>
        <w:t>above-mentioned</w:t>
      </w:r>
      <w:r w:rsidRPr="00E758B5">
        <w:rPr>
          <w:rFonts w:ascii="Times New Roman" w:hAnsi="Times New Roman" w:cs="Times New Roman"/>
          <w:sz w:val="24"/>
          <w:szCs w:val="24"/>
        </w:rPr>
        <w:t xml:space="preserve"> developments have direct implications for the UNCT </w:t>
      </w:r>
      <w:r w:rsidR="00BF43EF" w:rsidRPr="00E758B5">
        <w:rPr>
          <w:rFonts w:ascii="Times New Roman" w:hAnsi="Times New Roman" w:cs="Times New Roman"/>
          <w:sz w:val="24"/>
          <w:szCs w:val="24"/>
        </w:rPr>
        <w:t xml:space="preserve">and </w:t>
      </w:r>
      <w:r w:rsidR="003258EC">
        <w:rPr>
          <w:rFonts w:ascii="Times New Roman" w:hAnsi="Times New Roman" w:cs="Times New Roman"/>
          <w:sz w:val="24"/>
          <w:szCs w:val="24"/>
        </w:rPr>
        <w:t xml:space="preserve">the </w:t>
      </w:r>
      <w:r w:rsidR="00D51CDD" w:rsidRPr="00E758B5">
        <w:rPr>
          <w:rFonts w:ascii="Times New Roman" w:hAnsi="Times New Roman" w:cs="Times New Roman"/>
          <w:sz w:val="24"/>
          <w:szCs w:val="24"/>
        </w:rPr>
        <w:t>PFD</w:t>
      </w:r>
      <w:r w:rsidR="00E758B5" w:rsidRPr="00E758B5">
        <w:rPr>
          <w:rFonts w:ascii="Times New Roman" w:hAnsi="Times New Roman" w:cs="Times New Roman"/>
          <w:sz w:val="24"/>
          <w:szCs w:val="24"/>
        </w:rPr>
        <w:t xml:space="preserve">. </w:t>
      </w:r>
      <w:r w:rsidR="00E758B5" w:rsidRPr="00E758B5">
        <w:rPr>
          <w:rFonts w:ascii="Times New Roman" w:hAnsi="Times New Roman" w:cs="Times New Roman"/>
          <w:color w:val="222222"/>
          <w:sz w:val="24"/>
          <w:szCs w:val="24"/>
          <w:shd w:val="clear" w:color="auto" w:fill="FBFBFB"/>
        </w:rPr>
        <w:t>The next framework in Kazakhstan will be called</w:t>
      </w:r>
      <w:r w:rsidR="00E758B5" w:rsidRPr="00E758B5">
        <w:rPr>
          <w:rFonts w:ascii="Times New Roman" w:hAnsi="Times New Roman" w:cs="Times New Roman"/>
          <w:sz w:val="24"/>
          <w:szCs w:val="24"/>
        </w:rPr>
        <w:t xml:space="preserve"> </w:t>
      </w:r>
      <w:bookmarkStart w:id="17" w:name="_Hlk11078938"/>
      <w:r w:rsidR="00E758B5" w:rsidRPr="00E758B5">
        <w:rPr>
          <w:rFonts w:ascii="Times New Roman" w:hAnsi="Times New Roman" w:cs="Times New Roman"/>
          <w:sz w:val="24"/>
          <w:szCs w:val="24"/>
        </w:rPr>
        <w:t xml:space="preserve">UN Sustainable Development Cooperation Framework </w:t>
      </w:r>
      <w:bookmarkEnd w:id="17"/>
      <w:r w:rsidR="00E758B5" w:rsidRPr="00E758B5">
        <w:rPr>
          <w:rFonts w:ascii="Times New Roman" w:hAnsi="Times New Roman" w:cs="Times New Roman"/>
          <w:sz w:val="24"/>
          <w:szCs w:val="24"/>
        </w:rPr>
        <w:t>emphasizing</w:t>
      </w:r>
      <w:r w:rsidR="00BF43EF" w:rsidRPr="00E758B5">
        <w:rPr>
          <w:rFonts w:ascii="Times New Roman" w:hAnsi="Times New Roman" w:cs="Times New Roman"/>
          <w:sz w:val="24"/>
          <w:szCs w:val="24"/>
        </w:rPr>
        <w:t xml:space="preserve"> </w:t>
      </w:r>
      <w:r w:rsidR="00E758B5" w:rsidRPr="00E758B5">
        <w:rPr>
          <w:rFonts w:ascii="Times New Roman" w:hAnsi="Times New Roman" w:cs="Times New Roman"/>
          <w:sz w:val="24"/>
          <w:szCs w:val="24"/>
        </w:rPr>
        <w:t xml:space="preserve">the SDGs as the </w:t>
      </w:r>
      <w:r w:rsidR="00541615">
        <w:rPr>
          <w:rFonts w:ascii="Times New Roman" w:hAnsi="Times New Roman" w:cs="Times New Roman"/>
          <w:sz w:val="24"/>
          <w:szCs w:val="24"/>
        </w:rPr>
        <w:t xml:space="preserve">ultimate aim </w:t>
      </w:r>
      <w:r w:rsidR="00E758B5" w:rsidRPr="00E758B5">
        <w:rPr>
          <w:rFonts w:ascii="Times New Roman" w:hAnsi="Times New Roman" w:cs="Times New Roman"/>
          <w:sz w:val="24"/>
          <w:szCs w:val="24"/>
        </w:rPr>
        <w:t xml:space="preserve">of the UNCT collaboration with the Government. It would be expected that the UN agencies </w:t>
      </w:r>
      <w:r w:rsidR="00BF43EF" w:rsidRPr="00E758B5">
        <w:rPr>
          <w:rFonts w:ascii="Times New Roman" w:hAnsi="Times New Roman" w:cs="Times New Roman"/>
          <w:sz w:val="24"/>
          <w:szCs w:val="24"/>
        </w:rPr>
        <w:t>increas</w:t>
      </w:r>
      <w:r w:rsidR="00E758B5" w:rsidRPr="00E758B5">
        <w:rPr>
          <w:rFonts w:ascii="Times New Roman" w:hAnsi="Times New Roman" w:cs="Times New Roman"/>
          <w:sz w:val="24"/>
          <w:szCs w:val="24"/>
        </w:rPr>
        <w:t>e</w:t>
      </w:r>
      <w:r w:rsidR="00BF43EF" w:rsidRPr="00E758B5">
        <w:rPr>
          <w:rFonts w:ascii="Times New Roman" w:hAnsi="Times New Roman" w:cs="Times New Roman"/>
          <w:sz w:val="24"/>
          <w:szCs w:val="24"/>
        </w:rPr>
        <w:t xml:space="preserve"> convergence and </w:t>
      </w:r>
      <w:r w:rsidR="00D51CDD" w:rsidRPr="00E758B5">
        <w:rPr>
          <w:rFonts w:ascii="Times New Roman" w:hAnsi="Times New Roman" w:cs="Times New Roman"/>
          <w:sz w:val="24"/>
          <w:szCs w:val="24"/>
        </w:rPr>
        <w:t>synergy in the</w:t>
      </w:r>
      <w:r w:rsidR="00BF43EF" w:rsidRPr="00E758B5">
        <w:rPr>
          <w:rFonts w:ascii="Times New Roman" w:hAnsi="Times New Roman" w:cs="Times New Roman"/>
          <w:sz w:val="24"/>
          <w:szCs w:val="24"/>
        </w:rPr>
        <w:t xml:space="preserve"> following years </w:t>
      </w:r>
      <w:r w:rsidR="00D51CDD" w:rsidRPr="00E758B5">
        <w:rPr>
          <w:rFonts w:ascii="Times New Roman" w:hAnsi="Times New Roman" w:cs="Times New Roman"/>
          <w:sz w:val="24"/>
          <w:szCs w:val="24"/>
        </w:rPr>
        <w:t>in</w:t>
      </w:r>
      <w:r w:rsidR="00BF43EF" w:rsidRPr="00E758B5">
        <w:rPr>
          <w:rFonts w:ascii="Times New Roman" w:hAnsi="Times New Roman" w:cs="Times New Roman"/>
          <w:sz w:val="24"/>
          <w:szCs w:val="24"/>
        </w:rPr>
        <w:t xml:space="preserve"> advocacy </w:t>
      </w:r>
      <w:r w:rsidR="00541615">
        <w:rPr>
          <w:rFonts w:ascii="Times New Roman" w:hAnsi="Times New Roman" w:cs="Times New Roman"/>
          <w:sz w:val="24"/>
          <w:szCs w:val="24"/>
        </w:rPr>
        <w:t>for</w:t>
      </w:r>
      <w:r w:rsidR="00DF155D" w:rsidRPr="00E758B5">
        <w:rPr>
          <w:rFonts w:ascii="Times New Roman" w:hAnsi="Times New Roman" w:cs="Times New Roman"/>
          <w:sz w:val="24"/>
          <w:szCs w:val="24"/>
          <w:lang w:val="en-GB"/>
        </w:rPr>
        <w:t xml:space="preserve"> SDGs and </w:t>
      </w:r>
      <w:r w:rsidR="00D51CDD" w:rsidRPr="00E758B5">
        <w:rPr>
          <w:rFonts w:ascii="Times New Roman" w:hAnsi="Times New Roman" w:cs="Times New Roman"/>
          <w:sz w:val="24"/>
          <w:szCs w:val="24"/>
          <w:lang w:val="en-GB"/>
        </w:rPr>
        <w:t xml:space="preserve">in </w:t>
      </w:r>
      <w:r w:rsidR="00DF155D" w:rsidRPr="00E758B5">
        <w:rPr>
          <w:rFonts w:ascii="Times New Roman" w:hAnsi="Times New Roman" w:cs="Times New Roman"/>
          <w:sz w:val="24"/>
          <w:szCs w:val="24"/>
          <w:lang w:val="en-GB"/>
        </w:rPr>
        <w:t xml:space="preserve">support </w:t>
      </w:r>
      <w:r w:rsidR="00D51CDD" w:rsidRPr="00E758B5">
        <w:rPr>
          <w:rFonts w:ascii="Times New Roman" w:hAnsi="Times New Roman" w:cs="Times New Roman"/>
          <w:sz w:val="24"/>
          <w:szCs w:val="24"/>
          <w:lang w:val="en-GB"/>
        </w:rPr>
        <w:t xml:space="preserve">to </w:t>
      </w:r>
      <w:r w:rsidR="004A4A41">
        <w:rPr>
          <w:rFonts w:ascii="Times New Roman" w:hAnsi="Times New Roman" w:cs="Times New Roman"/>
          <w:sz w:val="24"/>
          <w:szCs w:val="24"/>
          <w:lang w:val="en-GB"/>
        </w:rPr>
        <w:t xml:space="preserve">the </w:t>
      </w:r>
      <w:r w:rsidR="00DF155D" w:rsidRPr="00E758B5">
        <w:rPr>
          <w:rFonts w:ascii="Times New Roman" w:hAnsi="Times New Roman" w:cs="Times New Roman"/>
          <w:sz w:val="24"/>
          <w:szCs w:val="24"/>
          <w:lang w:val="en-GB"/>
        </w:rPr>
        <w:t>government and line ministries</w:t>
      </w:r>
      <w:r w:rsidR="00D51CDD" w:rsidRPr="00E758B5">
        <w:rPr>
          <w:rFonts w:ascii="Times New Roman" w:hAnsi="Times New Roman" w:cs="Times New Roman"/>
          <w:sz w:val="24"/>
          <w:szCs w:val="24"/>
          <w:lang w:val="en-GB"/>
        </w:rPr>
        <w:t xml:space="preserve">. </w:t>
      </w:r>
      <w:r w:rsidR="00A70F9F" w:rsidRPr="00E758B5">
        <w:rPr>
          <w:rFonts w:ascii="Times New Roman" w:hAnsi="Times New Roman" w:cs="Times New Roman"/>
          <w:sz w:val="24"/>
          <w:szCs w:val="24"/>
          <w:lang w:val="en-GB"/>
        </w:rPr>
        <w:t>Better a</w:t>
      </w:r>
      <w:r w:rsidR="00D51CDD" w:rsidRPr="00E758B5">
        <w:rPr>
          <w:rFonts w:ascii="Times New Roman" w:hAnsi="Times New Roman" w:cs="Times New Roman"/>
          <w:sz w:val="24"/>
          <w:szCs w:val="24"/>
          <w:lang w:val="en-GB"/>
        </w:rPr>
        <w:t xml:space="preserve">lignment to SDGs nationalized targets may require revising the </w:t>
      </w:r>
      <w:r w:rsidR="00E758B5" w:rsidRPr="00E758B5">
        <w:rPr>
          <w:rFonts w:ascii="Times New Roman" w:hAnsi="Times New Roman" w:cs="Times New Roman"/>
          <w:sz w:val="24"/>
          <w:szCs w:val="24"/>
          <w:lang w:val="en-GB"/>
        </w:rPr>
        <w:t xml:space="preserve">current </w:t>
      </w:r>
      <w:r w:rsidR="00D51CDD" w:rsidRPr="00E758B5">
        <w:rPr>
          <w:rFonts w:ascii="Times New Roman" w:hAnsi="Times New Roman" w:cs="Times New Roman"/>
          <w:sz w:val="24"/>
          <w:szCs w:val="24"/>
          <w:lang w:val="en-GB"/>
        </w:rPr>
        <w:t xml:space="preserve">PFD for </w:t>
      </w:r>
      <w:r w:rsidR="00D51CDD" w:rsidRPr="00E758B5">
        <w:rPr>
          <w:rFonts w:ascii="Times New Roman" w:hAnsi="Times New Roman" w:cs="Times New Roman"/>
          <w:sz w:val="24"/>
          <w:szCs w:val="24"/>
        </w:rPr>
        <w:t xml:space="preserve">coherence and </w:t>
      </w:r>
      <w:r w:rsidR="00C15CCF" w:rsidRPr="00E758B5">
        <w:rPr>
          <w:rFonts w:ascii="Times New Roman" w:hAnsi="Times New Roman" w:cs="Times New Roman"/>
          <w:sz w:val="24"/>
          <w:szCs w:val="24"/>
        </w:rPr>
        <w:t xml:space="preserve">more focused </w:t>
      </w:r>
      <w:r w:rsidR="00A70F9F" w:rsidRPr="00E758B5">
        <w:rPr>
          <w:rFonts w:ascii="Times New Roman" w:hAnsi="Times New Roman" w:cs="Times New Roman"/>
          <w:sz w:val="24"/>
          <w:szCs w:val="24"/>
        </w:rPr>
        <w:t xml:space="preserve">efforts </w:t>
      </w:r>
      <w:r w:rsidR="00EB7838" w:rsidRPr="00E758B5">
        <w:rPr>
          <w:rFonts w:ascii="Times New Roman" w:hAnsi="Times New Roman" w:cs="Times New Roman"/>
          <w:sz w:val="24"/>
          <w:szCs w:val="24"/>
        </w:rPr>
        <w:t xml:space="preserve">of the UN agencies in collaboration with </w:t>
      </w:r>
      <w:r w:rsidR="003258EC">
        <w:rPr>
          <w:rFonts w:ascii="Times New Roman" w:hAnsi="Times New Roman" w:cs="Times New Roman"/>
          <w:sz w:val="24"/>
          <w:szCs w:val="24"/>
        </w:rPr>
        <w:t xml:space="preserve">national stakeholders </w:t>
      </w:r>
      <w:r w:rsidR="00A70F9F" w:rsidRPr="00E758B5">
        <w:rPr>
          <w:rFonts w:ascii="Times New Roman" w:hAnsi="Times New Roman" w:cs="Times New Roman"/>
          <w:sz w:val="24"/>
          <w:szCs w:val="24"/>
        </w:rPr>
        <w:t>on prioritized targe</w:t>
      </w:r>
      <w:r w:rsidR="00E758B5" w:rsidRPr="00E758B5">
        <w:rPr>
          <w:rFonts w:ascii="Times New Roman" w:hAnsi="Times New Roman" w:cs="Times New Roman"/>
          <w:sz w:val="24"/>
          <w:szCs w:val="24"/>
        </w:rPr>
        <w:t>ts</w:t>
      </w:r>
      <w:r w:rsidR="00A05909">
        <w:rPr>
          <w:rFonts w:ascii="Times New Roman" w:hAnsi="Times New Roman" w:cs="Times New Roman"/>
          <w:sz w:val="24"/>
          <w:szCs w:val="24"/>
        </w:rPr>
        <w:t xml:space="preserve">. </w:t>
      </w:r>
      <w:r w:rsidR="00E758B5" w:rsidRPr="00E758B5">
        <w:rPr>
          <w:rFonts w:ascii="Times New Roman" w:hAnsi="Times New Roman" w:cs="Times New Roman"/>
          <w:sz w:val="24"/>
          <w:szCs w:val="24"/>
        </w:rPr>
        <w:t xml:space="preserve"> </w:t>
      </w:r>
    </w:p>
    <w:p w14:paraId="3F1E0D4B" w14:textId="77777777" w:rsidR="00E758B5" w:rsidRPr="00E758B5" w:rsidRDefault="00E758B5" w:rsidP="00E758B5">
      <w:pPr>
        <w:spacing w:after="0" w:line="240" w:lineRule="auto"/>
        <w:jc w:val="both"/>
        <w:rPr>
          <w:rFonts w:ascii="Times New Roman" w:hAnsi="Times New Roman" w:cs="Times New Roman"/>
          <w:color w:val="222222"/>
          <w:sz w:val="24"/>
          <w:szCs w:val="24"/>
          <w:shd w:val="clear" w:color="auto" w:fill="FBFBFB"/>
        </w:rPr>
      </w:pPr>
    </w:p>
    <w:p w14:paraId="7F4A4247" w14:textId="510AF5D4" w:rsidR="00EB7838" w:rsidRPr="00306672" w:rsidRDefault="00921830" w:rsidP="00F32004">
      <w:pPr>
        <w:spacing w:after="0" w:line="240" w:lineRule="auto"/>
        <w:jc w:val="both"/>
        <w:rPr>
          <w:rFonts w:ascii="Times New Roman" w:hAnsi="Times New Roman" w:cs="Times New Roman"/>
          <w:sz w:val="24"/>
          <w:szCs w:val="24"/>
          <w:shd w:val="clear" w:color="auto" w:fill="FBFBFB"/>
        </w:rPr>
      </w:pPr>
      <w:r w:rsidRPr="00EB7838">
        <w:rPr>
          <w:rFonts w:ascii="Times New Roman" w:hAnsi="Times New Roman" w:cs="Times New Roman"/>
          <w:sz w:val="24"/>
          <w:szCs w:val="24"/>
          <w:lang w:val="en-GB"/>
        </w:rPr>
        <w:t xml:space="preserve">Other important development </w:t>
      </w:r>
      <w:r w:rsidR="00A70F9F" w:rsidRPr="00EB7838">
        <w:rPr>
          <w:rFonts w:ascii="Times New Roman" w:hAnsi="Times New Roman" w:cs="Times New Roman"/>
          <w:sz w:val="24"/>
          <w:szCs w:val="24"/>
          <w:lang w:val="en-GB"/>
        </w:rPr>
        <w:t xml:space="preserve">is the launch </w:t>
      </w:r>
      <w:r w:rsidR="004A4A41">
        <w:rPr>
          <w:rFonts w:ascii="Times New Roman" w:hAnsi="Times New Roman" w:cs="Times New Roman"/>
          <w:sz w:val="24"/>
          <w:szCs w:val="24"/>
          <w:lang w:val="en-GB"/>
        </w:rPr>
        <w:t xml:space="preserve">of </w:t>
      </w:r>
      <w:r w:rsidRPr="00EB7838">
        <w:rPr>
          <w:rFonts w:ascii="Times New Roman" w:hAnsi="Times New Roman" w:cs="Times New Roman"/>
          <w:sz w:val="24"/>
          <w:szCs w:val="24"/>
          <w:lang w:val="en-GB"/>
        </w:rPr>
        <w:t xml:space="preserve">the UN reform process </w:t>
      </w:r>
      <w:r w:rsidR="00A70F9F" w:rsidRPr="00EB7838">
        <w:rPr>
          <w:rFonts w:ascii="Times New Roman" w:hAnsi="Times New Roman" w:cs="Times New Roman"/>
          <w:sz w:val="24"/>
          <w:szCs w:val="24"/>
        </w:rPr>
        <w:t xml:space="preserve">meaning significant changes to the setup, leadership, accountability mechanisms and capacities of the whole UN development system in the post-2015 era.  </w:t>
      </w:r>
      <w:r w:rsidR="00EB7838" w:rsidRPr="00EB7838">
        <w:rPr>
          <w:rFonts w:ascii="Times New Roman" w:hAnsi="Times New Roman" w:cs="Times New Roman"/>
          <w:sz w:val="24"/>
          <w:szCs w:val="24"/>
          <w:shd w:val="clear" w:color="auto" w:fill="FBFBFB"/>
        </w:rPr>
        <w:t>The reform also aims at creating a more accountable and effective UN system that delivers better on the ground</w:t>
      </w:r>
      <w:r w:rsidR="000C2568">
        <w:rPr>
          <w:rFonts w:ascii="Times New Roman" w:hAnsi="Times New Roman" w:cs="Times New Roman"/>
          <w:sz w:val="24"/>
          <w:szCs w:val="24"/>
          <w:shd w:val="clear" w:color="auto" w:fill="FBFBFB"/>
        </w:rPr>
        <w:t xml:space="preserve"> </w:t>
      </w:r>
      <w:r w:rsidR="00EB7838" w:rsidRPr="00EB7838">
        <w:rPr>
          <w:rFonts w:ascii="Times New Roman" w:hAnsi="Times New Roman" w:cs="Times New Roman"/>
          <w:sz w:val="24"/>
          <w:szCs w:val="24"/>
          <w:shd w:val="clear" w:color="auto" w:fill="FBFBFB"/>
        </w:rPr>
        <w:t>by adopting a needs-based approach centered on developing country-contextual responses. </w:t>
      </w:r>
      <w:r w:rsidR="00EB7838" w:rsidRPr="00EB7838">
        <w:rPr>
          <w:rFonts w:ascii="Times New Roman" w:hAnsi="Times New Roman" w:cs="Times New Roman"/>
          <w:sz w:val="24"/>
          <w:szCs w:val="24"/>
        </w:rPr>
        <w:t xml:space="preserve">The reform envisaged development of “full-time, empowered” Resident Coordinators – the most senior UN development officials at the country level – a dedicated, independent role in coordinating the activities of all the various UN entities working on behalf of people across the world locally. </w:t>
      </w:r>
      <w:r w:rsidR="00306672" w:rsidRPr="00306672">
        <w:rPr>
          <w:rFonts w:ascii="Times New Roman" w:hAnsi="Times New Roman" w:cs="Times New Roman"/>
          <w:sz w:val="24"/>
          <w:szCs w:val="24"/>
        </w:rPr>
        <w:t>The new F</w:t>
      </w:r>
      <w:r w:rsidR="00EB7838" w:rsidRPr="00306672">
        <w:rPr>
          <w:rFonts w:ascii="Times New Roman" w:hAnsi="Times New Roman" w:cs="Times New Roman"/>
          <w:sz w:val="24"/>
          <w:szCs w:val="24"/>
        </w:rPr>
        <w:t xml:space="preserve">unding </w:t>
      </w:r>
      <w:r w:rsidR="00306672" w:rsidRPr="00306672">
        <w:rPr>
          <w:rFonts w:ascii="Times New Roman" w:hAnsi="Times New Roman" w:cs="Times New Roman"/>
          <w:sz w:val="24"/>
          <w:szCs w:val="24"/>
        </w:rPr>
        <w:t>C</w:t>
      </w:r>
      <w:r w:rsidR="00EB7838" w:rsidRPr="00306672">
        <w:rPr>
          <w:rFonts w:ascii="Times New Roman" w:hAnsi="Times New Roman" w:cs="Times New Roman"/>
          <w:sz w:val="24"/>
          <w:szCs w:val="24"/>
        </w:rPr>
        <w:t xml:space="preserve">ompact </w:t>
      </w:r>
      <w:r w:rsidR="00306672" w:rsidRPr="00306672">
        <w:rPr>
          <w:rFonts w:ascii="Times New Roman" w:hAnsi="Times New Roman" w:cs="Times New Roman"/>
          <w:sz w:val="24"/>
          <w:szCs w:val="24"/>
        </w:rPr>
        <w:t xml:space="preserve">that has been proposed </w:t>
      </w:r>
      <w:r w:rsidR="004A4A41">
        <w:rPr>
          <w:rFonts w:ascii="Times New Roman" w:hAnsi="Times New Roman" w:cs="Times New Roman"/>
          <w:sz w:val="24"/>
          <w:szCs w:val="24"/>
        </w:rPr>
        <w:t xml:space="preserve">to </w:t>
      </w:r>
      <w:r w:rsidR="00306672">
        <w:rPr>
          <w:rFonts w:ascii="Times New Roman" w:hAnsi="Times New Roman" w:cs="Times New Roman"/>
          <w:sz w:val="24"/>
          <w:szCs w:val="24"/>
        </w:rPr>
        <w:t>the Member States</w:t>
      </w:r>
      <w:r w:rsidR="00306672">
        <w:rPr>
          <w:rStyle w:val="FootnoteReference"/>
          <w:rFonts w:ascii="Times New Roman" w:hAnsi="Times New Roman" w:cs="Times New Roman"/>
          <w:sz w:val="24"/>
          <w:szCs w:val="24"/>
        </w:rPr>
        <w:footnoteReference w:id="30"/>
      </w:r>
      <w:r w:rsidR="00B10F6F">
        <w:rPr>
          <w:rFonts w:ascii="Times New Roman" w:hAnsi="Times New Roman" w:cs="Times New Roman"/>
          <w:sz w:val="24"/>
          <w:szCs w:val="24"/>
        </w:rPr>
        <w:t xml:space="preserve"> </w:t>
      </w:r>
      <w:r w:rsidR="00306672" w:rsidRPr="00306672">
        <w:rPr>
          <w:rFonts w:ascii="Times New Roman" w:hAnsi="Times New Roman" w:cs="Times New Roman"/>
          <w:sz w:val="24"/>
          <w:szCs w:val="24"/>
        </w:rPr>
        <w:t xml:space="preserve">should </w:t>
      </w:r>
      <w:r w:rsidR="00B10F6F">
        <w:rPr>
          <w:rFonts w:ascii="Times New Roman" w:hAnsi="Times New Roman" w:cs="Times New Roman"/>
          <w:sz w:val="24"/>
          <w:szCs w:val="24"/>
        </w:rPr>
        <w:t xml:space="preserve">magnify </w:t>
      </w:r>
      <w:r w:rsidR="00306672" w:rsidRPr="00306672">
        <w:rPr>
          <w:rFonts w:ascii="Times New Roman" w:hAnsi="Times New Roman" w:cs="Times New Roman"/>
          <w:sz w:val="24"/>
          <w:szCs w:val="24"/>
        </w:rPr>
        <w:t>the commitment of the UN system to</w:t>
      </w:r>
      <w:r w:rsidR="00306672" w:rsidRPr="00306672">
        <w:rPr>
          <w:rFonts w:ascii="Times New Roman" w:hAnsi="Times New Roman" w:cs="Times New Roman"/>
          <w:color w:val="222222"/>
          <w:sz w:val="24"/>
          <w:szCs w:val="24"/>
          <w:shd w:val="clear" w:color="auto" w:fill="FBFBFB"/>
        </w:rPr>
        <w:t xml:space="preserve"> accelerating results for countries through more collaboration. Accountability for common results, notably through the UN Development Assistance Framework (UNDAF</w:t>
      </w:r>
      <w:r w:rsidR="00E758B5" w:rsidRPr="00306672">
        <w:rPr>
          <w:rFonts w:ascii="Times New Roman" w:hAnsi="Times New Roman" w:cs="Times New Roman"/>
          <w:color w:val="222222"/>
          <w:sz w:val="24"/>
          <w:szCs w:val="24"/>
          <w:shd w:val="clear" w:color="auto" w:fill="FBFBFB"/>
        </w:rPr>
        <w:t>)</w:t>
      </w:r>
      <w:r w:rsidR="00E758B5">
        <w:rPr>
          <w:rFonts w:ascii="Times New Roman" w:hAnsi="Times New Roman" w:cs="Times New Roman"/>
          <w:color w:val="222222"/>
          <w:sz w:val="24"/>
          <w:szCs w:val="24"/>
          <w:shd w:val="clear" w:color="auto" w:fill="FBFBFB"/>
        </w:rPr>
        <w:t>,</w:t>
      </w:r>
      <w:r w:rsidR="00306672" w:rsidRPr="00306672">
        <w:rPr>
          <w:rFonts w:ascii="Times New Roman" w:hAnsi="Times New Roman" w:cs="Times New Roman"/>
          <w:color w:val="222222"/>
          <w:sz w:val="24"/>
          <w:szCs w:val="24"/>
          <w:shd w:val="clear" w:color="auto" w:fill="FBFBFB"/>
        </w:rPr>
        <w:t xml:space="preserve"> and engagement with partners are </w:t>
      </w:r>
      <w:r w:rsidR="00420124">
        <w:rPr>
          <w:rFonts w:ascii="Times New Roman" w:hAnsi="Times New Roman" w:cs="Times New Roman"/>
          <w:color w:val="222222"/>
          <w:sz w:val="24"/>
          <w:szCs w:val="24"/>
          <w:shd w:val="clear" w:color="auto" w:fill="FBFBFB"/>
        </w:rPr>
        <w:t>expected</w:t>
      </w:r>
      <w:r w:rsidR="004A4A41">
        <w:rPr>
          <w:rFonts w:ascii="Times New Roman" w:hAnsi="Times New Roman" w:cs="Times New Roman"/>
          <w:color w:val="222222"/>
          <w:sz w:val="24"/>
          <w:szCs w:val="24"/>
          <w:shd w:val="clear" w:color="auto" w:fill="FBFBFB"/>
        </w:rPr>
        <w:t xml:space="preserve"> </w:t>
      </w:r>
      <w:r w:rsidR="00306672" w:rsidRPr="00306672">
        <w:rPr>
          <w:rFonts w:ascii="Times New Roman" w:hAnsi="Times New Roman" w:cs="Times New Roman"/>
          <w:color w:val="222222"/>
          <w:sz w:val="24"/>
          <w:szCs w:val="24"/>
          <w:shd w:val="clear" w:color="auto" w:fill="FBFBFB"/>
        </w:rPr>
        <w:t>to be strengthened though the implementation of a new Mutual Accountability Framework</w:t>
      </w:r>
      <w:r w:rsidR="00306672">
        <w:rPr>
          <w:rStyle w:val="FootnoteReference"/>
          <w:rFonts w:ascii="Times New Roman" w:hAnsi="Times New Roman" w:cs="Times New Roman"/>
          <w:color w:val="222222"/>
          <w:sz w:val="24"/>
          <w:szCs w:val="24"/>
          <w:shd w:val="clear" w:color="auto" w:fill="FBFBFB"/>
        </w:rPr>
        <w:footnoteReference w:id="31"/>
      </w:r>
      <w:r w:rsidR="00306672" w:rsidRPr="00306672">
        <w:rPr>
          <w:rFonts w:ascii="Times New Roman" w:hAnsi="Times New Roman" w:cs="Times New Roman"/>
          <w:color w:val="222222"/>
          <w:sz w:val="24"/>
          <w:szCs w:val="24"/>
          <w:shd w:val="clear" w:color="auto" w:fill="FBFBFB"/>
        </w:rPr>
        <w:t>.</w:t>
      </w:r>
    </w:p>
    <w:p w14:paraId="7E6ACB9A" w14:textId="5BE38024" w:rsidR="00D21F7E" w:rsidRDefault="00D21F7E" w:rsidP="005739F2">
      <w:pPr>
        <w:autoSpaceDE w:val="0"/>
        <w:autoSpaceDN w:val="0"/>
        <w:adjustRightInd w:val="0"/>
        <w:spacing w:after="0" w:line="240" w:lineRule="auto"/>
        <w:rPr>
          <w:szCs w:val="24"/>
          <w:lang w:val="en-GB"/>
        </w:rPr>
      </w:pPr>
    </w:p>
    <w:p w14:paraId="20249E9A" w14:textId="4496D3BA" w:rsidR="00977F9A" w:rsidRPr="00420124" w:rsidRDefault="00B10F6F" w:rsidP="00A05909">
      <w:pPr>
        <w:jc w:val="both"/>
        <w:rPr>
          <w:rFonts w:ascii="Times New Roman" w:hAnsi="Times New Roman" w:cs="Times New Roman"/>
          <w:sz w:val="24"/>
          <w:szCs w:val="24"/>
        </w:rPr>
      </w:pPr>
      <w:r w:rsidRPr="00B10F6F">
        <w:rPr>
          <w:rFonts w:ascii="Times New Roman" w:hAnsi="Times New Roman" w:cs="Times New Roman"/>
          <w:sz w:val="24"/>
          <w:szCs w:val="24"/>
          <w:lang w:val="en-GB"/>
        </w:rPr>
        <w:t xml:space="preserve">These envisaged changes are being gradually implemented presenting both new opportunities, as well as challenges related to capacity development needs of the UNCT </w:t>
      </w:r>
      <w:r>
        <w:rPr>
          <w:rFonts w:ascii="Times New Roman" w:hAnsi="Times New Roman" w:cs="Times New Roman"/>
          <w:sz w:val="24"/>
          <w:szCs w:val="24"/>
          <w:lang w:val="en-GB"/>
        </w:rPr>
        <w:t xml:space="preserve">meaning also better utilization </w:t>
      </w:r>
      <w:r w:rsidR="005C3FD3">
        <w:rPr>
          <w:rFonts w:ascii="Times New Roman" w:hAnsi="Times New Roman" w:cs="Times New Roman"/>
          <w:sz w:val="24"/>
          <w:szCs w:val="24"/>
          <w:lang w:val="en-GB"/>
        </w:rPr>
        <w:t>of existing capacity ass</w:t>
      </w:r>
      <w:r w:rsidR="00420124">
        <w:rPr>
          <w:rFonts w:ascii="Times New Roman" w:hAnsi="Times New Roman" w:cs="Times New Roman"/>
          <w:sz w:val="24"/>
          <w:szCs w:val="24"/>
          <w:lang w:val="en-GB"/>
        </w:rPr>
        <w:t>ets</w:t>
      </w:r>
      <w:r w:rsidR="005C3FD3">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to </w:t>
      </w:r>
      <w:bookmarkStart w:id="18" w:name="_Hlk11080142"/>
      <w:r w:rsidR="005C3FD3">
        <w:rPr>
          <w:rFonts w:ascii="Times New Roman" w:hAnsi="Times New Roman" w:cs="Times New Roman"/>
          <w:sz w:val="24"/>
          <w:szCs w:val="24"/>
          <w:lang w:val="en-GB"/>
        </w:rPr>
        <w:t xml:space="preserve">meet expectations of a more coherent and coordinated approach to </w:t>
      </w:r>
      <w:r w:rsidR="00753F42">
        <w:rPr>
          <w:rFonts w:ascii="Times New Roman" w:hAnsi="Times New Roman" w:cs="Times New Roman"/>
          <w:sz w:val="24"/>
          <w:szCs w:val="24"/>
        </w:rPr>
        <w:t xml:space="preserve">accelerating achievement of SDGs. </w:t>
      </w:r>
      <w:bookmarkEnd w:id="18"/>
      <w:r w:rsidR="005541AC" w:rsidRPr="00A05909">
        <w:rPr>
          <w:rFonts w:ascii="Times New Roman" w:hAnsi="Times New Roman" w:cs="Times New Roman"/>
          <w:sz w:val="24"/>
          <w:szCs w:val="24"/>
          <w:lang w:val="en-GB"/>
        </w:rPr>
        <w:t xml:space="preserve">In this regard, </w:t>
      </w:r>
      <w:r w:rsidR="00A05909" w:rsidRPr="00A05909">
        <w:rPr>
          <w:rFonts w:ascii="Times New Roman" w:hAnsi="Times New Roman" w:cs="Times New Roman"/>
          <w:sz w:val="24"/>
          <w:szCs w:val="24"/>
          <w:lang w:val="en-GB"/>
        </w:rPr>
        <w:t>this evaluation</w:t>
      </w:r>
      <w:r w:rsidR="005541AC" w:rsidRPr="00A05909">
        <w:rPr>
          <w:rFonts w:ascii="Times New Roman" w:hAnsi="Times New Roman" w:cs="Times New Roman"/>
          <w:sz w:val="24"/>
          <w:szCs w:val="24"/>
          <w:lang w:val="en-GB"/>
        </w:rPr>
        <w:t xml:space="preserve"> is particularly looking to</w:t>
      </w:r>
      <w:r w:rsidR="00A05909" w:rsidRPr="00A05909">
        <w:rPr>
          <w:rFonts w:ascii="Times New Roman" w:hAnsi="Times New Roman" w:cs="Times New Roman"/>
          <w:sz w:val="24"/>
          <w:szCs w:val="24"/>
          <w:lang w:val="en-GB"/>
        </w:rPr>
        <w:t xml:space="preserve"> </w:t>
      </w:r>
      <w:r w:rsidR="00A05909" w:rsidRPr="005739F2">
        <w:rPr>
          <w:rFonts w:ascii="Times New Roman" w:hAnsi="Times New Roman" w:cs="Times New Roman"/>
          <w:sz w:val="24"/>
          <w:szCs w:val="24"/>
          <w:lang w:val="en-GB"/>
        </w:rPr>
        <w:t>providi</w:t>
      </w:r>
      <w:r w:rsidR="00A05909">
        <w:rPr>
          <w:rFonts w:ascii="Times New Roman" w:hAnsi="Times New Roman" w:cs="Times New Roman"/>
          <w:sz w:val="24"/>
          <w:szCs w:val="24"/>
          <w:lang w:val="en-GB"/>
        </w:rPr>
        <w:t>ng</w:t>
      </w:r>
      <w:r w:rsidR="00DF155D" w:rsidRPr="005739F2">
        <w:rPr>
          <w:rFonts w:ascii="Times New Roman" w:hAnsi="Times New Roman" w:cs="Times New Roman"/>
          <w:sz w:val="24"/>
          <w:szCs w:val="24"/>
          <w:lang w:val="en-GB"/>
        </w:rPr>
        <w:t xml:space="preserve"> </w:t>
      </w:r>
      <w:r w:rsidR="00A05909">
        <w:rPr>
          <w:rFonts w:ascii="Times New Roman" w:hAnsi="Times New Roman" w:cs="Times New Roman"/>
          <w:sz w:val="24"/>
          <w:szCs w:val="24"/>
          <w:lang w:val="en-GB"/>
        </w:rPr>
        <w:t xml:space="preserve">the UNCT with findings that would </w:t>
      </w:r>
      <w:r w:rsidR="00DF155D" w:rsidRPr="005739F2">
        <w:rPr>
          <w:rFonts w:ascii="Times New Roman" w:hAnsi="Times New Roman" w:cs="Times New Roman"/>
          <w:sz w:val="24"/>
          <w:szCs w:val="24"/>
          <w:lang w:val="en-GB"/>
        </w:rPr>
        <w:t xml:space="preserve">direct </w:t>
      </w:r>
      <w:r w:rsidR="00A05909">
        <w:rPr>
          <w:rFonts w:ascii="Times New Roman" w:hAnsi="Times New Roman" w:cs="Times New Roman"/>
          <w:sz w:val="24"/>
          <w:szCs w:val="24"/>
          <w:lang w:val="en-GB"/>
        </w:rPr>
        <w:t xml:space="preserve">capacity </w:t>
      </w:r>
      <w:r w:rsidR="00420124">
        <w:rPr>
          <w:rFonts w:ascii="Times New Roman" w:hAnsi="Times New Roman" w:cs="Times New Roman"/>
          <w:sz w:val="24"/>
          <w:szCs w:val="24"/>
          <w:lang w:val="en-GB"/>
        </w:rPr>
        <w:t>development</w:t>
      </w:r>
      <w:r w:rsidR="00A05909">
        <w:rPr>
          <w:rFonts w:ascii="Times New Roman" w:hAnsi="Times New Roman" w:cs="Times New Roman"/>
          <w:sz w:val="24"/>
          <w:szCs w:val="24"/>
          <w:lang w:val="en-GB"/>
        </w:rPr>
        <w:t xml:space="preserve"> </w:t>
      </w:r>
      <w:r w:rsidR="00420124">
        <w:rPr>
          <w:rFonts w:ascii="Times New Roman" w:hAnsi="Times New Roman" w:cs="Times New Roman"/>
          <w:sz w:val="24"/>
          <w:szCs w:val="24"/>
          <w:lang w:val="en-GB"/>
        </w:rPr>
        <w:t xml:space="preserve">measures with the ultimate </w:t>
      </w:r>
      <w:r w:rsidR="00373B4C">
        <w:rPr>
          <w:rFonts w:ascii="Times New Roman" w:hAnsi="Times New Roman" w:cs="Times New Roman"/>
          <w:sz w:val="24"/>
          <w:szCs w:val="24"/>
          <w:lang w:val="en-GB"/>
        </w:rPr>
        <w:t xml:space="preserve">goal </w:t>
      </w:r>
      <w:r w:rsidR="00373B4C" w:rsidRPr="000F031C">
        <w:rPr>
          <w:rFonts w:ascii="Times New Roman" w:hAnsi="Times New Roman"/>
          <w:sz w:val="24"/>
          <w:szCs w:val="24"/>
          <w:lang w:val="en-GB"/>
        </w:rPr>
        <w:t>that</w:t>
      </w:r>
      <w:r w:rsidR="00420124" w:rsidRPr="000F031C">
        <w:rPr>
          <w:rFonts w:ascii="Times New Roman" w:hAnsi="Times New Roman"/>
          <w:sz w:val="24"/>
          <w:szCs w:val="24"/>
          <w:lang w:val="en-GB"/>
        </w:rPr>
        <w:t xml:space="preserve"> the UNCT as a whole </w:t>
      </w:r>
      <w:r w:rsidR="00420124">
        <w:rPr>
          <w:rFonts w:ascii="Times New Roman" w:hAnsi="Times New Roman"/>
          <w:sz w:val="24"/>
          <w:szCs w:val="24"/>
          <w:lang w:val="en-GB"/>
        </w:rPr>
        <w:t xml:space="preserve">is </w:t>
      </w:r>
      <w:r w:rsidR="00420124" w:rsidRPr="000F031C">
        <w:rPr>
          <w:rFonts w:ascii="Times New Roman" w:hAnsi="Times New Roman"/>
          <w:sz w:val="24"/>
          <w:szCs w:val="24"/>
          <w:lang w:val="en-GB"/>
        </w:rPr>
        <w:t xml:space="preserve">well equipped to respond to the new </w:t>
      </w:r>
      <w:r w:rsidR="00420124">
        <w:rPr>
          <w:rFonts w:ascii="Times New Roman" w:hAnsi="Times New Roman"/>
          <w:sz w:val="24"/>
          <w:szCs w:val="24"/>
          <w:lang w:val="en-GB"/>
        </w:rPr>
        <w:t xml:space="preserve">partnership </w:t>
      </w:r>
      <w:r w:rsidR="00420124" w:rsidRPr="000F031C">
        <w:rPr>
          <w:rFonts w:ascii="Times New Roman" w:hAnsi="Times New Roman"/>
          <w:sz w:val="24"/>
          <w:szCs w:val="24"/>
          <w:lang w:val="en-GB"/>
        </w:rPr>
        <w:t xml:space="preserve">framework </w:t>
      </w:r>
      <w:r w:rsidR="00420124">
        <w:rPr>
          <w:rFonts w:ascii="Times New Roman" w:hAnsi="Times New Roman"/>
          <w:sz w:val="24"/>
          <w:szCs w:val="24"/>
          <w:lang w:val="en-GB"/>
        </w:rPr>
        <w:t xml:space="preserve">including </w:t>
      </w:r>
      <w:r w:rsidR="00420124" w:rsidRPr="000F031C">
        <w:rPr>
          <w:rFonts w:ascii="Times New Roman" w:hAnsi="Times New Roman"/>
          <w:sz w:val="24"/>
          <w:szCs w:val="24"/>
          <w:lang w:val="en-GB"/>
        </w:rPr>
        <w:t>greater accountability to</w:t>
      </w:r>
      <w:r w:rsidR="00420124">
        <w:rPr>
          <w:rFonts w:ascii="Times New Roman" w:hAnsi="Times New Roman"/>
          <w:sz w:val="24"/>
          <w:szCs w:val="24"/>
          <w:lang w:val="en-GB"/>
        </w:rPr>
        <w:t xml:space="preserve"> the Government and national</w:t>
      </w:r>
      <w:r w:rsidR="00420124" w:rsidRPr="000F031C">
        <w:rPr>
          <w:rFonts w:ascii="Times New Roman" w:hAnsi="Times New Roman"/>
          <w:sz w:val="24"/>
          <w:szCs w:val="24"/>
          <w:lang w:val="en-GB"/>
        </w:rPr>
        <w:t xml:space="preserve"> </w:t>
      </w:r>
      <w:r w:rsidR="00373B4C" w:rsidRPr="000F031C">
        <w:rPr>
          <w:rFonts w:ascii="Times New Roman" w:hAnsi="Times New Roman"/>
          <w:sz w:val="24"/>
          <w:szCs w:val="24"/>
          <w:lang w:val="en-GB"/>
        </w:rPr>
        <w:t xml:space="preserve">stakeholders </w:t>
      </w:r>
      <w:r w:rsidR="00373B4C">
        <w:rPr>
          <w:rFonts w:ascii="Times New Roman" w:hAnsi="Times New Roman" w:cs="Times New Roman"/>
          <w:sz w:val="24"/>
          <w:szCs w:val="24"/>
          <w:lang w:val="en-GB"/>
        </w:rPr>
        <w:t>in</w:t>
      </w:r>
      <w:r w:rsidR="00420124" w:rsidRPr="000F031C">
        <w:rPr>
          <w:rFonts w:ascii="Times New Roman" w:hAnsi="Times New Roman"/>
          <w:sz w:val="24"/>
          <w:szCs w:val="24"/>
          <w:lang w:val="en-GB"/>
        </w:rPr>
        <w:t xml:space="preserve"> the spirit of the UN Reform</w:t>
      </w:r>
      <w:r w:rsidR="00420124">
        <w:rPr>
          <w:rFonts w:ascii="Times New Roman" w:hAnsi="Times New Roman"/>
          <w:sz w:val="24"/>
          <w:szCs w:val="24"/>
          <w:lang w:val="en-GB"/>
        </w:rPr>
        <w:t xml:space="preserve">. </w:t>
      </w:r>
    </w:p>
    <w:p w14:paraId="3986E1B3" w14:textId="20507BD0" w:rsidR="00977F9A" w:rsidRPr="00A8361C" w:rsidRDefault="00F826B8" w:rsidP="008B3863">
      <w:pPr>
        <w:pStyle w:val="Heading1"/>
        <w:numPr>
          <w:ilvl w:val="0"/>
          <w:numId w:val="1"/>
        </w:numPr>
        <w:spacing w:line="240" w:lineRule="auto"/>
        <w:jc w:val="both"/>
        <w:rPr>
          <w:lang w:val="en-GB"/>
        </w:rPr>
      </w:pPr>
      <w:bookmarkStart w:id="19" w:name="_Toc11677962"/>
      <w:r w:rsidRPr="00273B96">
        <w:rPr>
          <w:lang w:val="en-GB"/>
        </w:rPr>
        <w:t>Evaluation Findings</w:t>
      </w:r>
      <w:bookmarkEnd w:id="19"/>
      <w:r w:rsidRPr="00273B96">
        <w:rPr>
          <w:lang w:val="en-GB"/>
        </w:rPr>
        <w:t xml:space="preserve"> </w:t>
      </w:r>
    </w:p>
    <w:p w14:paraId="6F43945E" w14:textId="7762FB01" w:rsidR="006F7753" w:rsidRPr="00EF1CDC" w:rsidRDefault="00977F9A" w:rsidP="008B3863">
      <w:pPr>
        <w:pStyle w:val="Heading2"/>
        <w:spacing w:line="240" w:lineRule="auto"/>
        <w:jc w:val="both"/>
        <w:rPr>
          <w:lang w:val="en-GB"/>
        </w:rPr>
      </w:pPr>
      <w:bookmarkStart w:id="20" w:name="_Toc11677963"/>
      <w:r>
        <w:rPr>
          <w:lang w:val="en-GB"/>
        </w:rPr>
        <w:t>4</w:t>
      </w:r>
      <w:r w:rsidR="00EF1CDC" w:rsidRPr="00EF1CDC">
        <w:rPr>
          <w:lang w:val="en-GB"/>
        </w:rPr>
        <w:t xml:space="preserve">.1. </w:t>
      </w:r>
      <w:r w:rsidR="006F7753" w:rsidRPr="00EF1CDC">
        <w:rPr>
          <w:lang w:val="en-GB"/>
        </w:rPr>
        <w:t>PFD design and theory of change</w:t>
      </w:r>
      <w:bookmarkEnd w:id="20"/>
      <w:r w:rsidR="006F7753" w:rsidRPr="00EF1CDC">
        <w:rPr>
          <w:lang w:val="en-GB"/>
        </w:rPr>
        <w:t xml:space="preserve"> </w:t>
      </w:r>
    </w:p>
    <w:p w14:paraId="35DEE82B" w14:textId="20090BF6" w:rsidR="00E33871" w:rsidRPr="00E33871" w:rsidRDefault="00E33871" w:rsidP="008B3863">
      <w:pPr>
        <w:autoSpaceDE w:val="0"/>
        <w:autoSpaceDN w:val="0"/>
        <w:adjustRightInd w:val="0"/>
        <w:spacing w:line="240" w:lineRule="auto"/>
        <w:jc w:val="both"/>
        <w:rPr>
          <w:rFonts w:ascii="Times New Roman" w:hAnsi="Times New Roman" w:cs="Times New Roman"/>
          <w:i/>
          <w:color w:val="000000"/>
          <w:sz w:val="24"/>
          <w:szCs w:val="24"/>
        </w:rPr>
      </w:pPr>
      <w:r w:rsidRPr="00E33871">
        <w:rPr>
          <w:rFonts w:ascii="Times New Roman" w:eastAsia="DSFreeSet" w:hAnsi="Times New Roman" w:cs="Times New Roman"/>
          <w:i/>
          <w:color w:val="1A1A1A"/>
          <w:sz w:val="24"/>
          <w:szCs w:val="24"/>
        </w:rPr>
        <w:t xml:space="preserve">Q: </w:t>
      </w:r>
      <w:r w:rsidRPr="00E33871">
        <w:rPr>
          <w:rFonts w:ascii="Times New Roman" w:hAnsi="Times New Roman" w:cs="Times New Roman"/>
          <w:i/>
          <w:sz w:val="24"/>
          <w:szCs w:val="24"/>
        </w:rPr>
        <w:t>To what extent is the current PFD designed as a results-oriented, coherent and focused framework?</w:t>
      </w:r>
      <w:r>
        <w:rPr>
          <w:rFonts w:ascii="Times New Roman" w:hAnsi="Times New Roman" w:cs="Times New Roman"/>
          <w:i/>
          <w:sz w:val="24"/>
          <w:szCs w:val="24"/>
        </w:rPr>
        <w:t xml:space="preserve"> </w:t>
      </w:r>
      <w:r w:rsidRPr="00E33871">
        <w:rPr>
          <w:rFonts w:ascii="Times New Roman" w:hAnsi="Times New Roman" w:cs="Times New Roman"/>
          <w:i/>
          <w:sz w:val="24"/>
          <w:szCs w:val="24"/>
        </w:rPr>
        <w:t xml:space="preserve">Was the PFD results matrix sufficiently flexible and relevant to respond to new issues and their causes as well as challenges that arose during the PFD cycle? </w:t>
      </w:r>
    </w:p>
    <w:p w14:paraId="212004CF" w14:textId="49B2180F" w:rsidR="00E33871" w:rsidRDefault="0098303F" w:rsidP="008B3863">
      <w:pPr>
        <w:spacing w:after="0" w:line="240" w:lineRule="auto"/>
        <w:jc w:val="both"/>
        <w:rPr>
          <w:rFonts w:ascii="Times New Roman" w:eastAsia="DSFreeSet" w:hAnsi="Times New Roman" w:cs="Times New Roman"/>
          <w:color w:val="1A1A1A"/>
          <w:sz w:val="24"/>
          <w:szCs w:val="24"/>
        </w:rPr>
      </w:pPr>
      <w:bookmarkStart w:id="21" w:name="_Hlk11080199"/>
      <w:r w:rsidRPr="003F1761">
        <w:rPr>
          <w:rFonts w:ascii="Times New Roman" w:eastAsia="DSFreeSet" w:hAnsi="Times New Roman" w:cs="Times New Roman"/>
          <w:color w:val="1A1A1A"/>
          <w:sz w:val="24"/>
          <w:szCs w:val="24"/>
        </w:rPr>
        <w:t>Deriving from the UNCT vision</w:t>
      </w:r>
      <w:r w:rsidRPr="003F1761">
        <w:rPr>
          <w:rFonts w:ascii="Times New Roman" w:eastAsia="DSFreeSet" w:hAnsi="Times New Roman" w:cs="Times New Roman"/>
          <w:i/>
          <w:color w:val="1A1A1A"/>
          <w:sz w:val="24"/>
          <w:szCs w:val="24"/>
        </w:rPr>
        <w:t xml:space="preserve">- </w:t>
      </w:r>
      <w:r w:rsidRPr="000B6ECE">
        <w:rPr>
          <w:rFonts w:ascii="Times New Roman" w:hAnsi="Times New Roman" w:cs="Times New Roman"/>
          <w:iCs/>
          <w:sz w:val="24"/>
          <w:szCs w:val="24"/>
        </w:rPr>
        <w:t xml:space="preserve">Develop a new pathway for a strategic partnership with Kazakhstan to achieve the Kazakhstan-2050 vision by building a prosperous, equitable and inclusive society, strengthening accountable and effective public institutions, and facilitating the </w:t>
      </w:r>
      <w:r w:rsidRPr="000B6ECE">
        <w:rPr>
          <w:rFonts w:ascii="Times New Roman" w:hAnsi="Times New Roman" w:cs="Times New Roman"/>
          <w:iCs/>
          <w:sz w:val="24"/>
          <w:szCs w:val="24"/>
        </w:rPr>
        <w:lastRenderedPageBreak/>
        <w:t>country’s efforts in regional and international cooperation</w:t>
      </w:r>
      <w:r w:rsidRPr="003F1761">
        <w:rPr>
          <w:rFonts w:ascii="Times New Roman" w:hAnsi="Times New Roman" w:cs="Times New Roman"/>
          <w:i/>
          <w:sz w:val="24"/>
          <w:szCs w:val="24"/>
        </w:rPr>
        <w:t xml:space="preserve">- </w:t>
      </w:r>
      <w:r w:rsidRPr="003F1761">
        <w:rPr>
          <w:rFonts w:ascii="Times New Roman" w:hAnsi="Times New Roman" w:cs="Times New Roman"/>
          <w:sz w:val="24"/>
          <w:szCs w:val="24"/>
        </w:rPr>
        <w:t>the PFD is organized under three strategic pillars.</w:t>
      </w:r>
      <w:r w:rsidRPr="003F1761">
        <w:rPr>
          <w:rFonts w:ascii="Times New Roman" w:hAnsi="Times New Roman" w:cs="Times New Roman"/>
          <w:i/>
          <w:sz w:val="24"/>
          <w:szCs w:val="24"/>
        </w:rPr>
        <w:t xml:space="preserve"> </w:t>
      </w:r>
      <w:r>
        <w:rPr>
          <w:rFonts w:ascii="Times New Roman" w:eastAsia="DSFreeSet" w:hAnsi="Times New Roman" w:cs="Times New Roman"/>
          <w:color w:val="1A1A1A"/>
          <w:sz w:val="24"/>
          <w:szCs w:val="24"/>
        </w:rPr>
        <w:t>T</w:t>
      </w:r>
      <w:r w:rsidR="00E33871" w:rsidRPr="00E33871">
        <w:rPr>
          <w:rFonts w:ascii="Times New Roman" w:eastAsia="DSFreeSet" w:hAnsi="Times New Roman" w:cs="Times New Roman"/>
          <w:color w:val="1A1A1A"/>
          <w:sz w:val="24"/>
          <w:szCs w:val="24"/>
        </w:rPr>
        <w:t>he three Pillars are:</w:t>
      </w:r>
    </w:p>
    <w:p w14:paraId="20470D52" w14:textId="77777777" w:rsidR="002841DA" w:rsidRPr="002841DA" w:rsidRDefault="002841DA" w:rsidP="008B3863">
      <w:pPr>
        <w:spacing w:after="0" w:line="240" w:lineRule="auto"/>
        <w:jc w:val="both"/>
        <w:rPr>
          <w:rFonts w:ascii="Times New Roman" w:hAnsi="Times New Roman" w:cs="Times New Roman"/>
          <w:i/>
          <w:sz w:val="24"/>
          <w:szCs w:val="24"/>
        </w:rPr>
      </w:pPr>
    </w:p>
    <w:p w14:paraId="1C1030C0" w14:textId="1C45A3DB" w:rsidR="00E33871" w:rsidRPr="0098303F" w:rsidRDefault="00E33871" w:rsidP="00320319">
      <w:pPr>
        <w:pStyle w:val="ListParagraph"/>
        <w:numPr>
          <w:ilvl w:val="0"/>
          <w:numId w:val="30"/>
        </w:numPr>
        <w:autoSpaceDE w:val="0"/>
        <w:autoSpaceDN w:val="0"/>
        <w:adjustRightInd w:val="0"/>
        <w:jc w:val="both"/>
        <w:rPr>
          <w:rFonts w:ascii="Times New Roman" w:eastAsia="DSFreeSet" w:hAnsi="Times New Roman"/>
          <w:color w:val="1A1A1A"/>
          <w:sz w:val="24"/>
          <w:szCs w:val="24"/>
        </w:rPr>
      </w:pPr>
      <w:bookmarkStart w:id="22" w:name="_Hlk8895100"/>
      <w:r w:rsidRPr="0098303F">
        <w:rPr>
          <w:rFonts w:ascii="Times New Roman" w:eastAsia="DSFreeSet" w:hAnsi="Times New Roman"/>
          <w:color w:val="1A1A1A"/>
          <w:sz w:val="24"/>
          <w:szCs w:val="24"/>
        </w:rPr>
        <w:t>Reduced Disparities and Improved Human Development</w:t>
      </w:r>
    </w:p>
    <w:p w14:paraId="342AF464" w14:textId="761FCE04" w:rsidR="00E33871" w:rsidRPr="0098303F" w:rsidRDefault="00E33871" w:rsidP="00320319">
      <w:pPr>
        <w:pStyle w:val="ListParagraph"/>
        <w:numPr>
          <w:ilvl w:val="0"/>
          <w:numId w:val="30"/>
        </w:numPr>
        <w:autoSpaceDE w:val="0"/>
        <w:autoSpaceDN w:val="0"/>
        <w:adjustRightInd w:val="0"/>
        <w:jc w:val="both"/>
        <w:rPr>
          <w:rFonts w:ascii="Times New Roman" w:eastAsia="DSFreeSet" w:hAnsi="Times New Roman"/>
          <w:color w:val="1A1A1A"/>
          <w:sz w:val="24"/>
          <w:szCs w:val="24"/>
        </w:rPr>
      </w:pPr>
      <w:bookmarkStart w:id="23" w:name="_Hlk8895310"/>
      <w:bookmarkEnd w:id="22"/>
      <w:r w:rsidRPr="0098303F">
        <w:rPr>
          <w:rFonts w:ascii="Times New Roman" w:eastAsia="DSFreeSet" w:hAnsi="Times New Roman"/>
          <w:color w:val="1A1A1A"/>
          <w:sz w:val="24"/>
          <w:szCs w:val="24"/>
        </w:rPr>
        <w:t>Strengthened and Innovative Public Institutions</w:t>
      </w:r>
    </w:p>
    <w:p w14:paraId="487FC8D6" w14:textId="5252D31D" w:rsidR="002841DA" w:rsidRDefault="00E33871" w:rsidP="00320319">
      <w:pPr>
        <w:pStyle w:val="ListParagraph"/>
        <w:numPr>
          <w:ilvl w:val="0"/>
          <w:numId w:val="30"/>
        </w:numPr>
        <w:autoSpaceDE w:val="0"/>
        <w:autoSpaceDN w:val="0"/>
        <w:adjustRightInd w:val="0"/>
        <w:jc w:val="both"/>
        <w:rPr>
          <w:rFonts w:ascii="Times New Roman" w:eastAsia="DSFreeSet" w:hAnsi="Times New Roman"/>
          <w:color w:val="1A1A1A"/>
          <w:sz w:val="24"/>
          <w:szCs w:val="24"/>
        </w:rPr>
      </w:pPr>
      <w:bookmarkStart w:id="24" w:name="_Hlk9069086"/>
      <w:bookmarkEnd w:id="23"/>
      <w:r w:rsidRPr="0098303F">
        <w:rPr>
          <w:rFonts w:ascii="Times New Roman" w:eastAsia="DSFreeSet" w:hAnsi="Times New Roman"/>
          <w:color w:val="1A1A1A"/>
          <w:sz w:val="24"/>
          <w:szCs w:val="24"/>
        </w:rPr>
        <w:t>Enhanced International and Regional Co-operation</w:t>
      </w:r>
      <w:bookmarkEnd w:id="21"/>
      <w:bookmarkEnd w:id="24"/>
    </w:p>
    <w:p w14:paraId="4E79ED4E" w14:textId="77777777" w:rsidR="00A8361C" w:rsidRPr="00A8361C" w:rsidRDefault="00A8361C" w:rsidP="00A8361C">
      <w:pPr>
        <w:pStyle w:val="ListParagraph"/>
        <w:autoSpaceDE w:val="0"/>
        <w:autoSpaceDN w:val="0"/>
        <w:adjustRightInd w:val="0"/>
        <w:jc w:val="both"/>
        <w:rPr>
          <w:rFonts w:ascii="Times New Roman" w:eastAsia="DSFreeSet" w:hAnsi="Times New Roman"/>
          <w:color w:val="1A1A1A"/>
          <w:sz w:val="24"/>
          <w:szCs w:val="24"/>
        </w:rPr>
      </w:pPr>
    </w:p>
    <w:p w14:paraId="6C067D50" w14:textId="204742A7" w:rsidR="006A3617" w:rsidRDefault="00ED198A" w:rsidP="006A3617">
      <w:pPr>
        <w:autoSpaceDE w:val="0"/>
        <w:autoSpaceDN w:val="0"/>
        <w:adjustRightInd w:val="0"/>
        <w:spacing w:after="0" w:line="240" w:lineRule="auto"/>
        <w:jc w:val="both"/>
        <w:rPr>
          <w:rFonts w:ascii="Times New Roman" w:hAnsi="Times New Roman" w:cs="Times New Roman"/>
          <w:sz w:val="24"/>
          <w:szCs w:val="24"/>
        </w:rPr>
      </w:pPr>
      <w:bookmarkStart w:id="25" w:name="_Hlk11080285"/>
      <w:r w:rsidRPr="0098303F">
        <w:rPr>
          <w:rFonts w:ascii="Times New Roman" w:hAnsi="Times New Roman" w:cs="Times New Roman"/>
          <w:sz w:val="24"/>
          <w:szCs w:val="24"/>
        </w:rPr>
        <w:t>Six Outcomes adopted under these three strategic Pillars</w:t>
      </w:r>
      <w:r w:rsidR="007D365C">
        <w:rPr>
          <w:rFonts w:ascii="Times New Roman" w:hAnsi="Times New Roman" w:cs="Times New Roman"/>
          <w:sz w:val="24"/>
          <w:szCs w:val="24"/>
        </w:rPr>
        <w:t xml:space="preserve"> include</w:t>
      </w:r>
      <w:r w:rsidR="006A3617">
        <w:rPr>
          <w:rFonts w:ascii="Times New Roman" w:hAnsi="Times New Roman" w:cs="Times New Roman"/>
          <w:sz w:val="24"/>
          <w:szCs w:val="24"/>
        </w:rPr>
        <w:t>:</w:t>
      </w:r>
    </w:p>
    <w:p w14:paraId="2F6D676C" w14:textId="6CF36BC7" w:rsidR="006A3617" w:rsidRPr="006A3617" w:rsidRDefault="006A3617" w:rsidP="006A3617">
      <w:pPr>
        <w:autoSpaceDE w:val="0"/>
        <w:autoSpaceDN w:val="0"/>
        <w:adjustRightInd w:val="0"/>
        <w:spacing w:after="0" w:line="240" w:lineRule="auto"/>
        <w:jc w:val="both"/>
        <w:rPr>
          <w:rFonts w:ascii="Times New Roman" w:hAnsi="Times New Roman" w:cs="Times New Roman"/>
          <w:sz w:val="24"/>
          <w:szCs w:val="24"/>
        </w:rPr>
      </w:pPr>
    </w:p>
    <w:p w14:paraId="2E9E31DE" w14:textId="3AA83760" w:rsidR="006A3617" w:rsidRPr="006A3617" w:rsidRDefault="006A3617" w:rsidP="009411B5">
      <w:pPr>
        <w:spacing w:after="0" w:line="240" w:lineRule="auto"/>
        <w:ind w:left="720"/>
        <w:jc w:val="both"/>
        <w:rPr>
          <w:rFonts w:ascii="Times New Roman" w:hAnsi="Times New Roman" w:cs="Times New Roman"/>
          <w:bCs/>
          <w:sz w:val="24"/>
          <w:szCs w:val="24"/>
          <w:lang w:val="en-GB"/>
        </w:rPr>
      </w:pPr>
      <w:r w:rsidRPr="006A3617">
        <w:rPr>
          <w:rFonts w:ascii="Times New Roman" w:hAnsi="Times New Roman" w:cs="Times New Roman"/>
          <w:bCs/>
          <w:sz w:val="24"/>
          <w:szCs w:val="24"/>
          <w:lang w:val="en-GB"/>
        </w:rPr>
        <w:t>Outcome 1.1. Improved equitable access to integrated quality social services (health, education, social protection, legal et al.) for the population, including for socially vulnerable and disadvantaged individuals and groups;</w:t>
      </w:r>
    </w:p>
    <w:p w14:paraId="5D331DE4" w14:textId="3007C567" w:rsidR="006A3617" w:rsidRPr="006A3617" w:rsidRDefault="006A3617" w:rsidP="009411B5">
      <w:pPr>
        <w:spacing w:after="0" w:line="240" w:lineRule="auto"/>
        <w:ind w:left="720"/>
        <w:jc w:val="both"/>
        <w:rPr>
          <w:rFonts w:ascii="Times New Roman" w:hAnsi="Times New Roman" w:cs="Times New Roman"/>
          <w:bCs/>
          <w:sz w:val="24"/>
          <w:szCs w:val="24"/>
          <w:lang w:val="en-GB"/>
        </w:rPr>
      </w:pPr>
      <w:r w:rsidRPr="006A3617">
        <w:rPr>
          <w:rFonts w:ascii="Times New Roman" w:hAnsi="Times New Roman" w:cs="Times New Roman"/>
          <w:bCs/>
          <w:sz w:val="24"/>
          <w:szCs w:val="24"/>
          <w:lang w:val="en-GB"/>
        </w:rPr>
        <w:t>Outcome 1.2: Diversification of the economy provides decent work opportunities for the underemployed, youth and socially vulnerable women and men</w:t>
      </w:r>
      <w:r w:rsidR="009411B5">
        <w:rPr>
          <w:rFonts w:ascii="Times New Roman" w:hAnsi="Times New Roman" w:cs="Times New Roman"/>
          <w:bCs/>
          <w:sz w:val="24"/>
          <w:szCs w:val="24"/>
          <w:lang w:val="en-GB"/>
        </w:rPr>
        <w:t>;</w:t>
      </w:r>
    </w:p>
    <w:p w14:paraId="4DAB6950" w14:textId="77777777" w:rsidR="006A3617" w:rsidRPr="006A3617" w:rsidRDefault="006A3617" w:rsidP="009411B5">
      <w:pPr>
        <w:spacing w:after="0" w:line="240" w:lineRule="auto"/>
        <w:ind w:left="720"/>
        <w:jc w:val="both"/>
        <w:rPr>
          <w:rFonts w:ascii="Times New Roman" w:hAnsi="Times New Roman" w:cs="Times New Roman"/>
          <w:bCs/>
          <w:sz w:val="24"/>
          <w:szCs w:val="24"/>
          <w:lang w:val="en-GB"/>
        </w:rPr>
      </w:pPr>
      <w:r w:rsidRPr="006A3617">
        <w:rPr>
          <w:rFonts w:ascii="Times New Roman" w:hAnsi="Times New Roman" w:cs="Times New Roman"/>
          <w:bCs/>
          <w:sz w:val="24"/>
          <w:szCs w:val="24"/>
          <w:lang w:val="en-GB"/>
        </w:rPr>
        <w:t>Outcome 1.3: Ecosystems and natural resources are protected and sustainably used, and human settlements are resilient to natural and manmade disasters and climate change</w:t>
      </w:r>
    </w:p>
    <w:p w14:paraId="37BC4A02" w14:textId="77777777" w:rsidR="006A3617" w:rsidRPr="006A3617" w:rsidRDefault="006A3617" w:rsidP="009411B5">
      <w:pPr>
        <w:spacing w:after="0" w:line="240" w:lineRule="auto"/>
        <w:ind w:left="720"/>
        <w:jc w:val="both"/>
        <w:rPr>
          <w:rFonts w:ascii="Times New Roman" w:hAnsi="Times New Roman" w:cs="Times New Roman"/>
          <w:bCs/>
          <w:sz w:val="24"/>
          <w:szCs w:val="24"/>
          <w:lang w:val="en-GB"/>
        </w:rPr>
      </w:pPr>
      <w:r w:rsidRPr="006A3617">
        <w:rPr>
          <w:rFonts w:ascii="Times New Roman" w:hAnsi="Times New Roman" w:cs="Times New Roman"/>
          <w:bCs/>
          <w:sz w:val="24"/>
          <w:szCs w:val="24"/>
          <w:lang w:val="en-GB"/>
        </w:rPr>
        <w:t>Outcome 2.1: Rights holders benefit from improved government policy making, and implementation through enhanced participation and sub-national and national levels;</w:t>
      </w:r>
    </w:p>
    <w:p w14:paraId="12487CF1" w14:textId="352CBE3C" w:rsidR="006A3617" w:rsidRPr="006A3617" w:rsidRDefault="006A3617" w:rsidP="009411B5">
      <w:pPr>
        <w:spacing w:after="0" w:line="240" w:lineRule="auto"/>
        <w:ind w:left="720"/>
        <w:jc w:val="both"/>
        <w:rPr>
          <w:rFonts w:ascii="Times New Roman" w:hAnsi="Times New Roman" w:cs="Times New Roman"/>
          <w:bCs/>
          <w:sz w:val="24"/>
          <w:szCs w:val="24"/>
        </w:rPr>
      </w:pPr>
      <w:r w:rsidRPr="006A3617">
        <w:rPr>
          <w:rFonts w:ascii="Times New Roman" w:hAnsi="Times New Roman" w:cs="Times New Roman"/>
          <w:bCs/>
          <w:sz w:val="24"/>
          <w:szCs w:val="24"/>
          <w:lang w:val="en-GB"/>
        </w:rPr>
        <w:t>Outcome 2.2: Judicial and legal systems, and public institutions, are fair, accountable, and accessible to all</w:t>
      </w:r>
      <w:r w:rsidR="009411B5">
        <w:rPr>
          <w:rFonts w:ascii="Times New Roman" w:hAnsi="Times New Roman" w:cs="Times New Roman"/>
          <w:bCs/>
          <w:sz w:val="24"/>
          <w:szCs w:val="24"/>
          <w:lang w:val="en-GB"/>
        </w:rPr>
        <w:t>;</w:t>
      </w:r>
    </w:p>
    <w:p w14:paraId="67BC4C21" w14:textId="398DF196" w:rsidR="006A3617" w:rsidRPr="009411B5" w:rsidRDefault="006A3617" w:rsidP="009411B5">
      <w:pPr>
        <w:spacing w:after="0" w:line="240" w:lineRule="auto"/>
        <w:ind w:left="720"/>
        <w:jc w:val="both"/>
        <w:rPr>
          <w:rFonts w:ascii="Times New Roman" w:hAnsi="Times New Roman" w:cs="Times New Roman"/>
          <w:bCs/>
          <w:sz w:val="24"/>
          <w:szCs w:val="24"/>
          <w:lang w:val="en-GB"/>
        </w:rPr>
      </w:pPr>
      <w:r w:rsidRPr="006A3617">
        <w:rPr>
          <w:rFonts w:ascii="Times New Roman" w:hAnsi="Times New Roman" w:cs="Times New Roman"/>
          <w:bCs/>
          <w:sz w:val="24"/>
          <w:szCs w:val="24"/>
          <w:lang w:val="en-GB"/>
        </w:rPr>
        <w:t>Outcome 3.1:  The Government, together with partners, promotes the achievement of Sustainable Development Goals (SDGs) in the region and leads in promoting and implementing United Nations principles, standards and Conventions</w:t>
      </w:r>
      <w:r w:rsidR="009411B5">
        <w:rPr>
          <w:rFonts w:ascii="Times New Roman" w:hAnsi="Times New Roman" w:cs="Times New Roman"/>
          <w:bCs/>
          <w:sz w:val="24"/>
          <w:szCs w:val="24"/>
          <w:lang w:val="en-GB"/>
        </w:rPr>
        <w:t>.</w:t>
      </w:r>
    </w:p>
    <w:p w14:paraId="711BF6CF" w14:textId="77777777" w:rsidR="006A3617" w:rsidRDefault="006A3617" w:rsidP="008B3863">
      <w:pPr>
        <w:autoSpaceDE w:val="0"/>
        <w:autoSpaceDN w:val="0"/>
        <w:adjustRightInd w:val="0"/>
        <w:spacing w:after="0" w:line="240" w:lineRule="auto"/>
        <w:jc w:val="both"/>
        <w:rPr>
          <w:rFonts w:ascii="Times New Roman" w:hAnsi="Times New Roman" w:cs="Times New Roman"/>
          <w:sz w:val="24"/>
          <w:szCs w:val="24"/>
        </w:rPr>
      </w:pPr>
    </w:p>
    <w:p w14:paraId="2A12DA6B" w14:textId="79846896" w:rsidR="00ED198A" w:rsidRDefault="006A3617" w:rsidP="008B386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PFD </w:t>
      </w:r>
      <w:r w:rsidRPr="0098303F">
        <w:rPr>
          <w:rFonts w:ascii="Times New Roman" w:hAnsi="Times New Roman" w:cs="Times New Roman"/>
          <w:sz w:val="24"/>
          <w:szCs w:val="24"/>
        </w:rPr>
        <w:t>emphasizes</w:t>
      </w:r>
      <w:r w:rsidR="00ED198A" w:rsidRPr="0098303F">
        <w:rPr>
          <w:rFonts w:ascii="Times New Roman" w:hAnsi="Times New Roman" w:cs="Times New Roman"/>
          <w:sz w:val="24"/>
          <w:szCs w:val="24"/>
        </w:rPr>
        <w:t xml:space="preserve"> inter-sectoral links and such crosscutting issues as: 1) a human rights-based approach, particularly for vulnerable groups; 2) specific capacity development for monitoring and evaluation; 3) improving the overall evidence base; 4) youth involvement; and 5) gender equality.</w:t>
      </w:r>
      <w:bookmarkEnd w:id="25"/>
    </w:p>
    <w:p w14:paraId="071FF5EF" w14:textId="702A9302" w:rsidR="006A3617" w:rsidRDefault="006A3617" w:rsidP="008B3863">
      <w:pPr>
        <w:autoSpaceDE w:val="0"/>
        <w:autoSpaceDN w:val="0"/>
        <w:adjustRightInd w:val="0"/>
        <w:spacing w:after="0" w:line="240" w:lineRule="auto"/>
        <w:jc w:val="both"/>
        <w:rPr>
          <w:rFonts w:ascii="Times New Roman" w:hAnsi="Times New Roman" w:cs="Times New Roman"/>
          <w:sz w:val="24"/>
          <w:szCs w:val="24"/>
        </w:rPr>
      </w:pPr>
    </w:p>
    <w:p w14:paraId="2C56B4FB" w14:textId="7A833EEC" w:rsidR="006A3617" w:rsidRPr="009411B5" w:rsidRDefault="009411B5" w:rsidP="008B3863">
      <w:pPr>
        <w:autoSpaceDE w:val="0"/>
        <w:autoSpaceDN w:val="0"/>
        <w:adjustRightInd w:val="0"/>
        <w:spacing w:after="0" w:line="240" w:lineRule="auto"/>
        <w:jc w:val="both"/>
        <w:rPr>
          <w:rFonts w:ascii="Times New Roman" w:hAnsi="Times New Roman" w:cs="Times New Roman"/>
          <w:sz w:val="24"/>
          <w:szCs w:val="24"/>
          <w:lang w:val="en-GB"/>
        </w:rPr>
      </w:pPr>
      <w:r w:rsidRPr="009411B5">
        <w:rPr>
          <w:rFonts w:ascii="Times New Roman" w:hAnsi="Times New Roman" w:cs="Times New Roman"/>
          <w:sz w:val="24"/>
          <w:szCs w:val="24"/>
        </w:rPr>
        <w:t>The total anticipated resources to be mobilized in support of PFD Outcomes during 2016-2020 amounts to an estimated US$ 133.8 million. About 55 percent of the total resources will be spent under Pillar 1 (Reduced Disparities and Improved Human Development) -US$ 73.3 million; 20 percent under Pillar 2 (Strengthened and Innovative Public Institutions) - US$ 26.9 million; and 25 percent under Pillar 3 (Enhanced International and Regional Cooperation) - US$ 33.6 million.</w:t>
      </w:r>
    </w:p>
    <w:p w14:paraId="5DB08FEF" w14:textId="77777777" w:rsidR="002841DA" w:rsidRDefault="002841DA" w:rsidP="008B3863">
      <w:pPr>
        <w:autoSpaceDE w:val="0"/>
        <w:autoSpaceDN w:val="0"/>
        <w:adjustRightInd w:val="0"/>
        <w:spacing w:after="0" w:line="240" w:lineRule="auto"/>
        <w:jc w:val="both"/>
        <w:rPr>
          <w:rFonts w:ascii="Times New Roman" w:hAnsi="Times New Roman" w:cs="Times New Roman"/>
          <w:sz w:val="24"/>
          <w:szCs w:val="24"/>
        </w:rPr>
      </w:pPr>
    </w:p>
    <w:p w14:paraId="2A222FAD" w14:textId="30102A36" w:rsidR="005E4CA9" w:rsidRDefault="0098303F" w:rsidP="00373B4C">
      <w:pPr>
        <w:pStyle w:val="NormalWeb"/>
        <w:shd w:val="clear" w:color="auto" w:fill="FFFFFF"/>
        <w:spacing w:before="0" w:beforeAutospacing="0" w:after="0" w:afterAutospacing="0"/>
        <w:jc w:val="both"/>
      </w:pPr>
      <w:r w:rsidRPr="005E4CA9">
        <w:t xml:space="preserve">There are sound theories of change underlying the design. </w:t>
      </w:r>
      <w:r w:rsidR="00373B4C">
        <w:t>S</w:t>
      </w:r>
      <w:r w:rsidR="003F1761" w:rsidRPr="005E4CA9">
        <w:t xml:space="preserve">ome of theories of change under each Pillar </w:t>
      </w:r>
      <w:r w:rsidR="002841DA" w:rsidRPr="005E4CA9">
        <w:t>that explain</w:t>
      </w:r>
      <w:r w:rsidRPr="005E4CA9">
        <w:t xml:space="preserve"> interlinkages between Pillars</w:t>
      </w:r>
      <w:r w:rsidR="002841DA" w:rsidRPr="005E4CA9">
        <w:t xml:space="preserve"> and Outcomes</w:t>
      </w:r>
      <w:r w:rsidR="00373B4C">
        <w:t xml:space="preserve"> are presented </w:t>
      </w:r>
      <w:r w:rsidR="00373B4C" w:rsidRPr="00920DA4">
        <w:t xml:space="preserve">in </w:t>
      </w:r>
      <w:r w:rsidR="00920DA4" w:rsidRPr="00920DA4">
        <w:t>Annex 5</w:t>
      </w:r>
      <w:r w:rsidRPr="00920DA4">
        <w:t>.</w:t>
      </w:r>
      <w:r w:rsidRPr="005E4CA9">
        <w:t xml:space="preserve"> </w:t>
      </w:r>
      <w:r w:rsidR="002841DA" w:rsidRPr="005E4CA9">
        <w:t xml:space="preserve">While there are other possibilities to connect Outcomes and, further, Outputs in the logical, cause-effect relationships, it was not the intention to </w:t>
      </w:r>
      <w:r w:rsidR="005E4CA9">
        <w:t>establish all connections</w:t>
      </w:r>
      <w:r w:rsidR="002841DA" w:rsidRPr="005E4CA9">
        <w:t xml:space="preserve"> but rather </w:t>
      </w:r>
      <w:r w:rsidR="005E4CA9">
        <w:t xml:space="preserve">to </w:t>
      </w:r>
      <w:r w:rsidR="002841DA" w:rsidRPr="005E4CA9">
        <w:t xml:space="preserve">reconfirm the </w:t>
      </w:r>
      <w:r w:rsidR="00373B4C">
        <w:t xml:space="preserve"> </w:t>
      </w:r>
      <w:r w:rsidR="005E4CA9" w:rsidRPr="005E4CA9">
        <w:t>conclusions made by the MTR about the PFD design as being theory-based and provide a framework for the final evaluation to guide assessment of performance and results and draw conclusions that would benefit development of the new framework.</w:t>
      </w:r>
      <w:r w:rsidR="005E4CA9">
        <w:t xml:space="preserve">  </w:t>
      </w:r>
    </w:p>
    <w:p w14:paraId="2F1461EA" w14:textId="77777777" w:rsidR="00373B4C" w:rsidRPr="00373B4C" w:rsidRDefault="00373B4C" w:rsidP="00373B4C">
      <w:pPr>
        <w:pStyle w:val="NormalWeb"/>
        <w:shd w:val="clear" w:color="auto" w:fill="FFFFFF"/>
        <w:spacing w:before="0" w:beforeAutospacing="0" w:after="0" w:afterAutospacing="0"/>
        <w:jc w:val="both"/>
      </w:pPr>
    </w:p>
    <w:p w14:paraId="2B20663D" w14:textId="0F4CC004" w:rsidR="00DE68C1" w:rsidRPr="00560021" w:rsidRDefault="007D12F0" w:rsidP="008B3863">
      <w:pPr>
        <w:spacing w:line="240" w:lineRule="auto"/>
        <w:jc w:val="both"/>
        <w:rPr>
          <w:rFonts w:ascii="Times New Roman" w:hAnsi="Times New Roman" w:cs="Times New Roman"/>
          <w:sz w:val="24"/>
          <w:szCs w:val="24"/>
          <w:u w:val="single"/>
        </w:rPr>
      </w:pPr>
      <w:r>
        <w:rPr>
          <w:rFonts w:ascii="Times New Roman" w:hAnsi="Times New Roman" w:cs="Times New Roman"/>
          <w:sz w:val="24"/>
          <w:szCs w:val="24"/>
        </w:rPr>
        <w:t>A m</w:t>
      </w:r>
      <w:r w:rsidR="008467DF" w:rsidRPr="008467DF">
        <w:rPr>
          <w:rFonts w:ascii="Times New Roman" w:hAnsi="Times New Roman" w:cs="Times New Roman"/>
          <w:sz w:val="24"/>
          <w:szCs w:val="24"/>
        </w:rPr>
        <w:t>ore generic, overarching theory of change for the PFD may be formulated as the following:</w:t>
      </w:r>
      <w:r w:rsidR="009E6693">
        <w:rPr>
          <w:rFonts w:ascii="Times New Roman" w:hAnsi="Times New Roman" w:cs="Times New Roman"/>
          <w:sz w:val="24"/>
          <w:szCs w:val="24"/>
        </w:rPr>
        <w:t xml:space="preserve"> </w:t>
      </w:r>
      <w:r w:rsidR="009E4BC6" w:rsidRPr="00560021">
        <w:rPr>
          <w:rFonts w:ascii="Times New Roman" w:hAnsi="Times New Roman" w:cs="Times New Roman"/>
          <w:i/>
          <w:sz w:val="24"/>
          <w:szCs w:val="24"/>
        </w:rPr>
        <w:t xml:space="preserve">improved policy making </w:t>
      </w:r>
      <w:r w:rsidR="001708ED" w:rsidRPr="00560021">
        <w:rPr>
          <w:rFonts w:ascii="Times New Roman" w:hAnsi="Times New Roman" w:cs="Times New Roman"/>
          <w:i/>
          <w:sz w:val="24"/>
          <w:szCs w:val="24"/>
        </w:rPr>
        <w:t>based on</w:t>
      </w:r>
      <w:r w:rsidR="001A3DAD" w:rsidRPr="00560021">
        <w:rPr>
          <w:rFonts w:ascii="Times New Roman" w:hAnsi="Times New Roman" w:cs="Times New Roman"/>
          <w:i/>
          <w:sz w:val="24"/>
          <w:szCs w:val="24"/>
        </w:rPr>
        <w:t xml:space="preserve"> </w:t>
      </w:r>
      <w:r w:rsidR="001A3DAD" w:rsidRPr="00560021">
        <w:rPr>
          <w:rFonts w:ascii="Times New Roman" w:hAnsi="Times New Roman" w:cs="Times New Roman"/>
          <w:i/>
          <w:sz w:val="24"/>
          <w:szCs w:val="24"/>
          <w:u w:val="single"/>
        </w:rPr>
        <w:t xml:space="preserve">human rights </w:t>
      </w:r>
      <w:r w:rsidR="001708ED" w:rsidRPr="00560021">
        <w:rPr>
          <w:rFonts w:ascii="Times New Roman" w:hAnsi="Times New Roman" w:cs="Times New Roman"/>
          <w:i/>
          <w:sz w:val="24"/>
          <w:szCs w:val="24"/>
          <w:u w:val="single"/>
        </w:rPr>
        <w:t>and gender equality princip</w:t>
      </w:r>
      <w:r w:rsidRPr="00560021">
        <w:rPr>
          <w:rFonts w:ascii="Times New Roman" w:hAnsi="Times New Roman" w:cs="Times New Roman"/>
          <w:i/>
          <w:sz w:val="24"/>
          <w:szCs w:val="24"/>
          <w:u w:val="single"/>
        </w:rPr>
        <w:t>les</w:t>
      </w:r>
      <w:r w:rsidR="001708ED" w:rsidRPr="00560021">
        <w:rPr>
          <w:rFonts w:ascii="Times New Roman" w:hAnsi="Times New Roman" w:cs="Times New Roman"/>
          <w:i/>
          <w:sz w:val="24"/>
          <w:szCs w:val="24"/>
        </w:rPr>
        <w:t xml:space="preserve"> </w:t>
      </w:r>
      <w:r w:rsidR="001A3DAD" w:rsidRPr="00560021">
        <w:rPr>
          <w:rFonts w:ascii="Times New Roman" w:hAnsi="Times New Roman" w:cs="Times New Roman"/>
          <w:i/>
          <w:sz w:val="24"/>
          <w:szCs w:val="24"/>
        </w:rPr>
        <w:t xml:space="preserve">and </w:t>
      </w:r>
      <w:r w:rsidR="001A3DAD" w:rsidRPr="00560021">
        <w:rPr>
          <w:rFonts w:ascii="Times New Roman" w:hAnsi="Times New Roman" w:cs="Times New Roman"/>
          <w:i/>
          <w:sz w:val="24"/>
          <w:szCs w:val="24"/>
          <w:u w:val="single"/>
        </w:rPr>
        <w:t>inclusive and stronger</w:t>
      </w:r>
      <w:r w:rsidR="009E4BC6" w:rsidRPr="00560021">
        <w:rPr>
          <w:rFonts w:ascii="Times New Roman" w:hAnsi="Times New Roman" w:cs="Times New Roman"/>
          <w:i/>
          <w:sz w:val="24"/>
          <w:szCs w:val="24"/>
          <w:u w:val="single"/>
        </w:rPr>
        <w:t xml:space="preserve">, justice and </w:t>
      </w:r>
      <w:r w:rsidR="001A3DAD" w:rsidRPr="00560021">
        <w:rPr>
          <w:rFonts w:ascii="Times New Roman" w:hAnsi="Times New Roman" w:cs="Times New Roman"/>
          <w:i/>
          <w:sz w:val="24"/>
          <w:szCs w:val="24"/>
          <w:u w:val="single"/>
        </w:rPr>
        <w:t>accessible public</w:t>
      </w:r>
      <w:r w:rsidR="008467DF" w:rsidRPr="00560021">
        <w:rPr>
          <w:rFonts w:ascii="Times New Roman" w:hAnsi="Times New Roman" w:cs="Times New Roman"/>
          <w:i/>
          <w:sz w:val="24"/>
          <w:szCs w:val="24"/>
          <w:u w:val="single"/>
        </w:rPr>
        <w:t xml:space="preserve"> institutions</w:t>
      </w:r>
      <w:r w:rsidR="009E4BC6" w:rsidRPr="00560021">
        <w:rPr>
          <w:rFonts w:ascii="Times New Roman" w:hAnsi="Times New Roman" w:cs="Times New Roman"/>
          <w:i/>
          <w:sz w:val="24"/>
          <w:szCs w:val="24"/>
        </w:rPr>
        <w:t xml:space="preserve"> are essential elements to </w:t>
      </w:r>
      <w:r w:rsidR="009E4BC6" w:rsidRPr="00560021">
        <w:rPr>
          <w:rFonts w:ascii="Times New Roman" w:hAnsi="Times New Roman" w:cs="Times New Roman"/>
          <w:i/>
          <w:sz w:val="24"/>
          <w:szCs w:val="24"/>
          <w:u w:val="single"/>
        </w:rPr>
        <w:t xml:space="preserve">ensure equal access to </w:t>
      </w:r>
      <w:r w:rsidR="001A3DAD" w:rsidRPr="00560021">
        <w:rPr>
          <w:rFonts w:ascii="Times New Roman" w:hAnsi="Times New Roman" w:cs="Times New Roman"/>
          <w:i/>
          <w:sz w:val="24"/>
          <w:szCs w:val="24"/>
          <w:u w:val="single"/>
        </w:rPr>
        <w:t>human development and reduction</w:t>
      </w:r>
      <w:r w:rsidR="00F32921" w:rsidRPr="00560021">
        <w:rPr>
          <w:rFonts w:ascii="Times New Roman" w:hAnsi="Times New Roman" w:cs="Times New Roman"/>
          <w:i/>
          <w:sz w:val="24"/>
          <w:szCs w:val="24"/>
          <w:u w:val="single"/>
        </w:rPr>
        <w:t xml:space="preserve"> of inequalities</w:t>
      </w:r>
      <w:r w:rsidR="00F32921" w:rsidRPr="00560021">
        <w:rPr>
          <w:rFonts w:ascii="Times New Roman" w:hAnsi="Times New Roman" w:cs="Times New Roman"/>
          <w:i/>
          <w:sz w:val="24"/>
          <w:szCs w:val="24"/>
        </w:rPr>
        <w:t xml:space="preserve">  </w:t>
      </w:r>
      <w:r w:rsidR="001A3DAD" w:rsidRPr="00560021">
        <w:rPr>
          <w:rFonts w:ascii="Times New Roman" w:hAnsi="Times New Roman" w:cs="Times New Roman"/>
          <w:i/>
          <w:sz w:val="24"/>
          <w:szCs w:val="24"/>
        </w:rPr>
        <w:t xml:space="preserve"> for all people of </w:t>
      </w:r>
      <w:r w:rsidR="001A3DAD" w:rsidRPr="00560021">
        <w:rPr>
          <w:rFonts w:ascii="Times New Roman" w:hAnsi="Times New Roman" w:cs="Times New Roman"/>
          <w:i/>
          <w:color w:val="444444"/>
          <w:sz w:val="24"/>
          <w:szCs w:val="24"/>
        </w:rPr>
        <w:t>Kazakhstan</w:t>
      </w:r>
      <w:r w:rsidR="001A3DAD" w:rsidRPr="00560021">
        <w:rPr>
          <w:rFonts w:ascii="Times New Roman" w:hAnsi="Times New Roman" w:cs="Times New Roman"/>
          <w:i/>
          <w:sz w:val="24"/>
          <w:szCs w:val="24"/>
        </w:rPr>
        <w:t xml:space="preserve"> including </w:t>
      </w:r>
      <w:r w:rsidR="001A3DAD" w:rsidRPr="00560021">
        <w:rPr>
          <w:rFonts w:ascii="Times New Roman" w:hAnsi="Times New Roman" w:cs="Times New Roman"/>
          <w:i/>
          <w:sz w:val="24"/>
          <w:szCs w:val="24"/>
          <w:u w:val="single"/>
        </w:rPr>
        <w:t xml:space="preserve">most </w:t>
      </w:r>
      <w:r w:rsidR="001A3DAD" w:rsidRPr="00560021">
        <w:rPr>
          <w:rFonts w:ascii="Times New Roman" w:hAnsi="Times New Roman" w:cs="Times New Roman"/>
          <w:i/>
          <w:sz w:val="24"/>
          <w:szCs w:val="24"/>
          <w:u w:val="single"/>
        </w:rPr>
        <w:lastRenderedPageBreak/>
        <w:t>vulnerable and disadvantaged  groups and individuals</w:t>
      </w:r>
      <w:r w:rsidR="001A3DAD" w:rsidRPr="00560021">
        <w:rPr>
          <w:rFonts w:ascii="Times New Roman" w:hAnsi="Times New Roman" w:cs="Times New Roman"/>
          <w:i/>
          <w:sz w:val="24"/>
          <w:szCs w:val="24"/>
        </w:rPr>
        <w:t xml:space="preserve">; </w:t>
      </w:r>
      <w:r w:rsidR="001A3DAD" w:rsidRPr="00560021">
        <w:rPr>
          <w:rFonts w:ascii="Times New Roman" w:hAnsi="Times New Roman" w:cs="Times New Roman"/>
          <w:i/>
          <w:sz w:val="24"/>
          <w:szCs w:val="24"/>
          <w:u w:val="single"/>
        </w:rPr>
        <w:t>better social inclusion</w:t>
      </w:r>
      <w:r w:rsidR="001A3DAD" w:rsidRPr="00560021">
        <w:rPr>
          <w:rFonts w:ascii="Times New Roman" w:hAnsi="Times New Roman" w:cs="Times New Roman"/>
          <w:i/>
          <w:sz w:val="24"/>
          <w:szCs w:val="24"/>
        </w:rPr>
        <w:t xml:space="preserve"> </w:t>
      </w:r>
      <w:r w:rsidR="00F32921" w:rsidRPr="00560021">
        <w:rPr>
          <w:rFonts w:ascii="Times New Roman" w:hAnsi="Times New Roman" w:cs="Times New Roman"/>
          <w:i/>
          <w:sz w:val="24"/>
          <w:szCs w:val="24"/>
        </w:rPr>
        <w:t xml:space="preserve">that is supported by </w:t>
      </w:r>
      <w:r w:rsidR="00F32921" w:rsidRPr="00560021">
        <w:rPr>
          <w:rFonts w:ascii="Times New Roman" w:hAnsi="Times New Roman" w:cs="Times New Roman"/>
          <w:i/>
          <w:sz w:val="24"/>
          <w:szCs w:val="24"/>
          <w:u w:val="single"/>
        </w:rPr>
        <w:t>stronger economy</w:t>
      </w:r>
      <w:r w:rsidRPr="00560021">
        <w:rPr>
          <w:rFonts w:ascii="Times New Roman" w:hAnsi="Times New Roman" w:cs="Times New Roman"/>
          <w:i/>
          <w:sz w:val="24"/>
          <w:szCs w:val="24"/>
        </w:rPr>
        <w:t>,</w:t>
      </w:r>
      <w:r w:rsidR="00F32921" w:rsidRPr="00560021">
        <w:rPr>
          <w:rFonts w:ascii="Times New Roman" w:hAnsi="Times New Roman" w:cs="Times New Roman"/>
          <w:i/>
          <w:sz w:val="24"/>
          <w:szCs w:val="24"/>
        </w:rPr>
        <w:t xml:space="preserve"> in turn</w:t>
      </w:r>
      <w:r w:rsidRPr="00560021">
        <w:rPr>
          <w:rFonts w:ascii="Times New Roman" w:hAnsi="Times New Roman" w:cs="Times New Roman"/>
          <w:i/>
          <w:sz w:val="24"/>
          <w:szCs w:val="24"/>
        </w:rPr>
        <w:t>,</w:t>
      </w:r>
      <w:r w:rsidR="00F32921" w:rsidRPr="00560021">
        <w:rPr>
          <w:rFonts w:ascii="Times New Roman" w:hAnsi="Times New Roman" w:cs="Times New Roman"/>
          <w:i/>
          <w:sz w:val="24"/>
          <w:szCs w:val="24"/>
        </w:rPr>
        <w:t xml:space="preserve"> will have </w:t>
      </w:r>
      <w:r w:rsidR="00F32921" w:rsidRPr="00560021">
        <w:rPr>
          <w:rFonts w:ascii="Times New Roman" w:hAnsi="Times New Roman" w:cs="Times New Roman"/>
          <w:i/>
          <w:sz w:val="24"/>
          <w:szCs w:val="24"/>
          <w:u w:val="single"/>
        </w:rPr>
        <w:t xml:space="preserve">positive impact on </w:t>
      </w:r>
      <w:r w:rsidR="002841DA" w:rsidRPr="00560021">
        <w:rPr>
          <w:rFonts w:ascii="Times New Roman" w:hAnsi="Times New Roman" w:cs="Times New Roman"/>
          <w:i/>
          <w:sz w:val="24"/>
          <w:szCs w:val="24"/>
          <w:u w:val="single"/>
        </w:rPr>
        <w:t xml:space="preserve">poverty reduction, </w:t>
      </w:r>
      <w:r w:rsidR="001708ED" w:rsidRPr="00560021">
        <w:rPr>
          <w:rFonts w:ascii="Times New Roman" w:hAnsi="Times New Roman" w:cs="Times New Roman"/>
          <w:i/>
          <w:sz w:val="24"/>
          <w:szCs w:val="24"/>
          <w:u w:val="single"/>
        </w:rPr>
        <w:t xml:space="preserve">social cohesion and </w:t>
      </w:r>
      <w:r w:rsidR="00F32921" w:rsidRPr="00560021">
        <w:rPr>
          <w:rFonts w:ascii="Times New Roman" w:hAnsi="Times New Roman" w:cs="Times New Roman"/>
          <w:i/>
          <w:sz w:val="24"/>
          <w:szCs w:val="24"/>
          <w:u w:val="single"/>
        </w:rPr>
        <w:t>security and stability of the society</w:t>
      </w:r>
      <w:r w:rsidR="00F32921" w:rsidRPr="00560021">
        <w:rPr>
          <w:rFonts w:ascii="Times New Roman" w:hAnsi="Times New Roman" w:cs="Times New Roman"/>
          <w:i/>
          <w:sz w:val="24"/>
          <w:szCs w:val="24"/>
        </w:rPr>
        <w:t xml:space="preserve">; </w:t>
      </w:r>
      <w:r w:rsidRPr="00560021">
        <w:rPr>
          <w:rFonts w:ascii="Times New Roman" w:hAnsi="Times New Roman" w:cs="Times New Roman"/>
          <w:i/>
          <w:sz w:val="24"/>
          <w:szCs w:val="24"/>
        </w:rPr>
        <w:t>concurrently</w:t>
      </w:r>
      <w:r w:rsidR="00F32921" w:rsidRPr="00560021">
        <w:rPr>
          <w:rFonts w:ascii="Times New Roman" w:hAnsi="Times New Roman" w:cs="Times New Roman"/>
          <w:i/>
          <w:sz w:val="24"/>
          <w:szCs w:val="24"/>
          <w:u w:val="single"/>
        </w:rPr>
        <w:t>, regional and international cooperation</w:t>
      </w:r>
      <w:r w:rsidR="00F32921" w:rsidRPr="00560021">
        <w:rPr>
          <w:rFonts w:ascii="Times New Roman" w:hAnsi="Times New Roman" w:cs="Times New Roman"/>
          <w:i/>
          <w:sz w:val="24"/>
          <w:szCs w:val="24"/>
        </w:rPr>
        <w:t xml:space="preserve"> </w:t>
      </w:r>
      <w:r w:rsidR="001708ED" w:rsidRPr="00560021">
        <w:rPr>
          <w:rFonts w:ascii="Times New Roman" w:hAnsi="Times New Roman" w:cs="Times New Roman"/>
          <w:i/>
          <w:sz w:val="24"/>
          <w:szCs w:val="24"/>
        </w:rPr>
        <w:t xml:space="preserve">in the areas of the Sustainable Development Agenda </w:t>
      </w:r>
      <w:r w:rsidR="00F32921" w:rsidRPr="00560021">
        <w:rPr>
          <w:rFonts w:ascii="Times New Roman" w:hAnsi="Times New Roman" w:cs="Times New Roman"/>
          <w:i/>
          <w:sz w:val="24"/>
          <w:szCs w:val="24"/>
        </w:rPr>
        <w:t xml:space="preserve">will </w:t>
      </w:r>
      <w:r w:rsidR="001708ED" w:rsidRPr="00560021">
        <w:rPr>
          <w:rFonts w:ascii="Times New Roman" w:hAnsi="Times New Roman" w:cs="Times New Roman"/>
          <w:i/>
          <w:sz w:val="24"/>
          <w:szCs w:val="24"/>
        </w:rPr>
        <w:t xml:space="preserve">enhance development and </w:t>
      </w:r>
      <w:r w:rsidR="001708ED" w:rsidRPr="00560021">
        <w:rPr>
          <w:rFonts w:ascii="Times New Roman" w:hAnsi="Times New Roman" w:cs="Times New Roman"/>
          <w:i/>
          <w:sz w:val="24"/>
          <w:szCs w:val="24"/>
          <w:u w:val="single"/>
        </w:rPr>
        <w:t xml:space="preserve">integration of effective and based </w:t>
      </w:r>
      <w:r w:rsidR="002841DA" w:rsidRPr="00560021">
        <w:rPr>
          <w:rFonts w:ascii="Times New Roman" w:hAnsi="Times New Roman" w:cs="Times New Roman"/>
          <w:i/>
          <w:sz w:val="24"/>
          <w:szCs w:val="24"/>
          <w:u w:val="single"/>
        </w:rPr>
        <w:t xml:space="preserve">on best practices </w:t>
      </w:r>
      <w:r w:rsidR="001708ED" w:rsidRPr="00560021">
        <w:rPr>
          <w:rFonts w:ascii="Times New Roman" w:hAnsi="Times New Roman" w:cs="Times New Roman"/>
          <w:i/>
          <w:sz w:val="24"/>
          <w:szCs w:val="24"/>
          <w:u w:val="single"/>
        </w:rPr>
        <w:t>solutions of developmental challenge</w:t>
      </w:r>
      <w:r w:rsidR="001708ED" w:rsidRPr="00560021">
        <w:rPr>
          <w:rFonts w:ascii="Times New Roman" w:hAnsi="Times New Roman" w:cs="Times New Roman"/>
          <w:i/>
          <w:sz w:val="24"/>
          <w:szCs w:val="24"/>
        </w:rPr>
        <w:t>s that will benefit all</w:t>
      </w:r>
      <w:r w:rsidRPr="00560021">
        <w:rPr>
          <w:rFonts w:ascii="Times New Roman" w:hAnsi="Times New Roman" w:cs="Times New Roman"/>
          <w:i/>
          <w:sz w:val="24"/>
          <w:szCs w:val="24"/>
        </w:rPr>
        <w:t>; it</w:t>
      </w:r>
      <w:r w:rsidR="001708ED" w:rsidRPr="00560021">
        <w:rPr>
          <w:rFonts w:ascii="Times New Roman" w:hAnsi="Times New Roman" w:cs="Times New Roman"/>
          <w:i/>
          <w:sz w:val="24"/>
          <w:szCs w:val="24"/>
        </w:rPr>
        <w:t xml:space="preserve"> will </w:t>
      </w:r>
      <w:r w:rsidR="001708ED" w:rsidRPr="00560021">
        <w:rPr>
          <w:rFonts w:ascii="Times New Roman" w:hAnsi="Times New Roman" w:cs="Times New Roman"/>
          <w:i/>
          <w:sz w:val="24"/>
          <w:szCs w:val="24"/>
          <w:u w:val="single"/>
        </w:rPr>
        <w:t>increase stability in the region</w:t>
      </w:r>
      <w:r w:rsidR="001708ED" w:rsidRPr="00560021">
        <w:rPr>
          <w:rFonts w:ascii="Times New Roman" w:hAnsi="Times New Roman" w:cs="Times New Roman"/>
          <w:i/>
          <w:sz w:val="24"/>
          <w:szCs w:val="24"/>
        </w:rPr>
        <w:t xml:space="preserve">, </w:t>
      </w:r>
      <w:r w:rsidR="001708ED" w:rsidRPr="00560021">
        <w:rPr>
          <w:rFonts w:ascii="Times New Roman" w:hAnsi="Times New Roman" w:cs="Times New Roman"/>
          <w:i/>
          <w:sz w:val="24"/>
          <w:szCs w:val="24"/>
          <w:u w:val="single"/>
        </w:rPr>
        <w:t xml:space="preserve">promote economic  </w:t>
      </w:r>
      <w:r w:rsidR="002841DA" w:rsidRPr="00560021">
        <w:rPr>
          <w:rFonts w:ascii="Times New Roman" w:hAnsi="Times New Roman" w:cs="Times New Roman"/>
          <w:i/>
          <w:sz w:val="24"/>
          <w:szCs w:val="24"/>
          <w:u w:val="single"/>
        </w:rPr>
        <w:t xml:space="preserve">growth and </w:t>
      </w:r>
      <w:r w:rsidR="0021016C" w:rsidRPr="00560021">
        <w:rPr>
          <w:rFonts w:ascii="Times New Roman" w:hAnsi="Times New Roman" w:cs="Times New Roman"/>
          <w:i/>
          <w:sz w:val="24"/>
          <w:szCs w:val="24"/>
          <w:u w:val="single"/>
        </w:rPr>
        <w:t>human development</w:t>
      </w:r>
      <w:r w:rsidR="002841DA" w:rsidRPr="00560021">
        <w:rPr>
          <w:rFonts w:ascii="Times New Roman" w:hAnsi="Times New Roman" w:cs="Times New Roman"/>
          <w:i/>
          <w:sz w:val="24"/>
          <w:szCs w:val="24"/>
          <w:u w:val="single"/>
        </w:rPr>
        <w:t xml:space="preserve"> </w:t>
      </w:r>
      <w:r w:rsidR="001708ED" w:rsidRPr="00560021">
        <w:rPr>
          <w:rFonts w:ascii="Times New Roman" w:hAnsi="Times New Roman" w:cs="Times New Roman"/>
          <w:i/>
          <w:sz w:val="24"/>
          <w:szCs w:val="24"/>
          <w:u w:val="single"/>
        </w:rPr>
        <w:t xml:space="preserve"> and build resilience of people</w:t>
      </w:r>
      <w:r w:rsidR="001708ED" w:rsidRPr="00560021">
        <w:rPr>
          <w:rFonts w:ascii="Times New Roman" w:hAnsi="Times New Roman" w:cs="Times New Roman"/>
          <w:sz w:val="24"/>
          <w:szCs w:val="24"/>
          <w:u w:val="single"/>
        </w:rPr>
        <w:t xml:space="preserve">, </w:t>
      </w:r>
      <w:r w:rsidR="001708ED" w:rsidRPr="00560021">
        <w:rPr>
          <w:rFonts w:ascii="Times New Roman" w:hAnsi="Times New Roman" w:cs="Times New Roman"/>
          <w:i/>
          <w:sz w:val="24"/>
          <w:szCs w:val="24"/>
          <w:u w:val="single"/>
        </w:rPr>
        <w:t xml:space="preserve">communities </w:t>
      </w:r>
      <w:r w:rsidR="001708ED" w:rsidRPr="00560021">
        <w:rPr>
          <w:rFonts w:ascii="Times New Roman" w:hAnsi="Times New Roman" w:cs="Times New Roman"/>
          <w:sz w:val="24"/>
          <w:szCs w:val="24"/>
          <w:u w:val="single"/>
        </w:rPr>
        <w:t xml:space="preserve">and </w:t>
      </w:r>
      <w:r w:rsidR="001708ED" w:rsidRPr="00560021">
        <w:rPr>
          <w:rFonts w:ascii="Times New Roman" w:hAnsi="Times New Roman" w:cs="Times New Roman"/>
          <w:i/>
          <w:sz w:val="24"/>
          <w:szCs w:val="24"/>
          <w:u w:val="single"/>
        </w:rPr>
        <w:t xml:space="preserve">the state </w:t>
      </w:r>
      <w:r w:rsidRPr="00560021">
        <w:rPr>
          <w:rFonts w:ascii="Times New Roman" w:hAnsi="Times New Roman" w:cs="Times New Roman"/>
          <w:i/>
          <w:sz w:val="24"/>
          <w:szCs w:val="24"/>
          <w:u w:val="single"/>
        </w:rPr>
        <w:t>of Kazakhstan</w:t>
      </w:r>
      <w:r w:rsidRPr="00560021">
        <w:rPr>
          <w:rFonts w:ascii="Times New Roman" w:hAnsi="Times New Roman" w:cs="Times New Roman"/>
          <w:i/>
          <w:sz w:val="24"/>
          <w:szCs w:val="24"/>
        </w:rPr>
        <w:t xml:space="preserve"> </w:t>
      </w:r>
      <w:r w:rsidR="001708ED" w:rsidRPr="00560021">
        <w:rPr>
          <w:rFonts w:ascii="Times New Roman" w:hAnsi="Times New Roman" w:cs="Times New Roman"/>
          <w:sz w:val="24"/>
          <w:szCs w:val="24"/>
        </w:rPr>
        <w:t>towards</w:t>
      </w:r>
      <w:r w:rsidR="001708ED" w:rsidRPr="00560021">
        <w:rPr>
          <w:rFonts w:ascii="Times New Roman" w:hAnsi="Times New Roman" w:cs="Times New Roman"/>
          <w:i/>
          <w:sz w:val="24"/>
          <w:szCs w:val="24"/>
        </w:rPr>
        <w:t xml:space="preserve"> </w:t>
      </w:r>
      <w:r w:rsidR="001708ED" w:rsidRPr="00560021">
        <w:rPr>
          <w:rFonts w:ascii="Times New Roman" w:hAnsi="Times New Roman" w:cs="Times New Roman"/>
          <w:i/>
          <w:sz w:val="24"/>
          <w:szCs w:val="24"/>
          <w:u w:val="single"/>
        </w:rPr>
        <w:t xml:space="preserve">global threats  and </w:t>
      </w:r>
      <w:r w:rsidR="002841DA" w:rsidRPr="00560021">
        <w:rPr>
          <w:rFonts w:ascii="Times New Roman" w:hAnsi="Times New Roman" w:cs="Times New Roman"/>
          <w:i/>
          <w:sz w:val="24"/>
          <w:szCs w:val="24"/>
          <w:u w:val="single"/>
        </w:rPr>
        <w:t>ecological</w:t>
      </w:r>
      <w:r w:rsidR="001708ED" w:rsidRPr="00560021">
        <w:rPr>
          <w:rFonts w:ascii="Times New Roman" w:hAnsi="Times New Roman" w:cs="Times New Roman"/>
          <w:i/>
          <w:sz w:val="24"/>
          <w:szCs w:val="24"/>
          <w:u w:val="single"/>
        </w:rPr>
        <w:t xml:space="preserve"> disasters. </w:t>
      </w:r>
    </w:p>
    <w:p w14:paraId="03E66620" w14:textId="55725694" w:rsidR="00877DD4" w:rsidRPr="00877DD4" w:rsidRDefault="002F3755" w:rsidP="008B3863">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Based on the analysis of the result framework and joint work plans, the UNCT have followed the logic when </w:t>
      </w:r>
      <w:r w:rsidR="00D566D6">
        <w:rPr>
          <w:rFonts w:ascii="Times New Roman" w:hAnsi="Times New Roman" w:cs="Times New Roman"/>
          <w:sz w:val="24"/>
          <w:szCs w:val="24"/>
        </w:rPr>
        <w:t>defining</w:t>
      </w:r>
      <w:r>
        <w:rPr>
          <w:rFonts w:ascii="Times New Roman" w:hAnsi="Times New Roman" w:cs="Times New Roman"/>
          <w:sz w:val="24"/>
          <w:szCs w:val="24"/>
        </w:rPr>
        <w:t xml:space="preserve"> </w:t>
      </w:r>
      <w:r w:rsidR="00D566D6">
        <w:rPr>
          <w:rFonts w:ascii="Times New Roman" w:hAnsi="Times New Roman" w:cs="Times New Roman"/>
          <w:sz w:val="24"/>
          <w:szCs w:val="24"/>
        </w:rPr>
        <w:t xml:space="preserve">Outputs </w:t>
      </w:r>
      <w:r>
        <w:rPr>
          <w:rFonts w:ascii="Times New Roman" w:hAnsi="Times New Roman" w:cs="Times New Roman"/>
          <w:sz w:val="24"/>
          <w:szCs w:val="24"/>
        </w:rPr>
        <w:t xml:space="preserve">with some overlapping between Pillar 1 and </w:t>
      </w:r>
      <w:r w:rsidR="007D12F0">
        <w:rPr>
          <w:rFonts w:ascii="Times New Roman" w:hAnsi="Times New Roman" w:cs="Times New Roman"/>
          <w:sz w:val="24"/>
          <w:szCs w:val="24"/>
        </w:rPr>
        <w:t>2, since</w:t>
      </w:r>
      <w:r w:rsidR="00D566D6">
        <w:rPr>
          <w:rFonts w:ascii="Times New Roman" w:hAnsi="Times New Roman" w:cs="Times New Roman"/>
          <w:sz w:val="24"/>
          <w:szCs w:val="24"/>
        </w:rPr>
        <w:t xml:space="preserve"> both contain results related to improved policy making and institutional capacity of duty bearers (state institutions). Regional and international cooperation could have been integrated </w:t>
      </w:r>
      <w:r w:rsidR="009559C0">
        <w:rPr>
          <w:rFonts w:ascii="Times New Roman" w:hAnsi="Times New Roman" w:cs="Times New Roman"/>
          <w:sz w:val="24"/>
          <w:szCs w:val="24"/>
        </w:rPr>
        <w:t>(mainstreamed</w:t>
      </w:r>
      <w:r w:rsidR="007D12F0">
        <w:rPr>
          <w:rFonts w:ascii="Times New Roman" w:hAnsi="Times New Roman" w:cs="Times New Roman"/>
          <w:sz w:val="24"/>
          <w:szCs w:val="24"/>
        </w:rPr>
        <w:t xml:space="preserve">) </w:t>
      </w:r>
      <w:r w:rsidR="00D566D6">
        <w:rPr>
          <w:rFonts w:ascii="Times New Roman" w:hAnsi="Times New Roman" w:cs="Times New Roman"/>
          <w:sz w:val="24"/>
          <w:szCs w:val="24"/>
        </w:rPr>
        <w:t xml:space="preserve">into </w:t>
      </w:r>
      <w:r w:rsidR="009D6D9B">
        <w:rPr>
          <w:rFonts w:ascii="Times New Roman" w:hAnsi="Times New Roman" w:cs="Times New Roman"/>
          <w:sz w:val="24"/>
          <w:szCs w:val="24"/>
        </w:rPr>
        <w:t>both</w:t>
      </w:r>
      <w:r w:rsidR="00D566D6">
        <w:rPr>
          <w:rFonts w:ascii="Times New Roman" w:hAnsi="Times New Roman" w:cs="Times New Roman"/>
          <w:sz w:val="24"/>
          <w:szCs w:val="24"/>
        </w:rPr>
        <w:t xml:space="preserve"> Pillar 1 </w:t>
      </w:r>
      <w:r w:rsidR="009D6D9B">
        <w:rPr>
          <w:rFonts w:ascii="Times New Roman" w:hAnsi="Times New Roman" w:cs="Times New Roman"/>
          <w:sz w:val="24"/>
          <w:szCs w:val="24"/>
        </w:rPr>
        <w:t>and Pillar 2</w:t>
      </w:r>
      <w:r w:rsidR="007D12F0">
        <w:rPr>
          <w:rFonts w:ascii="Times New Roman" w:hAnsi="Times New Roman" w:cs="Times New Roman"/>
          <w:sz w:val="24"/>
          <w:szCs w:val="24"/>
        </w:rPr>
        <w:t>;</w:t>
      </w:r>
      <w:r w:rsidR="00D566D6">
        <w:rPr>
          <w:rFonts w:ascii="Times New Roman" w:hAnsi="Times New Roman" w:cs="Times New Roman"/>
          <w:sz w:val="24"/>
          <w:szCs w:val="24"/>
        </w:rPr>
        <w:t xml:space="preserve"> although the decision to emphasize cooperation to promote Sustainable Development Agenda fits with increased </w:t>
      </w:r>
      <w:r w:rsidR="00DE68C1">
        <w:rPr>
          <w:rFonts w:ascii="Times New Roman" w:hAnsi="Times New Roman" w:cs="Times New Roman"/>
          <w:sz w:val="24"/>
          <w:szCs w:val="24"/>
        </w:rPr>
        <w:t xml:space="preserve">motivation </w:t>
      </w:r>
      <w:r w:rsidR="00D566D6">
        <w:rPr>
          <w:rFonts w:ascii="Times New Roman" w:hAnsi="Times New Roman" w:cs="Times New Roman"/>
          <w:sz w:val="24"/>
          <w:szCs w:val="24"/>
        </w:rPr>
        <w:t>of the Government of Kazakhstan to</w:t>
      </w:r>
      <w:r w:rsidR="00DE68C1">
        <w:rPr>
          <w:rFonts w:ascii="Times New Roman" w:hAnsi="Times New Roman" w:cs="Times New Roman"/>
          <w:sz w:val="24"/>
          <w:szCs w:val="24"/>
        </w:rPr>
        <w:t xml:space="preserve"> champion</w:t>
      </w:r>
      <w:r w:rsidR="00D566D6">
        <w:rPr>
          <w:rFonts w:ascii="Times New Roman" w:hAnsi="Times New Roman" w:cs="Times New Roman"/>
          <w:sz w:val="24"/>
          <w:szCs w:val="24"/>
        </w:rPr>
        <w:t xml:space="preserve"> this process in the region. </w:t>
      </w:r>
    </w:p>
    <w:p w14:paraId="46CC6137" w14:textId="58302EAE" w:rsidR="002841DA" w:rsidRDefault="00877DD4" w:rsidP="008B3863">
      <w:pPr>
        <w:spacing w:line="240" w:lineRule="auto"/>
        <w:jc w:val="both"/>
        <w:rPr>
          <w:rFonts w:ascii="Times New Roman" w:hAnsi="Times New Roman" w:cs="Times New Roman"/>
          <w:sz w:val="24"/>
          <w:szCs w:val="24"/>
        </w:rPr>
      </w:pPr>
      <w:r w:rsidRPr="00877DD4">
        <w:rPr>
          <w:rFonts w:ascii="Times New Roman" w:hAnsi="Times New Roman" w:cs="Times New Roman"/>
          <w:sz w:val="24"/>
          <w:szCs w:val="24"/>
        </w:rPr>
        <w:t>The Theory of Change</w:t>
      </w:r>
      <w:r w:rsidR="007D12F0">
        <w:rPr>
          <w:rFonts w:ascii="Times New Roman" w:hAnsi="Times New Roman" w:cs="Times New Roman"/>
          <w:sz w:val="24"/>
          <w:szCs w:val="24"/>
        </w:rPr>
        <w:t>,</w:t>
      </w:r>
      <w:r w:rsidRPr="00877DD4">
        <w:rPr>
          <w:rFonts w:ascii="Times New Roman" w:hAnsi="Times New Roman" w:cs="Times New Roman"/>
          <w:sz w:val="24"/>
          <w:szCs w:val="24"/>
        </w:rPr>
        <w:t xml:space="preserve"> as formulated above</w:t>
      </w:r>
      <w:r w:rsidR="007D12F0">
        <w:rPr>
          <w:rFonts w:ascii="Times New Roman" w:hAnsi="Times New Roman" w:cs="Times New Roman"/>
          <w:sz w:val="24"/>
          <w:szCs w:val="24"/>
        </w:rPr>
        <w:t>,</w:t>
      </w:r>
      <w:r w:rsidRPr="00877DD4">
        <w:rPr>
          <w:rFonts w:ascii="Times New Roman" w:hAnsi="Times New Roman" w:cs="Times New Roman"/>
          <w:sz w:val="24"/>
          <w:szCs w:val="24"/>
        </w:rPr>
        <w:t xml:space="preserve"> is flexible to accommodate various national priorities and mandates of UN agencies and it underpins key </w:t>
      </w:r>
      <w:r w:rsidR="002F3755" w:rsidRPr="00877DD4">
        <w:rPr>
          <w:rFonts w:ascii="Times New Roman" w:hAnsi="Times New Roman" w:cs="Times New Roman"/>
          <w:sz w:val="24"/>
          <w:szCs w:val="24"/>
        </w:rPr>
        <w:t xml:space="preserve">objectives of the partnership between the UN and the Government of Kazakhstan; </w:t>
      </w:r>
      <w:r w:rsidRPr="00877DD4">
        <w:rPr>
          <w:rFonts w:ascii="Times New Roman" w:hAnsi="Times New Roman" w:cs="Times New Roman"/>
          <w:sz w:val="24"/>
          <w:szCs w:val="24"/>
        </w:rPr>
        <w:t>therefore</w:t>
      </w:r>
      <w:r w:rsidR="00560021">
        <w:rPr>
          <w:rFonts w:ascii="Times New Roman" w:hAnsi="Times New Roman" w:cs="Times New Roman"/>
          <w:sz w:val="24"/>
          <w:szCs w:val="24"/>
        </w:rPr>
        <w:t>,</w:t>
      </w:r>
      <w:r w:rsidRPr="00877DD4">
        <w:rPr>
          <w:rFonts w:ascii="Times New Roman" w:hAnsi="Times New Roman" w:cs="Times New Roman"/>
          <w:sz w:val="24"/>
          <w:szCs w:val="24"/>
        </w:rPr>
        <w:t xml:space="preserve"> it</w:t>
      </w:r>
      <w:r w:rsidR="002F3755" w:rsidRPr="00877DD4">
        <w:rPr>
          <w:rFonts w:ascii="Times New Roman" w:hAnsi="Times New Roman" w:cs="Times New Roman"/>
          <w:sz w:val="24"/>
          <w:szCs w:val="24"/>
        </w:rPr>
        <w:t xml:space="preserve"> may be further </w:t>
      </w:r>
      <w:r>
        <w:rPr>
          <w:rFonts w:ascii="Times New Roman" w:hAnsi="Times New Roman" w:cs="Times New Roman"/>
          <w:sz w:val="24"/>
          <w:szCs w:val="24"/>
        </w:rPr>
        <w:t>used</w:t>
      </w:r>
      <w:r w:rsidR="007D12F0">
        <w:rPr>
          <w:rFonts w:ascii="Times New Roman" w:hAnsi="Times New Roman" w:cs="Times New Roman"/>
          <w:sz w:val="24"/>
          <w:szCs w:val="24"/>
        </w:rPr>
        <w:t xml:space="preserve"> and refined</w:t>
      </w:r>
      <w:r w:rsidR="002F3755" w:rsidRPr="00877DD4">
        <w:rPr>
          <w:rFonts w:ascii="Times New Roman" w:hAnsi="Times New Roman" w:cs="Times New Roman"/>
          <w:sz w:val="24"/>
          <w:szCs w:val="24"/>
        </w:rPr>
        <w:t xml:space="preserve"> during the design stages of the next </w:t>
      </w:r>
      <w:r>
        <w:rPr>
          <w:rFonts w:ascii="Times New Roman" w:hAnsi="Times New Roman" w:cs="Times New Roman"/>
          <w:sz w:val="24"/>
          <w:szCs w:val="24"/>
        </w:rPr>
        <w:t xml:space="preserve">PFD cycle </w:t>
      </w:r>
      <w:r w:rsidRPr="00877DD4">
        <w:rPr>
          <w:rFonts w:ascii="Times New Roman" w:hAnsi="Times New Roman" w:cs="Times New Roman"/>
          <w:sz w:val="24"/>
          <w:szCs w:val="24"/>
        </w:rPr>
        <w:t xml:space="preserve">to </w:t>
      </w:r>
      <w:r w:rsidR="009559C0">
        <w:rPr>
          <w:rFonts w:ascii="Times New Roman" w:hAnsi="Times New Roman" w:cs="Times New Roman"/>
          <w:sz w:val="24"/>
          <w:szCs w:val="24"/>
        </w:rPr>
        <w:t xml:space="preserve">ensure better alignment with specific SDGs targets and  </w:t>
      </w:r>
      <w:r w:rsidRPr="00877DD4">
        <w:rPr>
          <w:rFonts w:ascii="Times New Roman" w:hAnsi="Times New Roman" w:cs="Times New Roman"/>
          <w:sz w:val="24"/>
          <w:szCs w:val="24"/>
        </w:rPr>
        <w:t xml:space="preserve">provide a </w:t>
      </w:r>
      <w:r w:rsidR="009559C0">
        <w:rPr>
          <w:rFonts w:ascii="Times New Roman" w:hAnsi="Times New Roman" w:cs="Times New Roman"/>
          <w:sz w:val="24"/>
          <w:szCs w:val="24"/>
        </w:rPr>
        <w:t>framework for managing</w:t>
      </w:r>
      <w:r>
        <w:rPr>
          <w:rFonts w:ascii="Times New Roman" w:hAnsi="Times New Roman" w:cs="Times New Roman"/>
          <w:sz w:val="24"/>
          <w:szCs w:val="24"/>
        </w:rPr>
        <w:t xml:space="preserve"> and monitoring and evaluation of results. </w:t>
      </w:r>
      <w:r w:rsidRPr="00423037">
        <w:rPr>
          <w:rFonts w:ascii="Times New Roman" w:hAnsi="Times New Roman" w:cs="Times New Roman"/>
          <w:sz w:val="24"/>
          <w:szCs w:val="24"/>
        </w:rPr>
        <w:t>While the</w:t>
      </w:r>
      <w:r w:rsidR="00423037">
        <w:rPr>
          <w:rFonts w:ascii="Times New Roman" w:hAnsi="Times New Roman" w:cs="Times New Roman"/>
          <w:sz w:val="24"/>
          <w:szCs w:val="24"/>
        </w:rPr>
        <w:t xml:space="preserve"> </w:t>
      </w:r>
      <w:r w:rsidRPr="00423037">
        <w:rPr>
          <w:rFonts w:ascii="Times New Roman" w:hAnsi="Times New Roman" w:cs="Times New Roman"/>
          <w:sz w:val="24"/>
          <w:szCs w:val="24"/>
        </w:rPr>
        <w:t xml:space="preserve">representatives </w:t>
      </w:r>
      <w:r w:rsidR="00423037">
        <w:rPr>
          <w:rFonts w:ascii="Times New Roman" w:hAnsi="Times New Roman" w:cs="Times New Roman"/>
          <w:sz w:val="24"/>
          <w:szCs w:val="24"/>
        </w:rPr>
        <w:t xml:space="preserve">of Result Groups </w:t>
      </w:r>
      <w:r w:rsidRPr="00423037">
        <w:rPr>
          <w:rFonts w:ascii="Times New Roman" w:hAnsi="Times New Roman" w:cs="Times New Roman"/>
          <w:sz w:val="24"/>
          <w:szCs w:val="24"/>
        </w:rPr>
        <w:t xml:space="preserve">could not confirm whether </w:t>
      </w:r>
      <w:r w:rsidR="00423037" w:rsidRPr="00423037">
        <w:rPr>
          <w:rFonts w:ascii="Times New Roman" w:hAnsi="Times New Roman" w:cs="Times New Roman"/>
          <w:sz w:val="24"/>
          <w:szCs w:val="24"/>
        </w:rPr>
        <w:t xml:space="preserve">the hierarchy </w:t>
      </w:r>
      <w:r w:rsidR="00423037">
        <w:rPr>
          <w:rFonts w:ascii="Times New Roman" w:hAnsi="Times New Roman" w:cs="Times New Roman"/>
          <w:sz w:val="24"/>
          <w:szCs w:val="24"/>
        </w:rPr>
        <w:t xml:space="preserve">of results </w:t>
      </w:r>
      <w:r w:rsidR="00423037" w:rsidRPr="00423037">
        <w:rPr>
          <w:rFonts w:ascii="Times New Roman" w:hAnsi="Times New Roman" w:cs="Times New Roman"/>
          <w:sz w:val="24"/>
          <w:szCs w:val="24"/>
        </w:rPr>
        <w:t xml:space="preserve">was followed when designing </w:t>
      </w:r>
      <w:r w:rsidR="00423037">
        <w:rPr>
          <w:rFonts w:ascii="Times New Roman" w:hAnsi="Times New Roman" w:cs="Times New Roman"/>
          <w:sz w:val="24"/>
          <w:szCs w:val="24"/>
        </w:rPr>
        <w:t xml:space="preserve">the </w:t>
      </w:r>
      <w:r w:rsidR="00423037" w:rsidRPr="00423037">
        <w:rPr>
          <w:rFonts w:ascii="Times New Roman" w:hAnsi="Times New Roman" w:cs="Times New Roman"/>
          <w:sz w:val="24"/>
          <w:szCs w:val="24"/>
        </w:rPr>
        <w:t xml:space="preserve"> PFD </w:t>
      </w:r>
      <w:r w:rsidR="00560021" w:rsidRPr="00423037">
        <w:rPr>
          <w:rFonts w:ascii="Times New Roman" w:hAnsi="Times New Roman" w:cs="Times New Roman"/>
          <w:sz w:val="24"/>
          <w:szCs w:val="24"/>
        </w:rPr>
        <w:t>Bi</w:t>
      </w:r>
      <w:r w:rsidR="00560021">
        <w:rPr>
          <w:rFonts w:ascii="Times New Roman" w:hAnsi="Times New Roman" w:cs="Times New Roman"/>
          <w:sz w:val="24"/>
          <w:szCs w:val="24"/>
        </w:rPr>
        <w:t>e</w:t>
      </w:r>
      <w:r w:rsidR="00560021" w:rsidRPr="00423037">
        <w:rPr>
          <w:rFonts w:ascii="Times New Roman" w:hAnsi="Times New Roman" w:cs="Times New Roman"/>
          <w:sz w:val="24"/>
          <w:szCs w:val="24"/>
        </w:rPr>
        <w:t>nnial</w:t>
      </w:r>
      <w:r w:rsidR="00423037" w:rsidRPr="00423037">
        <w:rPr>
          <w:rFonts w:ascii="Times New Roman" w:hAnsi="Times New Roman" w:cs="Times New Roman"/>
          <w:sz w:val="24"/>
          <w:szCs w:val="24"/>
        </w:rPr>
        <w:t xml:space="preserve"> Work Plans</w:t>
      </w:r>
      <w:r w:rsidR="00423037">
        <w:rPr>
          <w:rFonts w:ascii="Times New Roman" w:hAnsi="Times New Roman" w:cs="Times New Roman"/>
          <w:sz w:val="24"/>
          <w:szCs w:val="24"/>
        </w:rPr>
        <w:t xml:space="preserve">, some Outputs </w:t>
      </w:r>
      <w:r w:rsidR="00323676">
        <w:rPr>
          <w:rFonts w:ascii="Times New Roman" w:hAnsi="Times New Roman" w:cs="Times New Roman"/>
          <w:sz w:val="24"/>
          <w:szCs w:val="24"/>
        </w:rPr>
        <w:t xml:space="preserve">are found </w:t>
      </w:r>
      <w:r w:rsidR="00423037">
        <w:rPr>
          <w:rFonts w:ascii="Times New Roman" w:hAnsi="Times New Roman" w:cs="Times New Roman"/>
          <w:sz w:val="24"/>
          <w:szCs w:val="24"/>
        </w:rPr>
        <w:t>well-connected across the Outcomes and Pillars and present</w:t>
      </w:r>
      <w:r w:rsidR="007D12F0">
        <w:rPr>
          <w:rFonts w:ascii="Times New Roman" w:hAnsi="Times New Roman" w:cs="Times New Roman"/>
          <w:sz w:val="24"/>
          <w:szCs w:val="24"/>
        </w:rPr>
        <w:t xml:space="preserve"> together</w:t>
      </w:r>
      <w:r w:rsidR="00423037">
        <w:rPr>
          <w:rFonts w:ascii="Times New Roman" w:hAnsi="Times New Roman" w:cs="Times New Roman"/>
          <w:sz w:val="24"/>
          <w:szCs w:val="24"/>
        </w:rPr>
        <w:t xml:space="preserve"> a strategic approach to solution of developmental challenges for some vulnerable groups;</w:t>
      </w:r>
      <w:r w:rsidR="009559C0">
        <w:rPr>
          <w:rFonts w:ascii="Times New Roman" w:hAnsi="Times New Roman" w:cs="Times New Roman"/>
          <w:sz w:val="24"/>
          <w:szCs w:val="24"/>
        </w:rPr>
        <w:t xml:space="preserve"> </w:t>
      </w:r>
      <w:r w:rsidR="00423037">
        <w:rPr>
          <w:rFonts w:ascii="Times New Roman" w:hAnsi="Times New Roman" w:cs="Times New Roman"/>
          <w:sz w:val="24"/>
          <w:szCs w:val="24"/>
        </w:rPr>
        <w:t xml:space="preserve">it is </w:t>
      </w:r>
      <w:r w:rsidR="009559C0">
        <w:rPr>
          <w:rFonts w:ascii="Times New Roman" w:hAnsi="Times New Roman" w:cs="Times New Roman"/>
          <w:sz w:val="24"/>
          <w:szCs w:val="24"/>
        </w:rPr>
        <w:t>more obvious</w:t>
      </w:r>
      <w:r w:rsidR="00423037">
        <w:rPr>
          <w:rFonts w:ascii="Times New Roman" w:hAnsi="Times New Roman" w:cs="Times New Roman"/>
          <w:sz w:val="24"/>
          <w:szCs w:val="24"/>
        </w:rPr>
        <w:t xml:space="preserve"> in relation to migrants and stateless persons</w:t>
      </w:r>
      <w:r w:rsidR="00323676">
        <w:rPr>
          <w:rFonts w:ascii="Times New Roman" w:hAnsi="Times New Roman" w:cs="Times New Roman"/>
          <w:sz w:val="24"/>
          <w:szCs w:val="24"/>
        </w:rPr>
        <w:t xml:space="preserve"> including women and children</w:t>
      </w:r>
      <w:r w:rsidR="007D12F0">
        <w:rPr>
          <w:rFonts w:ascii="Times New Roman" w:hAnsi="Times New Roman" w:cs="Times New Roman"/>
          <w:sz w:val="24"/>
          <w:szCs w:val="24"/>
        </w:rPr>
        <w:t xml:space="preserve"> and</w:t>
      </w:r>
      <w:r w:rsidR="00423037">
        <w:rPr>
          <w:rFonts w:ascii="Times New Roman" w:hAnsi="Times New Roman" w:cs="Times New Roman"/>
          <w:sz w:val="24"/>
          <w:szCs w:val="24"/>
        </w:rPr>
        <w:t xml:space="preserve"> </w:t>
      </w:r>
      <w:r w:rsidR="00323676">
        <w:rPr>
          <w:rFonts w:ascii="Times New Roman" w:hAnsi="Times New Roman" w:cs="Times New Roman"/>
          <w:sz w:val="24"/>
          <w:szCs w:val="24"/>
        </w:rPr>
        <w:t>people living with HIV</w:t>
      </w:r>
      <w:r w:rsidR="007D12F0">
        <w:rPr>
          <w:rFonts w:ascii="Times New Roman" w:hAnsi="Times New Roman" w:cs="Times New Roman"/>
          <w:sz w:val="24"/>
          <w:szCs w:val="24"/>
        </w:rPr>
        <w:t>,</w:t>
      </w:r>
      <w:r w:rsidR="00323676">
        <w:rPr>
          <w:rFonts w:ascii="Times New Roman" w:hAnsi="Times New Roman" w:cs="Times New Roman"/>
          <w:sz w:val="24"/>
          <w:szCs w:val="24"/>
        </w:rPr>
        <w:t xml:space="preserve"> whose needs were addressed under each of the Pillars in </w:t>
      </w:r>
      <w:r w:rsidR="007D12F0">
        <w:rPr>
          <w:rFonts w:ascii="Times New Roman" w:hAnsi="Times New Roman" w:cs="Times New Roman"/>
          <w:sz w:val="24"/>
          <w:szCs w:val="24"/>
        </w:rPr>
        <w:t xml:space="preserve">a </w:t>
      </w:r>
      <w:r w:rsidR="00323676">
        <w:rPr>
          <w:rFonts w:ascii="Times New Roman" w:hAnsi="Times New Roman" w:cs="Times New Roman"/>
          <w:sz w:val="24"/>
          <w:szCs w:val="24"/>
        </w:rPr>
        <w:t xml:space="preserve">way that reinforces the impact on their situation and well-being. To some </w:t>
      </w:r>
      <w:r w:rsidR="00566313">
        <w:rPr>
          <w:rFonts w:ascii="Times New Roman" w:hAnsi="Times New Roman" w:cs="Times New Roman"/>
          <w:sz w:val="24"/>
          <w:szCs w:val="24"/>
        </w:rPr>
        <w:t>extent,</w:t>
      </w:r>
      <w:r w:rsidR="00323676">
        <w:rPr>
          <w:rFonts w:ascii="Times New Roman" w:hAnsi="Times New Roman" w:cs="Times New Roman"/>
          <w:sz w:val="24"/>
          <w:szCs w:val="24"/>
        </w:rPr>
        <w:t xml:space="preserve"> the UNCT made attempts to mainstream issues pertinent to </w:t>
      </w:r>
      <w:r w:rsidR="005D7BEA">
        <w:rPr>
          <w:rFonts w:ascii="Times New Roman" w:hAnsi="Times New Roman" w:cs="Times New Roman"/>
          <w:sz w:val="24"/>
          <w:szCs w:val="24"/>
        </w:rPr>
        <w:t>youth,</w:t>
      </w:r>
      <w:r w:rsidR="00323676">
        <w:rPr>
          <w:rFonts w:ascii="Times New Roman" w:hAnsi="Times New Roman" w:cs="Times New Roman"/>
          <w:sz w:val="24"/>
          <w:szCs w:val="24"/>
        </w:rPr>
        <w:t xml:space="preserve"> children and women -victim of violence across the Pillars; </w:t>
      </w:r>
      <w:r w:rsidR="005D7BEA">
        <w:rPr>
          <w:rFonts w:ascii="Times New Roman" w:hAnsi="Times New Roman" w:cs="Times New Roman"/>
          <w:sz w:val="24"/>
          <w:szCs w:val="24"/>
        </w:rPr>
        <w:t>however, gender</w:t>
      </w:r>
      <w:r w:rsidR="00323676">
        <w:rPr>
          <w:rFonts w:ascii="Times New Roman" w:hAnsi="Times New Roman" w:cs="Times New Roman"/>
          <w:sz w:val="24"/>
          <w:szCs w:val="24"/>
        </w:rPr>
        <w:t xml:space="preserve"> equality </w:t>
      </w:r>
      <w:r w:rsidR="005D7BEA">
        <w:rPr>
          <w:rFonts w:ascii="Times New Roman" w:hAnsi="Times New Roman" w:cs="Times New Roman"/>
          <w:sz w:val="24"/>
          <w:szCs w:val="24"/>
        </w:rPr>
        <w:t>has</w:t>
      </w:r>
      <w:r w:rsidR="00323676">
        <w:rPr>
          <w:rFonts w:ascii="Times New Roman" w:hAnsi="Times New Roman" w:cs="Times New Roman"/>
          <w:sz w:val="24"/>
          <w:szCs w:val="24"/>
        </w:rPr>
        <w:t xml:space="preserve"> not been translated yet into the strategic chain of results in the current PFD</w:t>
      </w:r>
      <w:r w:rsidR="007E46B4">
        <w:rPr>
          <w:rFonts w:ascii="Times New Roman" w:hAnsi="Times New Roman" w:cs="Times New Roman"/>
          <w:sz w:val="24"/>
          <w:szCs w:val="24"/>
        </w:rPr>
        <w:t xml:space="preserve">. </w:t>
      </w:r>
    </w:p>
    <w:p w14:paraId="2A367EEF" w14:textId="58A6DD4C" w:rsidR="0083602D" w:rsidRDefault="0083602D" w:rsidP="002D1559">
      <w:pPr>
        <w:pStyle w:val="Heading2"/>
      </w:pPr>
      <w:bookmarkStart w:id="26" w:name="_Toc11677964"/>
      <w:r>
        <w:t xml:space="preserve">4.2. </w:t>
      </w:r>
      <w:r w:rsidRPr="00302F50">
        <w:t>UN Programming Principles</w:t>
      </w:r>
      <w:bookmarkEnd w:id="26"/>
    </w:p>
    <w:p w14:paraId="6710F250" w14:textId="72DDA751" w:rsidR="009559C0" w:rsidRPr="009559C0" w:rsidRDefault="009559C0" w:rsidP="008B3863">
      <w:pPr>
        <w:jc w:val="both"/>
        <w:rPr>
          <w:rFonts w:ascii="Times New Roman" w:eastAsia="MS Mincho" w:hAnsi="Times New Roman" w:cs="Times New Roman"/>
          <w:i/>
        </w:rPr>
      </w:pPr>
      <w:r w:rsidRPr="009559C0">
        <w:rPr>
          <w:rFonts w:ascii="Times New Roman" w:eastAsia="MS Mincho" w:hAnsi="Times New Roman" w:cs="Times New Roman"/>
          <w:i/>
        </w:rPr>
        <w:t xml:space="preserve">Q: To what extent were the UNDAF programming principles (human rights-based approach, gender equality, environmental sustainability, results-based management, capacity development) considered and mainstreamed in the chain of results? </w:t>
      </w:r>
    </w:p>
    <w:p w14:paraId="3148DF25" w14:textId="73CBAD57" w:rsidR="00112901" w:rsidRPr="00112901" w:rsidRDefault="000C2568" w:rsidP="00112901">
      <w:pPr>
        <w:jc w:val="both"/>
        <w:rPr>
          <w:rFonts w:ascii="Times New Roman" w:hAnsi="Times New Roman" w:cs="Times New Roman"/>
          <w:sz w:val="24"/>
          <w:szCs w:val="24"/>
        </w:rPr>
      </w:pPr>
      <w:r w:rsidRPr="00DF6C90">
        <w:rPr>
          <w:rFonts w:ascii="Times New Roman" w:hAnsi="Times New Roman" w:cs="Times New Roman"/>
          <w:sz w:val="24"/>
          <w:szCs w:val="24"/>
        </w:rPr>
        <w:t xml:space="preserve">The </w:t>
      </w:r>
      <w:r w:rsidR="0083602D" w:rsidRPr="00DF6C90">
        <w:rPr>
          <w:rFonts w:ascii="Times New Roman" w:hAnsi="Times New Roman" w:cs="Times New Roman"/>
          <w:sz w:val="24"/>
          <w:szCs w:val="24"/>
        </w:rPr>
        <w:t>UN Programming Principles were used by the UNCT during the design stage of the PFD and formulation of results and indicators is undertaken with these principles in mind.  However, their application and allocation of resources was uneven across the UN agencies and Result Groups and with the lack of joint resources allocated specifically for the purpose of mainstreaming of these principles into the PFD</w:t>
      </w:r>
      <w:r w:rsidR="00CD075C" w:rsidRPr="00DF6C90">
        <w:rPr>
          <w:rFonts w:ascii="Times New Roman" w:hAnsi="Times New Roman" w:cs="Times New Roman"/>
          <w:sz w:val="24"/>
          <w:szCs w:val="24"/>
        </w:rPr>
        <w:t xml:space="preserve">; allocation of resources by UN agencies, including joint funds, on the basis of Gender Responsive Budgeting (GRB) </w:t>
      </w:r>
      <w:r w:rsidR="00112901" w:rsidRPr="00DF6C90">
        <w:rPr>
          <w:rFonts w:ascii="Times New Roman" w:hAnsi="Times New Roman" w:cs="Times New Roman"/>
          <w:sz w:val="24"/>
          <w:szCs w:val="24"/>
        </w:rPr>
        <w:t xml:space="preserve">would demonstrate stronger </w:t>
      </w:r>
      <w:r w:rsidR="00CD075C" w:rsidRPr="00DF6C90">
        <w:rPr>
          <w:rFonts w:ascii="Times New Roman" w:hAnsi="Times New Roman" w:cs="Times New Roman"/>
          <w:sz w:val="24"/>
          <w:szCs w:val="24"/>
        </w:rPr>
        <w:t xml:space="preserve">adherence to the </w:t>
      </w:r>
      <w:r w:rsidR="00112901" w:rsidRPr="00DF6C90">
        <w:rPr>
          <w:rFonts w:ascii="Times New Roman" w:hAnsi="Times New Roman" w:cs="Times New Roman"/>
          <w:sz w:val="24"/>
          <w:szCs w:val="24"/>
        </w:rPr>
        <w:t>“leaving no one behind</w:t>
      </w:r>
      <w:r w:rsidR="00A1761C" w:rsidRPr="00DF6C90">
        <w:rPr>
          <w:rFonts w:ascii="Times New Roman" w:hAnsi="Times New Roman" w:cs="Times New Roman"/>
          <w:sz w:val="24"/>
          <w:szCs w:val="24"/>
        </w:rPr>
        <w:t>”</w:t>
      </w:r>
      <w:r w:rsidR="00112901" w:rsidRPr="00DF6C90">
        <w:rPr>
          <w:rFonts w:ascii="Times New Roman" w:hAnsi="Times New Roman" w:cs="Times New Roman"/>
          <w:sz w:val="24"/>
          <w:szCs w:val="24"/>
        </w:rPr>
        <w:t xml:space="preserve"> principle.</w:t>
      </w:r>
      <w:r w:rsidR="00112901" w:rsidRPr="00112901">
        <w:rPr>
          <w:rFonts w:ascii="Times New Roman" w:hAnsi="Times New Roman" w:cs="Times New Roman"/>
          <w:sz w:val="24"/>
          <w:szCs w:val="24"/>
        </w:rPr>
        <w:t xml:space="preserve"> </w:t>
      </w:r>
    </w:p>
    <w:p w14:paraId="1324A65E" w14:textId="29E37BAE" w:rsidR="0083602D" w:rsidRPr="005B3DC9" w:rsidRDefault="0083602D" w:rsidP="00373B4C">
      <w:pPr>
        <w:jc w:val="both"/>
        <w:rPr>
          <w:rFonts w:ascii="Times New Roman" w:hAnsi="Times New Roman" w:cs="Times New Roman"/>
          <w:sz w:val="24"/>
          <w:szCs w:val="24"/>
        </w:rPr>
      </w:pPr>
      <w:r w:rsidRPr="005B3DC9">
        <w:rPr>
          <w:rFonts w:ascii="Times New Roman" w:hAnsi="Times New Roman" w:cs="Times New Roman"/>
          <w:sz w:val="24"/>
          <w:szCs w:val="24"/>
        </w:rPr>
        <w:t xml:space="preserve">The Programming Principle which features most prominently in the PFD (2016-2020) is </w:t>
      </w:r>
      <w:r w:rsidRPr="00EF1CDC">
        <w:rPr>
          <w:rFonts w:ascii="Times New Roman" w:hAnsi="Times New Roman" w:cs="Times New Roman"/>
          <w:b/>
          <w:sz w:val="24"/>
          <w:szCs w:val="24"/>
        </w:rPr>
        <w:t>capacity building</w:t>
      </w:r>
      <w:r w:rsidRPr="005B3DC9">
        <w:rPr>
          <w:rFonts w:ascii="Times New Roman" w:hAnsi="Times New Roman" w:cs="Times New Roman"/>
          <w:sz w:val="24"/>
          <w:szCs w:val="24"/>
        </w:rPr>
        <w:t>, with more focus on duty bearers than on right holders.  The UNCT should use opportunities provided by the CCA and during the design stage</w:t>
      </w:r>
      <w:r>
        <w:rPr>
          <w:rFonts w:ascii="Times New Roman" w:hAnsi="Times New Roman" w:cs="Times New Roman"/>
          <w:sz w:val="24"/>
          <w:szCs w:val="24"/>
        </w:rPr>
        <w:t xml:space="preserve"> engage rights holder</w:t>
      </w:r>
      <w:r w:rsidR="00560021">
        <w:rPr>
          <w:rFonts w:ascii="Times New Roman" w:hAnsi="Times New Roman" w:cs="Times New Roman"/>
          <w:sz w:val="24"/>
          <w:szCs w:val="24"/>
        </w:rPr>
        <w:t>s</w:t>
      </w:r>
      <w:r>
        <w:rPr>
          <w:rFonts w:ascii="Times New Roman" w:hAnsi="Times New Roman" w:cs="Times New Roman"/>
          <w:sz w:val="24"/>
          <w:szCs w:val="24"/>
        </w:rPr>
        <w:t xml:space="preserve"> to</w:t>
      </w:r>
      <w:r w:rsidRPr="005B3DC9">
        <w:rPr>
          <w:rFonts w:ascii="Times New Roman" w:hAnsi="Times New Roman" w:cs="Times New Roman"/>
          <w:sz w:val="24"/>
          <w:szCs w:val="24"/>
        </w:rPr>
        <w:t xml:space="preserve"> </w:t>
      </w:r>
      <w:r>
        <w:rPr>
          <w:rFonts w:ascii="Times New Roman" w:hAnsi="Times New Roman" w:cs="Times New Roman"/>
          <w:sz w:val="24"/>
          <w:szCs w:val="24"/>
        </w:rPr>
        <w:t xml:space="preserve">map better </w:t>
      </w:r>
      <w:r>
        <w:rPr>
          <w:rFonts w:ascii="Times New Roman" w:hAnsi="Times New Roman" w:cs="Times New Roman"/>
          <w:sz w:val="24"/>
          <w:szCs w:val="24"/>
        </w:rPr>
        <w:lastRenderedPageBreak/>
        <w:t xml:space="preserve">their </w:t>
      </w:r>
      <w:r w:rsidRPr="005B3DC9">
        <w:rPr>
          <w:rFonts w:ascii="Times New Roman" w:hAnsi="Times New Roman" w:cs="Times New Roman"/>
          <w:sz w:val="24"/>
          <w:szCs w:val="24"/>
        </w:rPr>
        <w:t>capacity development needs</w:t>
      </w:r>
      <w:r>
        <w:rPr>
          <w:rFonts w:ascii="Times New Roman" w:hAnsi="Times New Roman" w:cs="Times New Roman"/>
          <w:sz w:val="24"/>
          <w:szCs w:val="24"/>
        </w:rPr>
        <w:t>. A</w:t>
      </w:r>
      <w:r w:rsidRPr="005B3DC9">
        <w:rPr>
          <w:rFonts w:ascii="Times New Roman" w:hAnsi="Times New Roman" w:cs="Times New Roman"/>
          <w:sz w:val="24"/>
          <w:szCs w:val="24"/>
        </w:rPr>
        <w:t xml:space="preserve">ccording to national stakeholders, targets groups do not benefit in an equal way </w:t>
      </w:r>
      <w:r>
        <w:rPr>
          <w:rFonts w:ascii="Times New Roman" w:hAnsi="Times New Roman" w:cs="Times New Roman"/>
          <w:sz w:val="24"/>
          <w:szCs w:val="24"/>
        </w:rPr>
        <w:t>from</w:t>
      </w:r>
      <w:r w:rsidRPr="005B3DC9">
        <w:rPr>
          <w:rFonts w:ascii="Times New Roman" w:hAnsi="Times New Roman" w:cs="Times New Roman"/>
          <w:sz w:val="24"/>
          <w:szCs w:val="24"/>
        </w:rPr>
        <w:t xml:space="preserve"> the result</w:t>
      </w:r>
      <w:r>
        <w:rPr>
          <w:rFonts w:ascii="Times New Roman" w:hAnsi="Times New Roman" w:cs="Times New Roman"/>
          <w:sz w:val="24"/>
          <w:szCs w:val="24"/>
        </w:rPr>
        <w:t xml:space="preserve">s under the PFD, for example from improved access to health and other </w:t>
      </w:r>
      <w:r w:rsidR="000C2568">
        <w:rPr>
          <w:rFonts w:ascii="Times New Roman" w:hAnsi="Times New Roman" w:cs="Times New Roman"/>
          <w:sz w:val="24"/>
          <w:szCs w:val="24"/>
        </w:rPr>
        <w:t>services due</w:t>
      </w:r>
      <w:r>
        <w:rPr>
          <w:rFonts w:ascii="Times New Roman" w:hAnsi="Times New Roman" w:cs="Times New Roman"/>
          <w:sz w:val="24"/>
          <w:szCs w:val="24"/>
        </w:rPr>
        <w:t xml:space="preserve"> to their limited capacity to use opportunities </w:t>
      </w:r>
      <w:r w:rsidR="00560021">
        <w:rPr>
          <w:rFonts w:ascii="Times New Roman" w:hAnsi="Times New Roman" w:cs="Times New Roman"/>
          <w:sz w:val="24"/>
          <w:szCs w:val="24"/>
        </w:rPr>
        <w:t>such as low</w:t>
      </w:r>
      <w:r>
        <w:rPr>
          <w:rFonts w:ascii="Times New Roman" w:hAnsi="Times New Roman" w:cs="Times New Roman"/>
          <w:sz w:val="24"/>
          <w:szCs w:val="24"/>
        </w:rPr>
        <w:t xml:space="preserve"> awareness, lack of education, stereotypes and stigma and other. </w:t>
      </w:r>
      <w:r w:rsidRPr="009559C0">
        <w:rPr>
          <w:rFonts w:ascii="Times New Roman" w:hAnsi="Times New Roman" w:cs="Times New Roman"/>
          <w:sz w:val="24"/>
          <w:szCs w:val="24"/>
        </w:rPr>
        <w:t>The UN agencies have been using proactively a good range of communication and accountability tools</w:t>
      </w:r>
      <w:r w:rsidR="00112901">
        <w:rPr>
          <w:rFonts w:ascii="Times New Roman" w:hAnsi="Times New Roman" w:cs="Times New Roman"/>
          <w:sz w:val="24"/>
          <w:szCs w:val="24"/>
        </w:rPr>
        <w:t>;</w:t>
      </w:r>
      <w:r w:rsidRPr="009559C0">
        <w:rPr>
          <w:rFonts w:ascii="Times New Roman" w:hAnsi="Times New Roman" w:cs="Times New Roman"/>
          <w:sz w:val="24"/>
          <w:szCs w:val="24"/>
        </w:rPr>
        <w:t xml:space="preserve"> </w:t>
      </w:r>
      <w:r w:rsidR="00560021">
        <w:rPr>
          <w:rFonts w:ascii="Times New Roman" w:hAnsi="Times New Roman" w:cs="Times New Roman"/>
          <w:sz w:val="24"/>
          <w:szCs w:val="24"/>
        </w:rPr>
        <w:t xml:space="preserve">for instance </w:t>
      </w:r>
      <w:r w:rsidR="00560021" w:rsidRPr="009559C0">
        <w:rPr>
          <w:rFonts w:ascii="Times New Roman" w:hAnsi="Times New Roman" w:cs="Times New Roman"/>
          <w:sz w:val="24"/>
          <w:szCs w:val="24"/>
        </w:rPr>
        <w:t>participatory</w:t>
      </w:r>
      <w:r w:rsidRPr="009559C0">
        <w:rPr>
          <w:rFonts w:ascii="Times New Roman" w:hAnsi="Times New Roman" w:cs="Times New Roman"/>
          <w:sz w:val="24"/>
          <w:szCs w:val="24"/>
        </w:rPr>
        <w:t xml:space="preserve"> assessment, UNBRAF, mobile applications and some other</w:t>
      </w:r>
      <w:r w:rsidR="00AC1F1B">
        <w:rPr>
          <w:rFonts w:ascii="Times New Roman" w:hAnsi="Times New Roman" w:cs="Times New Roman"/>
          <w:sz w:val="24"/>
          <w:szCs w:val="24"/>
        </w:rPr>
        <w:t xml:space="preserve"> </w:t>
      </w:r>
      <w:r w:rsidRPr="009559C0">
        <w:rPr>
          <w:rFonts w:ascii="Times New Roman" w:hAnsi="Times New Roman" w:cs="Times New Roman"/>
          <w:sz w:val="24"/>
          <w:szCs w:val="24"/>
        </w:rPr>
        <w:t>during the implementation of the current PFD</w:t>
      </w:r>
      <w:r w:rsidR="00AC1F1B">
        <w:rPr>
          <w:rFonts w:ascii="Times New Roman" w:hAnsi="Times New Roman" w:cs="Times New Roman"/>
          <w:sz w:val="24"/>
          <w:szCs w:val="24"/>
        </w:rPr>
        <w:t>,</w:t>
      </w:r>
      <w:r w:rsidRPr="009559C0">
        <w:rPr>
          <w:rFonts w:ascii="Times New Roman" w:hAnsi="Times New Roman" w:cs="Times New Roman"/>
          <w:sz w:val="24"/>
          <w:szCs w:val="24"/>
        </w:rPr>
        <w:t xml:space="preserve"> which allowed them reaching out to most vulnerable groups to identify their needs and capacity gaps i.e. youth, migrants, refugees, women living with HIV.  </w:t>
      </w:r>
      <w:r w:rsidR="00920DA4" w:rsidRPr="00DF6C90">
        <w:rPr>
          <w:rFonts w:ascii="Times New Roman" w:hAnsi="Times New Roman" w:cs="Times New Roman"/>
          <w:sz w:val="24"/>
          <w:szCs w:val="24"/>
        </w:rPr>
        <w:t xml:space="preserve">It would be beneficial if </w:t>
      </w:r>
      <w:r w:rsidR="005B2D80" w:rsidRPr="00DF6C90">
        <w:rPr>
          <w:rFonts w:ascii="Times New Roman" w:hAnsi="Times New Roman" w:cs="Times New Roman"/>
          <w:sz w:val="24"/>
          <w:szCs w:val="24"/>
        </w:rPr>
        <w:t>the use of available at the UN agencies tools (or globally such as i.e.</w:t>
      </w:r>
      <w:r w:rsidR="00920DA4" w:rsidRPr="00DF6C90">
        <w:rPr>
          <w:rFonts w:ascii="Times New Roman" w:hAnsi="Times New Roman" w:cs="Times New Roman"/>
          <w:sz w:val="24"/>
          <w:szCs w:val="24"/>
        </w:rPr>
        <w:t xml:space="preserve"> U-Report, UNOSAT</w:t>
      </w:r>
      <w:r w:rsidR="005B2D80" w:rsidRPr="00DF6C90">
        <w:rPr>
          <w:rFonts w:ascii="Times New Roman" w:hAnsi="Times New Roman" w:cs="Times New Roman"/>
          <w:sz w:val="24"/>
          <w:szCs w:val="24"/>
        </w:rPr>
        <w:t>) provide with more real time data to identify specific</w:t>
      </w:r>
      <w:r w:rsidRPr="00DF6C90">
        <w:rPr>
          <w:rFonts w:ascii="Times New Roman" w:hAnsi="Times New Roman" w:cs="Times New Roman"/>
          <w:sz w:val="24"/>
          <w:szCs w:val="24"/>
        </w:rPr>
        <w:t xml:space="preserve"> capacity gaps of right holders.</w:t>
      </w:r>
      <w:r>
        <w:rPr>
          <w:rFonts w:ascii="Times New Roman" w:hAnsi="Times New Roman" w:cs="Times New Roman"/>
          <w:sz w:val="24"/>
          <w:szCs w:val="24"/>
        </w:rPr>
        <w:t xml:space="preserve">  </w:t>
      </w:r>
    </w:p>
    <w:p w14:paraId="000F30A8" w14:textId="572DAE87" w:rsidR="0083602D" w:rsidRPr="00C71EEB" w:rsidRDefault="0083602D" w:rsidP="008B3863">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Regarding </w:t>
      </w:r>
      <w:r w:rsidRPr="007C0589">
        <w:rPr>
          <w:rFonts w:ascii="Times New Roman" w:hAnsi="Times New Roman" w:cs="Times New Roman"/>
          <w:b/>
          <w:sz w:val="24"/>
          <w:szCs w:val="24"/>
        </w:rPr>
        <w:t>gender</w:t>
      </w:r>
      <w:r>
        <w:rPr>
          <w:rFonts w:ascii="Times New Roman" w:hAnsi="Times New Roman" w:cs="Times New Roman"/>
          <w:sz w:val="24"/>
          <w:szCs w:val="24"/>
        </w:rPr>
        <w:t>, the presence of UN Women and establishment of the UN Gender Theme Group has strengthened gender mainstreaming and the UN</w:t>
      </w:r>
      <w:r w:rsidR="00695553">
        <w:rPr>
          <w:rFonts w:ascii="Times New Roman" w:hAnsi="Times New Roman" w:cs="Times New Roman"/>
          <w:sz w:val="24"/>
          <w:szCs w:val="24"/>
        </w:rPr>
        <w:t>-</w:t>
      </w:r>
      <w:r>
        <w:rPr>
          <w:rFonts w:ascii="Times New Roman" w:hAnsi="Times New Roman" w:cs="Times New Roman"/>
          <w:sz w:val="24"/>
          <w:szCs w:val="24"/>
        </w:rPr>
        <w:t xml:space="preserve">SWAP </w:t>
      </w:r>
      <w:r w:rsidR="008E49C2">
        <w:rPr>
          <w:rFonts w:ascii="Times New Roman" w:hAnsi="Times New Roman" w:cs="Times New Roman"/>
          <w:sz w:val="24"/>
          <w:szCs w:val="24"/>
        </w:rPr>
        <w:t>Gender Equality S</w:t>
      </w:r>
      <w:r>
        <w:rPr>
          <w:rFonts w:ascii="Times New Roman" w:hAnsi="Times New Roman" w:cs="Times New Roman"/>
          <w:sz w:val="24"/>
          <w:szCs w:val="24"/>
        </w:rPr>
        <w:t>corecard has been used effectively to improve the capacity of the UNCT to integrate gender equality and empowerment of women into the PFD cycle. There are noticeable improvements in formulation of results and indicators, though in some result areas more than in others; but more to be done to ensure that gender is mainstreamed in all stages of the PFD – planning and design, implementation, monitoring and evaluation, reporting and accountability.</w:t>
      </w:r>
      <w:r w:rsidRPr="003070E8">
        <w:rPr>
          <w:rFonts w:cs="Times"/>
        </w:rPr>
        <w:t xml:space="preserve"> </w:t>
      </w:r>
      <w:r w:rsidRPr="00C71EEB">
        <w:rPr>
          <w:rFonts w:ascii="Times New Roman" w:hAnsi="Times New Roman" w:cs="Times New Roman"/>
          <w:sz w:val="24"/>
          <w:szCs w:val="24"/>
        </w:rPr>
        <w:t xml:space="preserve">To ensure complementarity between results-based management and gender equality programming principles at the UNPFD level, gender equality should be translated into strategic results chains and gender-related resources allocations should be tracked at the country level to ensure </w:t>
      </w:r>
      <w:r w:rsidR="00AC1F1B">
        <w:rPr>
          <w:rFonts w:ascii="Times New Roman" w:hAnsi="Times New Roman" w:cs="Times New Roman"/>
          <w:sz w:val="24"/>
          <w:szCs w:val="24"/>
        </w:rPr>
        <w:t xml:space="preserve">that </w:t>
      </w:r>
      <w:r w:rsidRPr="00C71EEB">
        <w:rPr>
          <w:rFonts w:ascii="Times New Roman" w:hAnsi="Times New Roman" w:cs="Times New Roman"/>
          <w:sz w:val="24"/>
          <w:szCs w:val="24"/>
        </w:rPr>
        <w:t>adequate financial resources are dedicated to GEWE programming.</w:t>
      </w:r>
    </w:p>
    <w:p w14:paraId="265D60FC" w14:textId="3C24EB56" w:rsidR="0083602D" w:rsidRDefault="0083602D" w:rsidP="004F4E1C">
      <w:pPr>
        <w:jc w:val="both"/>
        <w:rPr>
          <w:rFonts w:ascii="Times New Roman" w:hAnsi="Times New Roman" w:cs="Times New Roman"/>
          <w:sz w:val="24"/>
          <w:szCs w:val="24"/>
        </w:rPr>
      </w:pPr>
      <w:r>
        <w:rPr>
          <w:rFonts w:ascii="Times New Roman" w:hAnsi="Times New Roman" w:cs="Times New Roman"/>
          <w:sz w:val="24"/>
          <w:szCs w:val="24"/>
        </w:rPr>
        <w:t xml:space="preserve">While the PFD results were mostly formulated in alignment with the </w:t>
      </w:r>
      <w:r w:rsidRPr="007C0589">
        <w:rPr>
          <w:rFonts w:ascii="Times New Roman" w:hAnsi="Times New Roman" w:cs="Times New Roman"/>
          <w:b/>
          <w:sz w:val="24"/>
          <w:szCs w:val="24"/>
        </w:rPr>
        <w:t>Human Rights Based Approach</w:t>
      </w:r>
      <w:r>
        <w:rPr>
          <w:rFonts w:ascii="Times New Roman" w:hAnsi="Times New Roman" w:cs="Times New Roman"/>
          <w:sz w:val="24"/>
          <w:szCs w:val="24"/>
        </w:rPr>
        <w:t xml:space="preserve"> and in terms of specific capacity gaps to be addressed to improve access to enjoyment of human rights for vulnerable groups in different public sectors, there is a need to continue working on definitions of results in a language that communicates more clearly for national stakeholders and targets groups - what expected benefits  are in terms of improvement of the situation with human rights and gender equality for  </w:t>
      </w:r>
      <w:r w:rsidR="00AC1F1B">
        <w:rPr>
          <w:rFonts w:ascii="Times New Roman" w:hAnsi="Times New Roman" w:cs="Times New Roman"/>
          <w:sz w:val="24"/>
          <w:szCs w:val="24"/>
        </w:rPr>
        <w:t>defined</w:t>
      </w:r>
      <w:r>
        <w:rPr>
          <w:rFonts w:ascii="Times New Roman" w:hAnsi="Times New Roman" w:cs="Times New Roman"/>
          <w:sz w:val="24"/>
          <w:szCs w:val="24"/>
        </w:rPr>
        <w:t xml:space="preserve"> populations including most vulnerable among them</w:t>
      </w:r>
      <w:r w:rsidRPr="00DF6C90">
        <w:rPr>
          <w:rFonts w:ascii="Times New Roman" w:hAnsi="Times New Roman" w:cs="Times New Roman"/>
          <w:sz w:val="24"/>
          <w:szCs w:val="24"/>
        </w:rPr>
        <w:t xml:space="preserve">. Closer alignment of formulation of results with specific targets under relevant SDGs would demonstrate better relevance to national priorities and needs of vulnerable </w:t>
      </w:r>
      <w:r w:rsidR="004F4E1C" w:rsidRPr="00DF6C90">
        <w:rPr>
          <w:rFonts w:ascii="Times New Roman" w:hAnsi="Times New Roman" w:cs="Times New Roman"/>
          <w:sz w:val="24"/>
          <w:szCs w:val="24"/>
        </w:rPr>
        <w:t>populations;</w:t>
      </w:r>
      <w:r w:rsidR="004F4E1C" w:rsidRPr="00DF6C90">
        <w:t xml:space="preserve"> </w:t>
      </w:r>
      <w:r w:rsidR="004F4E1C" w:rsidRPr="00DF6C90">
        <w:rPr>
          <w:rFonts w:ascii="Times New Roman" w:hAnsi="Times New Roman" w:cs="Times New Roman"/>
          <w:sz w:val="24"/>
          <w:szCs w:val="24"/>
        </w:rPr>
        <w:t>incorporation of the 5Ps</w:t>
      </w:r>
      <w:r w:rsidR="004F4E1C" w:rsidRPr="00DF6C90">
        <w:rPr>
          <w:rStyle w:val="FootnoteReference"/>
          <w:rFonts w:ascii="Times New Roman" w:hAnsi="Times New Roman" w:cs="Times New Roman"/>
          <w:sz w:val="24"/>
          <w:szCs w:val="24"/>
        </w:rPr>
        <w:footnoteReference w:id="32"/>
      </w:r>
      <w:r w:rsidR="004F4E1C" w:rsidRPr="00DF6C90">
        <w:rPr>
          <w:rFonts w:ascii="Times New Roman" w:hAnsi="Times New Roman" w:cs="Times New Roman"/>
          <w:sz w:val="24"/>
          <w:szCs w:val="24"/>
        </w:rPr>
        <w:t xml:space="preserve"> approach should facilitate interaction with all stakeholders in the process of preparation of the new PFD.</w:t>
      </w:r>
    </w:p>
    <w:p w14:paraId="675E6316" w14:textId="6C5C9A63" w:rsidR="0083602D" w:rsidRDefault="0083602D" w:rsidP="008B3863">
      <w:pPr>
        <w:spacing w:line="240" w:lineRule="auto"/>
        <w:jc w:val="both"/>
        <w:rPr>
          <w:rFonts w:ascii="Times New Roman" w:hAnsi="Times New Roman" w:cs="Times New Roman"/>
          <w:sz w:val="24"/>
          <w:szCs w:val="24"/>
        </w:rPr>
      </w:pPr>
      <w:r w:rsidRPr="004F65CE">
        <w:rPr>
          <w:rFonts w:ascii="Times New Roman" w:hAnsi="Times New Roman" w:cs="Times New Roman"/>
          <w:sz w:val="24"/>
          <w:szCs w:val="24"/>
        </w:rPr>
        <w:t xml:space="preserve">Strong potential </w:t>
      </w:r>
      <w:r w:rsidR="004D66CB">
        <w:rPr>
          <w:rFonts w:ascii="Times New Roman" w:hAnsi="Times New Roman" w:cs="Times New Roman"/>
          <w:sz w:val="24"/>
          <w:szCs w:val="24"/>
        </w:rPr>
        <w:t xml:space="preserve">is seen </w:t>
      </w:r>
      <w:r w:rsidR="001D610F">
        <w:rPr>
          <w:rFonts w:ascii="Times New Roman" w:hAnsi="Times New Roman" w:cs="Times New Roman"/>
          <w:sz w:val="24"/>
          <w:szCs w:val="24"/>
        </w:rPr>
        <w:t>in</w:t>
      </w:r>
      <w:r w:rsidRPr="004F65CE">
        <w:rPr>
          <w:rFonts w:ascii="Times New Roman" w:hAnsi="Times New Roman" w:cs="Times New Roman"/>
          <w:sz w:val="24"/>
          <w:szCs w:val="24"/>
        </w:rPr>
        <w:t xml:space="preserve"> mainstream</w:t>
      </w:r>
      <w:r w:rsidR="001D610F">
        <w:rPr>
          <w:rFonts w:ascii="Times New Roman" w:hAnsi="Times New Roman" w:cs="Times New Roman"/>
          <w:sz w:val="24"/>
          <w:szCs w:val="24"/>
        </w:rPr>
        <w:t>ing</w:t>
      </w:r>
      <w:r w:rsidRPr="004F65CE">
        <w:rPr>
          <w:rFonts w:ascii="Times New Roman" w:hAnsi="Times New Roman" w:cs="Times New Roman"/>
          <w:sz w:val="24"/>
          <w:szCs w:val="24"/>
        </w:rPr>
        <w:t xml:space="preserve"> these principles </w:t>
      </w:r>
      <w:r w:rsidR="004D66CB" w:rsidRPr="004F65CE">
        <w:rPr>
          <w:rFonts w:ascii="Times New Roman" w:hAnsi="Times New Roman" w:cs="Times New Roman"/>
          <w:sz w:val="24"/>
          <w:szCs w:val="24"/>
        </w:rPr>
        <w:t xml:space="preserve">through joint programmes </w:t>
      </w:r>
      <w:r w:rsidRPr="004F65CE">
        <w:rPr>
          <w:rFonts w:ascii="Times New Roman" w:hAnsi="Times New Roman" w:cs="Times New Roman"/>
          <w:sz w:val="24"/>
          <w:szCs w:val="24"/>
        </w:rPr>
        <w:t xml:space="preserve">by using comparative advantages of </w:t>
      </w:r>
      <w:r w:rsidR="004D66CB">
        <w:rPr>
          <w:rFonts w:ascii="Times New Roman" w:hAnsi="Times New Roman" w:cs="Times New Roman"/>
          <w:sz w:val="24"/>
          <w:szCs w:val="24"/>
        </w:rPr>
        <w:t xml:space="preserve">each of </w:t>
      </w:r>
      <w:r w:rsidRPr="004F65CE">
        <w:rPr>
          <w:rFonts w:ascii="Times New Roman" w:hAnsi="Times New Roman" w:cs="Times New Roman"/>
          <w:sz w:val="24"/>
          <w:szCs w:val="24"/>
        </w:rPr>
        <w:t xml:space="preserve">agencies </w:t>
      </w:r>
      <w:r w:rsidR="004D66CB">
        <w:rPr>
          <w:rFonts w:ascii="Times New Roman" w:hAnsi="Times New Roman" w:cs="Times New Roman"/>
          <w:sz w:val="24"/>
          <w:szCs w:val="24"/>
        </w:rPr>
        <w:t xml:space="preserve"> and </w:t>
      </w:r>
      <w:r w:rsidRPr="004F65CE">
        <w:rPr>
          <w:rFonts w:ascii="Times New Roman" w:hAnsi="Times New Roman" w:cs="Times New Roman"/>
          <w:sz w:val="24"/>
          <w:szCs w:val="24"/>
        </w:rPr>
        <w:t>by providing multi-faceted, sustainable solutions, for example sustainab</w:t>
      </w:r>
      <w:r w:rsidR="001D610F">
        <w:rPr>
          <w:rFonts w:ascii="Times New Roman" w:hAnsi="Times New Roman" w:cs="Times New Roman"/>
          <w:sz w:val="24"/>
          <w:szCs w:val="24"/>
        </w:rPr>
        <w:t>le</w:t>
      </w:r>
      <w:r w:rsidRPr="004F65CE">
        <w:rPr>
          <w:rFonts w:ascii="Times New Roman" w:hAnsi="Times New Roman" w:cs="Times New Roman"/>
          <w:sz w:val="24"/>
          <w:szCs w:val="24"/>
        </w:rPr>
        <w:t xml:space="preserve"> development of communities where issues of human rights and gender quality are mainstreamed by defining capacity gaps of duty bearers and stakeholders and providing targeted solutions for most vulnerable  population to ensure better access to resources,  services and capacity development. Piloting such solutions would be beneficial for strengthening cooperation between UN agencies, the local governance, civil society, private sector, media and educational institutions</w:t>
      </w:r>
      <w:r w:rsidR="005B1062">
        <w:rPr>
          <w:rFonts w:ascii="Times New Roman" w:hAnsi="Times New Roman" w:cs="Times New Roman"/>
          <w:sz w:val="24"/>
          <w:szCs w:val="24"/>
        </w:rPr>
        <w:t xml:space="preserve"> in promoting human rights and gender equality. </w:t>
      </w:r>
      <w:r>
        <w:rPr>
          <w:rFonts w:ascii="Times New Roman" w:hAnsi="Times New Roman" w:cs="Times New Roman"/>
          <w:sz w:val="24"/>
          <w:szCs w:val="24"/>
        </w:rPr>
        <w:t xml:space="preserve"> </w:t>
      </w:r>
      <w:r w:rsidRPr="004F65CE">
        <w:rPr>
          <w:rFonts w:ascii="Times New Roman" w:hAnsi="Times New Roman" w:cs="Times New Roman"/>
          <w:sz w:val="24"/>
          <w:szCs w:val="24"/>
        </w:rPr>
        <w:t xml:space="preserve">   </w:t>
      </w:r>
    </w:p>
    <w:p w14:paraId="2B0C1E08" w14:textId="0DF1607B" w:rsidR="0083602D" w:rsidRPr="00E567CE" w:rsidRDefault="0083602D" w:rsidP="008B3863">
      <w:pPr>
        <w:spacing w:line="240" w:lineRule="auto"/>
        <w:jc w:val="both"/>
        <w:rPr>
          <w:rFonts w:ascii="Times New Roman" w:eastAsia="MS Mincho" w:hAnsi="Times New Roman" w:cs="Times New Roman"/>
          <w:b/>
          <w:sz w:val="24"/>
          <w:szCs w:val="24"/>
        </w:rPr>
      </w:pPr>
      <w:r w:rsidRPr="00E567CE">
        <w:rPr>
          <w:rFonts w:ascii="Times New Roman" w:hAnsi="Times New Roman" w:cs="Times New Roman"/>
          <w:b/>
          <w:sz w:val="24"/>
          <w:szCs w:val="24"/>
        </w:rPr>
        <w:t>Environmental sustainability</w:t>
      </w:r>
      <w:r w:rsidRPr="00E567CE">
        <w:rPr>
          <w:rFonts w:ascii="Times New Roman" w:hAnsi="Times New Roman" w:cs="Times New Roman"/>
          <w:sz w:val="24"/>
          <w:szCs w:val="24"/>
        </w:rPr>
        <w:t xml:space="preserve"> was addressed to some extent in relation to human rights i.e. the rights to safe water, sanitation, housing, and health; environmental protection and issues of </w:t>
      </w:r>
      <w:r w:rsidRPr="00E567CE">
        <w:rPr>
          <w:rFonts w:ascii="Times New Roman" w:hAnsi="Times New Roman" w:cs="Times New Roman"/>
          <w:sz w:val="24"/>
          <w:szCs w:val="24"/>
        </w:rPr>
        <w:lastRenderedPageBreak/>
        <w:t>resilience</w:t>
      </w:r>
      <w:r w:rsidR="005B1062">
        <w:rPr>
          <w:rFonts w:ascii="Times New Roman" w:hAnsi="Times New Roman" w:cs="Times New Roman"/>
          <w:sz w:val="24"/>
          <w:szCs w:val="24"/>
        </w:rPr>
        <w:t xml:space="preserve">; </w:t>
      </w:r>
      <w:r w:rsidRPr="00E567CE">
        <w:rPr>
          <w:rFonts w:ascii="Times New Roman" w:hAnsi="Times New Roman" w:cs="Times New Roman"/>
          <w:sz w:val="24"/>
          <w:szCs w:val="24"/>
        </w:rPr>
        <w:t xml:space="preserve">risk disaster plans have been integrated with consideration of vulnerabilities, for example resilience of rural communities, communities affected by floods; disaster risk reduction for children. Issues of environmental sustainability and gender equality were not well pronounced in the PFD, </w:t>
      </w:r>
      <w:r>
        <w:rPr>
          <w:rFonts w:ascii="Times New Roman" w:hAnsi="Times New Roman" w:cs="Times New Roman"/>
          <w:sz w:val="24"/>
          <w:szCs w:val="24"/>
        </w:rPr>
        <w:t>despite the fact</w:t>
      </w:r>
      <w:r w:rsidRPr="00E567CE">
        <w:rPr>
          <w:rFonts w:ascii="Times New Roman" w:hAnsi="Times New Roman" w:cs="Times New Roman"/>
          <w:sz w:val="24"/>
          <w:szCs w:val="24"/>
        </w:rPr>
        <w:t xml:space="preserve"> </w:t>
      </w:r>
      <w:r w:rsidR="008E49C2">
        <w:rPr>
          <w:rFonts w:ascii="Times New Roman" w:hAnsi="Times New Roman" w:cs="Times New Roman"/>
          <w:sz w:val="24"/>
          <w:szCs w:val="24"/>
        </w:rPr>
        <w:t xml:space="preserve">that </w:t>
      </w:r>
      <w:r w:rsidRPr="00E567CE">
        <w:rPr>
          <w:rFonts w:ascii="Times New Roman" w:hAnsi="Times New Roman" w:cs="Times New Roman"/>
          <w:sz w:val="24"/>
          <w:szCs w:val="24"/>
        </w:rPr>
        <w:t>some UN agencies worked on these issues</w:t>
      </w:r>
      <w:r w:rsidR="0099325C">
        <w:rPr>
          <w:rFonts w:ascii="Times New Roman" w:hAnsi="Times New Roman" w:cs="Times New Roman"/>
          <w:sz w:val="24"/>
          <w:szCs w:val="24"/>
        </w:rPr>
        <w:t>. R</w:t>
      </w:r>
      <w:r w:rsidRPr="00E567CE">
        <w:rPr>
          <w:rFonts w:ascii="Times New Roman" w:hAnsi="Times New Roman" w:cs="Times New Roman"/>
          <w:sz w:val="24"/>
          <w:szCs w:val="24"/>
        </w:rPr>
        <w:t xml:space="preserve">espondents from national stakeholders pointed out during the focus group discussions the need to increase participation of women in decision-making related to climate change and management of natural resources. </w:t>
      </w:r>
    </w:p>
    <w:p w14:paraId="0AE8E6FC" w14:textId="0C83EA65" w:rsidR="0083602D" w:rsidRPr="009A0BDB" w:rsidRDefault="0083602D" w:rsidP="008B3863">
      <w:pPr>
        <w:spacing w:line="240" w:lineRule="auto"/>
        <w:jc w:val="both"/>
        <w:rPr>
          <w:rFonts w:ascii="Times New Roman" w:eastAsia="MS Mincho" w:hAnsi="Times New Roman" w:cs="Times New Roman"/>
          <w:b/>
          <w:sz w:val="24"/>
          <w:szCs w:val="24"/>
        </w:rPr>
      </w:pPr>
      <w:r w:rsidRPr="009A0BDB">
        <w:rPr>
          <w:rFonts w:ascii="Times New Roman" w:hAnsi="Times New Roman" w:cs="Times New Roman"/>
          <w:sz w:val="24"/>
          <w:szCs w:val="24"/>
        </w:rPr>
        <w:t xml:space="preserve">The </w:t>
      </w:r>
      <w:r w:rsidR="005F4FD7">
        <w:rPr>
          <w:rFonts w:ascii="Times New Roman" w:hAnsi="Times New Roman" w:cs="Times New Roman"/>
          <w:sz w:val="24"/>
          <w:szCs w:val="24"/>
        </w:rPr>
        <w:t>mainstreaming</w:t>
      </w:r>
      <w:r w:rsidRPr="009A0BDB">
        <w:rPr>
          <w:rFonts w:ascii="Times New Roman" w:hAnsi="Times New Roman" w:cs="Times New Roman"/>
          <w:sz w:val="24"/>
          <w:szCs w:val="24"/>
        </w:rPr>
        <w:t xml:space="preserve"> of </w:t>
      </w:r>
      <w:r w:rsidRPr="009A0BDB">
        <w:rPr>
          <w:rFonts w:ascii="Times New Roman" w:eastAsia="MS Mincho" w:hAnsi="Times New Roman" w:cs="Times New Roman"/>
          <w:b/>
          <w:sz w:val="24"/>
          <w:szCs w:val="24"/>
        </w:rPr>
        <w:t>results-based management (</w:t>
      </w:r>
      <w:r w:rsidRPr="009A0BDB">
        <w:rPr>
          <w:rFonts w:ascii="Times New Roman" w:hAnsi="Times New Roman" w:cs="Times New Roman"/>
          <w:sz w:val="24"/>
          <w:szCs w:val="24"/>
        </w:rPr>
        <w:t xml:space="preserve">RBM) was most evident in engagement with stakeholders during the planning and development stage of the PFD; formulation of results addressed critical for achievement of outcomes capacity gaps existing in the enabling environment (legislation, norms and standards), institutional capacity, local expertise and strategic partnerships.  </w:t>
      </w:r>
      <w:r w:rsidRPr="009A0BDB">
        <w:rPr>
          <w:rFonts w:ascii="Times New Roman" w:hAnsi="Times New Roman" w:cs="Times New Roman"/>
          <w:color w:val="000000"/>
          <w:sz w:val="24"/>
          <w:szCs w:val="24"/>
        </w:rPr>
        <w:t xml:space="preserve">The Results and Resources Framework is designed at the outcome level reflecting national priorities and specifies concrete and measurable results to be delivered by the UN system in the context of Delivering as One and the contribution of specialized UN Agencies. </w:t>
      </w:r>
    </w:p>
    <w:p w14:paraId="637E6F96" w14:textId="52CCD83F" w:rsidR="00695553" w:rsidRDefault="0083602D" w:rsidP="008B3863">
      <w:pPr>
        <w:spacing w:line="240" w:lineRule="auto"/>
        <w:jc w:val="both"/>
        <w:rPr>
          <w:rFonts w:ascii="Times New Roman" w:hAnsi="Times New Roman" w:cs="Times New Roman"/>
          <w:sz w:val="24"/>
          <w:szCs w:val="24"/>
        </w:rPr>
      </w:pPr>
      <w:r w:rsidRPr="00333E49">
        <w:rPr>
          <w:rFonts w:ascii="Times New Roman" w:hAnsi="Times New Roman" w:cs="Times New Roman"/>
          <w:sz w:val="24"/>
          <w:szCs w:val="24"/>
        </w:rPr>
        <w:t xml:space="preserve">The areas where results-based management was less </w:t>
      </w:r>
      <w:r>
        <w:rPr>
          <w:rFonts w:ascii="Times New Roman" w:hAnsi="Times New Roman" w:cs="Times New Roman"/>
          <w:sz w:val="24"/>
          <w:szCs w:val="24"/>
        </w:rPr>
        <w:t>emphasized</w:t>
      </w:r>
      <w:r w:rsidRPr="00333E49">
        <w:rPr>
          <w:rFonts w:ascii="Times New Roman" w:hAnsi="Times New Roman" w:cs="Times New Roman"/>
          <w:sz w:val="24"/>
          <w:szCs w:val="24"/>
        </w:rPr>
        <w:t xml:space="preserve"> include: arranging </w:t>
      </w:r>
      <w:r>
        <w:rPr>
          <w:rFonts w:ascii="Times New Roman" w:hAnsi="Times New Roman" w:cs="Times New Roman"/>
          <w:sz w:val="24"/>
          <w:szCs w:val="24"/>
        </w:rPr>
        <w:t xml:space="preserve">joint </w:t>
      </w:r>
      <w:r w:rsidRPr="00333E49">
        <w:rPr>
          <w:rFonts w:ascii="Times New Roman" w:hAnsi="Times New Roman" w:cs="Times New Roman"/>
          <w:sz w:val="24"/>
          <w:szCs w:val="24"/>
        </w:rPr>
        <w:t xml:space="preserve">resources to achieve the desired outcomes, mechanisms and processes for regular monitoring of performance under the PFD outcomes and coherent results reporting from the inter-agency Result Groups.  While the Result Matrix  links the results ( at the level of outcomes) to national development plans and indicators, the UNCT were not able to ensure greater engagement of stakeholders around the PFD and it did not become a single results framework used as reference by all stakeholders to monitor and evaluate the results and use this information  to manage jointly for the  PFD outcomes. </w:t>
      </w:r>
    </w:p>
    <w:p w14:paraId="678E926E" w14:textId="20BEA6F2" w:rsidR="003154DD" w:rsidRDefault="00977F9A" w:rsidP="008B3863">
      <w:pPr>
        <w:pStyle w:val="Heading2"/>
        <w:spacing w:line="240" w:lineRule="auto"/>
        <w:jc w:val="both"/>
      </w:pPr>
      <w:bookmarkStart w:id="27" w:name="_Toc11677965"/>
      <w:r>
        <w:t>4</w:t>
      </w:r>
      <w:r w:rsidR="00273B96" w:rsidRPr="00EF1CDC">
        <w:t>.</w:t>
      </w:r>
      <w:r w:rsidR="002D1559">
        <w:t>3</w:t>
      </w:r>
      <w:r w:rsidR="00273B96" w:rsidRPr="00EF1CDC">
        <w:t xml:space="preserve">. </w:t>
      </w:r>
      <w:r w:rsidR="00ED4FDA" w:rsidRPr="00EF1CDC">
        <w:t>Relevance</w:t>
      </w:r>
      <w:bookmarkEnd w:id="27"/>
    </w:p>
    <w:p w14:paraId="4D17575F" w14:textId="77777777" w:rsidR="008E49C2" w:rsidRPr="008E49C2" w:rsidRDefault="008E49C2" w:rsidP="008E49C2"/>
    <w:p w14:paraId="7AF3F199" w14:textId="628919E5" w:rsidR="003806AD" w:rsidRDefault="00977F9A" w:rsidP="008E49C2">
      <w:pPr>
        <w:pStyle w:val="Heading3"/>
        <w:spacing w:line="240" w:lineRule="auto"/>
        <w:jc w:val="both"/>
        <w:rPr>
          <w:lang w:val="en-GB"/>
        </w:rPr>
      </w:pPr>
      <w:bookmarkStart w:id="28" w:name="_Toc11677966"/>
      <w:r>
        <w:rPr>
          <w:lang w:val="en-GB"/>
        </w:rPr>
        <w:t>4</w:t>
      </w:r>
      <w:r w:rsidR="00E1505F">
        <w:rPr>
          <w:lang w:val="en-GB"/>
        </w:rPr>
        <w:t>.</w:t>
      </w:r>
      <w:r w:rsidR="002D1559">
        <w:rPr>
          <w:lang w:val="en-GB"/>
        </w:rPr>
        <w:t>3</w:t>
      </w:r>
      <w:r w:rsidR="00E1505F">
        <w:rPr>
          <w:lang w:val="en-GB"/>
        </w:rPr>
        <w:t xml:space="preserve">.1. </w:t>
      </w:r>
      <w:r w:rsidR="003154DD" w:rsidRPr="00E1505F">
        <w:rPr>
          <w:lang w:val="en-GB"/>
        </w:rPr>
        <w:t xml:space="preserve">Relevance to </w:t>
      </w:r>
      <w:r w:rsidR="003030F8">
        <w:rPr>
          <w:lang w:val="en-GB"/>
        </w:rPr>
        <w:t>Sustainable Development Goals</w:t>
      </w:r>
      <w:bookmarkEnd w:id="28"/>
    </w:p>
    <w:p w14:paraId="6875FCBB" w14:textId="7ECEE737" w:rsidR="000D11F6" w:rsidRPr="008E49C2" w:rsidRDefault="001F10AF" w:rsidP="008E49C2">
      <w:pPr>
        <w:suppressAutoHyphens/>
        <w:spacing w:after="0" w:line="240" w:lineRule="auto"/>
        <w:jc w:val="both"/>
        <w:rPr>
          <w:rFonts w:ascii="Times New Roman" w:hAnsi="Times New Roman" w:cs="Times New Roman"/>
          <w:i/>
          <w:sz w:val="24"/>
          <w:szCs w:val="24"/>
          <w:lang w:val="en-GB" w:eastAsia="ar-SA"/>
        </w:rPr>
      </w:pPr>
      <w:r>
        <w:rPr>
          <w:rFonts w:ascii="Times New Roman" w:hAnsi="Times New Roman" w:cs="Times New Roman"/>
          <w:i/>
          <w:sz w:val="24"/>
          <w:szCs w:val="24"/>
          <w:lang w:val="en-GB" w:eastAsia="ar-SA"/>
        </w:rPr>
        <w:t>Q:</w:t>
      </w:r>
      <w:r w:rsidR="00725A03">
        <w:rPr>
          <w:rFonts w:ascii="Times New Roman" w:hAnsi="Times New Roman" w:cs="Times New Roman"/>
          <w:i/>
          <w:sz w:val="24"/>
          <w:szCs w:val="24"/>
          <w:lang w:val="en-GB" w:eastAsia="ar-SA"/>
        </w:rPr>
        <w:t xml:space="preserve"> </w:t>
      </w:r>
      <w:r w:rsidR="000D11F6" w:rsidRPr="000D11F6">
        <w:rPr>
          <w:rFonts w:ascii="Times New Roman" w:hAnsi="Times New Roman" w:cs="Times New Roman"/>
          <w:i/>
          <w:sz w:val="24"/>
          <w:szCs w:val="24"/>
          <w:lang w:val="en-GB" w:eastAsia="ar-SA"/>
        </w:rPr>
        <w:t>To what extent PFD incorporates the SDGs agenda and how can the UNCT in Kazakhstan ensure that the Agenda 2030 is fully incorporated in the next PFD cycle?</w:t>
      </w:r>
    </w:p>
    <w:p w14:paraId="7B186879" w14:textId="2106C2EA" w:rsidR="008F4A5B" w:rsidRPr="008E49C2" w:rsidRDefault="001733AD" w:rsidP="008E49C2">
      <w:pPr>
        <w:spacing w:line="240" w:lineRule="auto"/>
        <w:jc w:val="both"/>
        <w:rPr>
          <w:rFonts w:ascii="Times New Roman" w:hAnsi="Times New Roman" w:cs="Times New Roman"/>
          <w:sz w:val="24"/>
          <w:szCs w:val="24"/>
        </w:rPr>
      </w:pPr>
      <w:bookmarkStart w:id="29" w:name="_Hlk11093814"/>
      <w:r w:rsidRPr="00B86039">
        <w:rPr>
          <w:rFonts w:ascii="Times New Roman" w:hAnsi="Times New Roman" w:cs="Times New Roman"/>
          <w:sz w:val="24"/>
          <w:szCs w:val="24"/>
          <w:lang w:val="en-GB"/>
        </w:rPr>
        <w:t>T</w:t>
      </w:r>
      <w:r w:rsidRPr="00B86039">
        <w:rPr>
          <w:rFonts w:ascii="Times New Roman" w:hAnsi="Times New Roman" w:cs="Times New Roman"/>
          <w:sz w:val="24"/>
          <w:szCs w:val="24"/>
        </w:rPr>
        <w:t xml:space="preserve">he UN system in Kazakhstan stands firmly in supporting </w:t>
      </w:r>
      <w:r w:rsidR="00360AF1">
        <w:rPr>
          <w:rFonts w:ascii="Times New Roman" w:hAnsi="Times New Roman" w:cs="Times New Roman"/>
          <w:sz w:val="24"/>
          <w:szCs w:val="24"/>
        </w:rPr>
        <w:t xml:space="preserve">the </w:t>
      </w:r>
      <w:r w:rsidRPr="00B86039">
        <w:rPr>
          <w:rFonts w:ascii="Times New Roman" w:hAnsi="Times New Roman" w:cs="Times New Roman"/>
          <w:sz w:val="24"/>
          <w:szCs w:val="24"/>
        </w:rPr>
        <w:t xml:space="preserve">country commitment to achieving the SDGs. </w:t>
      </w:r>
      <w:bookmarkEnd w:id="29"/>
      <w:r w:rsidR="00353B15" w:rsidRPr="00B86039">
        <w:rPr>
          <w:rFonts w:ascii="Times New Roman" w:hAnsi="Times New Roman" w:cs="Times New Roman"/>
          <w:sz w:val="24"/>
          <w:szCs w:val="24"/>
        </w:rPr>
        <w:t xml:space="preserve">With the Government leading the process of nationalization of the SDGs and prioritization of targets, the UN </w:t>
      </w:r>
      <w:r w:rsidR="007C4E0A" w:rsidRPr="00B86039">
        <w:rPr>
          <w:rFonts w:ascii="Times New Roman" w:hAnsi="Times New Roman" w:cs="Times New Roman"/>
          <w:sz w:val="24"/>
          <w:szCs w:val="24"/>
        </w:rPr>
        <w:t xml:space="preserve">in cooperation with </w:t>
      </w:r>
      <w:r w:rsidR="005F4FD7" w:rsidRPr="00B86039">
        <w:rPr>
          <w:rFonts w:ascii="Times New Roman" w:hAnsi="Times New Roman" w:cs="Times New Roman"/>
          <w:sz w:val="24"/>
          <w:szCs w:val="24"/>
        </w:rPr>
        <w:t>Asian Development Bank (</w:t>
      </w:r>
      <w:r w:rsidR="007C4E0A" w:rsidRPr="00B86039">
        <w:rPr>
          <w:rFonts w:ascii="Times New Roman" w:hAnsi="Times New Roman" w:cs="Times New Roman"/>
          <w:sz w:val="24"/>
          <w:szCs w:val="24"/>
        </w:rPr>
        <w:t>ADB</w:t>
      </w:r>
      <w:r w:rsidR="00AF44D2" w:rsidRPr="00B86039">
        <w:rPr>
          <w:rFonts w:ascii="Times New Roman" w:hAnsi="Times New Roman" w:cs="Times New Roman"/>
          <w:sz w:val="24"/>
          <w:szCs w:val="24"/>
        </w:rPr>
        <w:t xml:space="preserve">) </w:t>
      </w:r>
      <w:r w:rsidR="00353B15" w:rsidRPr="00B86039">
        <w:rPr>
          <w:rFonts w:ascii="Times New Roman" w:hAnsi="Times New Roman" w:cs="Times New Roman"/>
          <w:sz w:val="24"/>
          <w:szCs w:val="24"/>
        </w:rPr>
        <w:t xml:space="preserve">have been supporting the process </w:t>
      </w:r>
      <w:r w:rsidR="00353B15" w:rsidRPr="00B86039">
        <w:rPr>
          <w:rFonts w:ascii="Times New Roman" w:eastAsiaTheme="minorEastAsia" w:hAnsi="Times New Roman" w:cs="Times New Roman"/>
          <w:color w:val="000000" w:themeColor="text1"/>
          <w:spacing w:val="-2"/>
          <w:kern w:val="24"/>
          <w:sz w:val="24"/>
          <w:szCs w:val="24"/>
        </w:rPr>
        <w:t xml:space="preserve">of SDGs integration into </w:t>
      </w:r>
      <w:r w:rsidR="007C4E0A" w:rsidRPr="00B86039">
        <w:rPr>
          <w:rFonts w:ascii="Times New Roman" w:eastAsiaTheme="minorEastAsia" w:hAnsi="Times New Roman" w:cs="Times New Roman"/>
          <w:color w:val="000000" w:themeColor="text1"/>
          <w:spacing w:val="-2"/>
          <w:kern w:val="24"/>
          <w:sz w:val="24"/>
          <w:szCs w:val="24"/>
        </w:rPr>
        <w:t>strategic</w:t>
      </w:r>
      <w:r w:rsidR="00353B15" w:rsidRPr="00B86039">
        <w:rPr>
          <w:rFonts w:ascii="Times New Roman" w:eastAsiaTheme="minorEastAsia" w:hAnsi="Times New Roman" w:cs="Times New Roman"/>
          <w:color w:val="000000" w:themeColor="text1"/>
          <w:spacing w:val="-2"/>
          <w:kern w:val="24"/>
          <w:sz w:val="24"/>
          <w:szCs w:val="24"/>
        </w:rPr>
        <w:t xml:space="preserve"> documents </w:t>
      </w:r>
      <w:r w:rsidR="007C4E0A" w:rsidRPr="00B86039">
        <w:rPr>
          <w:rFonts w:ascii="Times New Roman" w:eastAsiaTheme="minorEastAsia" w:hAnsi="Times New Roman" w:cs="Times New Roman"/>
          <w:color w:val="000000" w:themeColor="text1"/>
          <w:spacing w:val="-2"/>
          <w:kern w:val="24"/>
          <w:sz w:val="24"/>
          <w:szCs w:val="24"/>
        </w:rPr>
        <w:t>and sectoral policies</w:t>
      </w:r>
      <w:r w:rsidR="005F4FD7" w:rsidRPr="00B86039">
        <w:rPr>
          <w:rFonts w:ascii="Times New Roman" w:hAnsi="Times New Roman" w:cs="Times New Roman"/>
          <w:sz w:val="24"/>
          <w:szCs w:val="24"/>
        </w:rPr>
        <w:t xml:space="preserve"> through capacity development </w:t>
      </w:r>
      <w:r w:rsidR="005F4FD7" w:rsidRPr="00B86039">
        <w:rPr>
          <w:rFonts w:ascii="Times New Roman" w:eastAsiaTheme="minorEastAsia" w:hAnsi="Times New Roman" w:cs="Times New Roman"/>
          <w:color w:val="000000" w:themeColor="text1"/>
          <w:spacing w:val="-2"/>
          <w:kern w:val="24"/>
          <w:sz w:val="24"/>
          <w:szCs w:val="24"/>
        </w:rPr>
        <w:t>on the methodology of the Rapid Integrated Assessment</w:t>
      </w:r>
      <w:r w:rsidR="007C4E0A" w:rsidRPr="00B86039">
        <w:rPr>
          <w:rFonts w:ascii="Times New Roman" w:eastAsiaTheme="minorEastAsia" w:hAnsi="Times New Roman" w:cs="Times New Roman"/>
          <w:color w:val="000000" w:themeColor="text1"/>
          <w:spacing w:val="-2"/>
          <w:kern w:val="24"/>
          <w:sz w:val="24"/>
          <w:szCs w:val="24"/>
        </w:rPr>
        <w:t xml:space="preserve"> and  </w:t>
      </w:r>
      <w:r w:rsidR="007C4E0A" w:rsidRPr="00B86039">
        <w:rPr>
          <w:rFonts w:ascii="Times New Roman" w:eastAsiaTheme="minorEastAsia" w:hAnsi="Times New Roman" w:cs="Times New Roman"/>
          <w:color w:val="000000" w:themeColor="text1"/>
          <w:kern w:val="24"/>
          <w:sz w:val="24"/>
          <w:szCs w:val="24"/>
        </w:rPr>
        <w:t>s</w:t>
      </w:r>
      <w:r w:rsidR="00353B15" w:rsidRPr="00B86039">
        <w:rPr>
          <w:rFonts w:ascii="Times New Roman" w:eastAsiaTheme="minorEastAsia" w:hAnsi="Times New Roman" w:cs="Times New Roman"/>
          <w:color w:val="000000" w:themeColor="text1"/>
          <w:kern w:val="24"/>
          <w:sz w:val="24"/>
          <w:szCs w:val="24"/>
        </w:rPr>
        <w:t xml:space="preserve">takeholder engagement in the process of SDGs implementation and the </w:t>
      </w:r>
      <w:r w:rsidR="007C4E0A" w:rsidRPr="00B86039">
        <w:rPr>
          <w:rFonts w:ascii="Times New Roman" w:eastAsiaTheme="minorEastAsia" w:hAnsi="Times New Roman" w:cs="Times New Roman"/>
          <w:color w:val="000000" w:themeColor="text1"/>
          <w:kern w:val="24"/>
          <w:sz w:val="24"/>
          <w:szCs w:val="24"/>
        </w:rPr>
        <w:t>Volunteer National Report (</w:t>
      </w:r>
      <w:r w:rsidR="00353B15" w:rsidRPr="00B86039">
        <w:rPr>
          <w:rFonts w:ascii="Times New Roman" w:eastAsiaTheme="minorEastAsia" w:hAnsi="Times New Roman" w:cs="Times New Roman"/>
          <w:color w:val="000000" w:themeColor="text1"/>
          <w:kern w:val="24"/>
          <w:sz w:val="24"/>
          <w:szCs w:val="24"/>
        </w:rPr>
        <w:t>VNR</w:t>
      </w:r>
      <w:r w:rsidR="007C4E0A" w:rsidRPr="00B86039">
        <w:rPr>
          <w:rFonts w:ascii="Times New Roman" w:eastAsiaTheme="minorEastAsia" w:hAnsi="Times New Roman" w:cs="Times New Roman"/>
          <w:color w:val="000000" w:themeColor="text1"/>
          <w:kern w:val="24"/>
          <w:sz w:val="24"/>
          <w:szCs w:val="24"/>
        </w:rPr>
        <w:t xml:space="preserve">) </w:t>
      </w:r>
      <w:r w:rsidR="00353B15" w:rsidRPr="00B86039">
        <w:rPr>
          <w:rFonts w:ascii="Times New Roman" w:eastAsiaTheme="minorEastAsia" w:hAnsi="Times New Roman" w:cs="Times New Roman"/>
          <w:color w:val="000000" w:themeColor="text1"/>
          <w:kern w:val="24"/>
          <w:sz w:val="24"/>
          <w:szCs w:val="24"/>
        </w:rPr>
        <w:t>preparation</w:t>
      </w:r>
      <w:r w:rsidR="00F857B7" w:rsidRPr="00DF6C90">
        <w:rPr>
          <w:rFonts w:ascii="Times New Roman" w:eastAsiaTheme="minorEastAsia" w:hAnsi="Times New Roman" w:cs="Times New Roman"/>
          <w:color w:val="000000" w:themeColor="text1"/>
          <w:kern w:val="24"/>
          <w:sz w:val="24"/>
          <w:szCs w:val="24"/>
        </w:rPr>
        <w:t>.</w:t>
      </w:r>
      <w:r w:rsidR="000D65AC" w:rsidRPr="00DF6C90">
        <w:rPr>
          <w:rFonts w:ascii="Times New Roman" w:hAnsi="Times New Roman" w:cs="Times New Roman"/>
          <w:sz w:val="24"/>
          <w:szCs w:val="24"/>
        </w:rPr>
        <w:t xml:space="preserve"> </w:t>
      </w:r>
      <w:r w:rsidR="00B86039" w:rsidRPr="00DF6C90">
        <w:rPr>
          <w:rFonts w:ascii="Times New Roman" w:hAnsi="Times New Roman" w:cs="Times New Roman"/>
          <w:sz w:val="24"/>
          <w:szCs w:val="24"/>
        </w:rPr>
        <w:t xml:space="preserve">To promote gender in SDG nationalization and implementation in Kazakhstan and Central Asia, </w:t>
      </w:r>
      <w:r w:rsidR="000D65AC" w:rsidRPr="00DF6C90">
        <w:rPr>
          <w:rFonts w:ascii="Times New Roman" w:hAnsi="Times New Roman" w:cs="Times New Roman"/>
          <w:sz w:val="24"/>
          <w:szCs w:val="24"/>
        </w:rPr>
        <w:t xml:space="preserve">UN Women is implementing a three-year </w:t>
      </w:r>
      <w:r w:rsidR="00B86039" w:rsidRPr="00DF6C90">
        <w:rPr>
          <w:rFonts w:ascii="Times New Roman" w:hAnsi="Times New Roman" w:cs="Times New Roman"/>
          <w:sz w:val="24"/>
          <w:szCs w:val="24"/>
        </w:rPr>
        <w:t>p</w:t>
      </w:r>
      <w:r w:rsidR="000D65AC" w:rsidRPr="00DF6C90">
        <w:rPr>
          <w:rFonts w:ascii="Times New Roman" w:hAnsi="Times New Roman" w:cs="Times New Roman"/>
          <w:sz w:val="24"/>
          <w:szCs w:val="24"/>
        </w:rPr>
        <w:t>roject (2017-2019) funded b</w:t>
      </w:r>
      <w:r w:rsidR="00B86039" w:rsidRPr="00DF6C90">
        <w:rPr>
          <w:rFonts w:ascii="Times New Roman" w:hAnsi="Times New Roman" w:cs="Times New Roman"/>
          <w:sz w:val="24"/>
          <w:szCs w:val="24"/>
        </w:rPr>
        <w:t>y</w:t>
      </w:r>
      <w:r w:rsidR="000D65AC" w:rsidRPr="00DF6C90">
        <w:rPr>
          <w:rFonts w:ascii="Times New Roman" w:hAnsi="Times New Roman" w:cs="Times New Roman"/>
          <w:sz w:val="24"/>
          <w:szCs w:val="24"/>
        </w:rPr>
        <w:t xml:space="preserve"> the Ministry of Foreign Affairs to provide assistance to the Government of Kazakhstan in </w:t>
      </w:r>
      <w:r w:rsidR="00B86039" w:rsidRPr="00DF6C90">
        <w:rPr>
          <w:rFonts w:ascii="Times New Roman" w:hAnsi="Times New Roman" w:cs="Times New Roman"/>
          <w:sz w:val="24"/>
          <w:szCs w:val="24"/>
        </w:rPr>
        <w:t>n</w:t>
      </w:r>
      <w:r w:rsidR="000D65AC" w:rsidRPr="00DF6C90">
        <w:rPr>
          <w:rFonts w:ascii="Times New Roman" w:hAnsi="Times New Roman" w:cs="Times New Roman"/>
          <w:sz w:val="24"/>
          <w:szCs w:val="24"/>
        </w:rPr>
        <w:t>ationalization of gender-related SDGs</w:t>
      </w:r>
      <w:r w:rsidR="00B86039" w:rsidRPr="00DF6C90">
        <w:rPr>
          <w:rFonts w:ascii="Times New Roman" w:hAnsi="Times New Roman" w:cs="Times New Roman"/>
          <w:sz w:val="24"/>
          <w:szCs w:val="24"/>
        </w:rPr>
        <w:t>, the first initiative of this kind.</w:t>
      </w:r>
      <w:r w:rsidR="00B86039" w:rsidRPr="00B86039">
        <w:rPr>
          <w:rFonts w:ascii="Times New Roman" w:hAnsi="Times New Roman" w:cs="Times New Roman"/>
          <w:sz w:val="24"/>
          <w:szCs w:val="24"/>
        </w:rPr>
        <w:t xml:space="preserve"> </w:t>
      </w:r>
      <w:r w:rsidR="000D65AC" w:rsidRPr="00B86039">
        <w:rPr>
          <w:rFonts w:ascii="Times New Roman" w:hAnsi="Times New Roman" w:cs="Times New Roman"/>
          <w:sz w:val="24"/>
          <w:szCs w:val="24"/>
        </w:rPr>
        <w:t xml:space="preserve"> </w:t>
      </w:r>
    </w:p>
    <w:p w14:paraId="779E6ADB" w14:textId="11CCD334" w:rsidR="00F857B7" w:rsidRDefault="00221369" w:rsidP="008E49C2">
      <w:pPr>
        <w:spacing w:line="240" w:lineRule="auto"/>
        <w:jc w:val="both"/>
        <w:rPr>
          <w:rFonts w:ascii="Times New Roman" w:hAnsi="Times New Roman" w:cs="Times New Roman"/>
          <w:sz w:val="24"/>
          <w:szCs w:val="24"/>
        </w:rPr>
      </w:pPr>
      <w:bookmarkStart w:id="30" w:name="_Hlk11093964"/>
      <w:r w:rsidRPr="00221369">
        <w:rPr>
          <w:rFonts w:ascii="Times New Roman" w:hAnsi="Times New Roman" w:cs="Times New Roman"/>
          <w:sz w:val="24"/>
          <w:szCs w:val="24"/>
        </w:rPr>
        <w:t xml:space="preserve">The Agenda 2030 was introduced during the course of the current PFD (2016-2020).  Although it is a first SDG-focused partnership framework, a MTR undertaken in 2018 found that the PFD and each of three Pillars are already well aligned to the SDGs. </w:t>
      </w:r>
      <w:r w:rsidR="00F857B7">
        <w:rPr>
          <w:rFonts w:ascii="Times New Roman" w:hAnsi="Times New Roman" w:cs="Times New Roman"/>
          <w:sz w:val="24"/>
          <w:szCs w:val="24"/>
        </w:rPr>
        <w:t>The PDF outcomes and outputs in JWPs are formulated in the areas of national priorities linked to relevant SDGs</w:t>
      </w:r>
      <w:r w:rsidR="00A9210A">
        <w:rPr>
          <w:rFonts w:ascii="Times New Roman" w:hAnsi="Times New Roman" w:cs="Times New Roman"/>
          <w:sz w:val="24"/>
          <w:szCs w:val="24"/>
        </w:rPr>
        <w:t xml:space="preserve"> (see Figure 1</w:t>
      </w:r>
      <w:r w:rsidR="00A9210A">
        <w:rPr>
          <w:rStyle w:val="FootnoteReference"/>
          <w:rFonts w:ascii="Times New Roman" w:hAnsi="Times New Roman" w:cs="Times New Roman"/>
          <w:sz w:val="24"/>
          <w:szCs w:val="24"/>
        </w:rPr>
        <w:footnoteReference w:id="33"/>
      </w:r>
      <w:r w:rsidR="00A9210A">
        <w:rPr>
          <w:rFonts w:ascii="Times New Roman" w:hAnsi="Times New Roman" w:cs="Times New Roman"/>
          <w:sz w:val="24"/>
          <w:szCs w:val="24"/>
        </w:rPr>
        <w:t>)</w:t>
      </w:r>
      <w:r w:rsidR="00F857B7">
        <w:rPr>
          <w:rFonts w:ascii="Times New Roman" w:hAnsi="Times New Roman" w:cs="Times New Roman"/>
          <w:sz w:val="24"/>
          <w:szCs w:val="24"/>
        </w:rPr>
        <w:t>.</w:t>
      </w:r>
      <w:r w:rsidR="00AF44D2">
        <w:rPr>
          <w:rFonts w:ascii="Times New Roman" w:hAnsi="Times New Roman" w:cs="Times New Roman"/>
          <w:sz w:val="24"/>
          <w:szCs w:val="24"/>
        </w:rPr>
        <w:t xml:space="preserve"> </w:t>
      </w:r>
      <w:r w:rsidR="00F857B7">
        <w:rPr>
          <w:rFonts w:ascii="Times New Roman" w:hAnsi="Times New Roman" w:cs="Times New Roman"/>
          <w:sz w:val="24"/>
          <w:szCs w:val="24"/>
        </w:rPr>
        <w:t xml:space="preserve">However, </w:t>
      </w:r>
      <w:r w:rsidR="003806AD">
        <w:rPr>
          <w:rFonts w:ascii="Times New Roman" w:hAnsi="Times New Roman" w:cs="Times New Roman"/>
          <w:sz w:val="24"/>
          <w:szCs w:val="24"/>
        </w:rPr>
        <w:t xml:space="preserve">during the design stage </w:t>
      </w:r>
      <w:r w:rsidR="00F857B7">
        <w:rPr>
          <w:rFonts w:ascii="Times New Roman" w:hAnsi="Times New Roman" w:cs="Times New Roman"/>
          <w:sz w:val="24"/>
          <w:szCs w:val="24"/>
        </w:rPr>
        <w:t xml:space="preserve">the UNCT missed on opportunities to link the results to specific SDGs </w:t>
      </w:r>
      <w:r w:rsidR="00F857B7">
        <w:rPr>
          <w:rFonts w:ascii="Times New Roman" w:hAnsi="Times New Roman" w:cs="Times New Roman"/>
          <w:sz w:val="24"/>
          <w:szCs w:val="24"/>
        </w:rPr>
        <w:lastRenderedPageBreak/>
        <w:t>targets and indicators</w:t>
      </w:r>
      <w:bookmarkEnd w:id="30"/>
      <w:r w:rsidR="00107FD5">
        <w:rPr>
          <w:rFonts w:ascii="Times New Roman" w:hAnsi="Times New Roman" w:cs="Times New Roman"/>
          <w:sz w:val="24"/>
          <w:szCs w:val="24"/>
        </w:rPr>
        <w:t>, particularly</w:t>
      </w:r>
      <w:r w:rsidR="00F857B7">
        <w:rPr>
          <w:rFonts w:ascii="Times New Roman" w:hAnsi="Times New Roman" w:cs="Times New Roman"/>
          <w:sz w:val="24"/>
          <w:szCs w:val="24"/>
        </w:rPr>
        <w:t xml:space="preserve"> in the Result Matrix</w:t>
      </w:r>
      <w:r w:rsidR="008F4A5B">
        <w:rPr>
          <w:rFonts w:ascii="Times New Roman" w:hAnsi="Times New Roman" w:cs="Times New Roman"/>
          <w:sz w:val="24"/>
          <w:szCs w:val="24"/>
        </w:rPr>
        <w:t>. M</w:t>
      </w:r>
      <w:r w:rsidR="00F857B7">
        <w:rPr>
          <w:rFonts w:ascii="Times New Roman" w:hAnsi="Times New Roman" w:cs="Times New Roman"/>
          <w:sz w:val="24"/>
          <w:szCs w:val="24"/>
        </w:rPr>
        <w:t xml:space="preserve">ostly, it is related to the fact </w:t>
      </w:r>
      <w:r w:rsidR="002D2266">
        <w:rPr>
          <w:rFonts w:ascii="Times New Roman" w:hAnsi="Times New Roman" w:cs="Times New Roman"/>
          <w:sz w:val="24"/>
          <w:szCs w:val="24"/>
        </w:rPr>
        <w:t>that the</w:t>
      </w:r>
      <w:r w:rsidR="00F857B7">
        <w:rPr>
          <w:rFonts w:ascii="Times New Roman" w:hAnsi="Times New Roman" w:cs="Times New Roman"/>
          <w:sz w:val="24"/>
          <w:szCs w:val="24"/>
        </w:rPr>
        <w:t xml:space="preserve"> Government did not see nationalization of SDGs as a priority area </w:t>
      </w:r>
      <w:r w:rsidR="009E6693">
        <w:rPr>
          <w:rFonts w:ascii="Times New Roman" w:hAnsi="Times New Roman" w:cs="Times New Roman"/>
          <w:sz w:val="24"/>
          <w:szCs w:val="24"/>
        </w:rPr>
        <w:t xml:space="preserve">then </w:t>
      </w:r>
      <w:r w:rsidR="00F857B7">
        <w:rPr>
          <w:rFonts w:ascii="Times New Roman" w:hAnsi="Times New Roman" w:cs="Times New Roman"/>
          <w:sz w:val="24"/>
          <w:szCs w:val="24"/>
        </w:rPr>
        <w:t xml:space="preserve">and national capacity to collect disaggregated data </w:t>
      </w:r>
      <w:r w:rsidR="00307D2C">
        <w:rPr>
          <w:rFonts w:ascii="Times New Roman" w:hAnsi="Times New Roman" w:cs="Times New Roman"/>
          <w:sz w:val="24"/>
          <w:szCs w:val="24"/>
        </w:rPr>
        <w:t xml:space="preserve">in the areas of priorities was not given </w:t>
      </w:r>
      <w:r w:rsidR="00C14417">
        <w:rPr>
          <w:rFonts w:ascii="Times New Roman" w:hAnsi="Times New Roman" w:cs="Times New Roman"/>
          <w:sz w:val="24"/>
          <w:szCs w:val="24"/>
        </w:rPr>
        <w:t>sufficient</w:t>
      </w:r>
      <w:r w:rsidR="00307D2C">
        <w:rPr>
          <w:rFonts w:ascii="Times New Roman" w:hAnsi="Times New Roman" w:cs="Times New Roman"/>
          <w:sz w:val="24"/>
          <w:szCs w:val="24"/>
        </w:rPr>
        <w:t xml:space="preserve"> attention. </w:t>
      </w:r>
      <w:r w:rsidR="00F857B7">
        <w:rPr>
          <w:rFonts w:ascii="Times New Roman" w:hAnsi="Times New Roman" w:cs="Times New Roman"/>
          <w:sz w:val="24"/>
          <w:szCs w:val="24"/>
        </w:rPr>
        <w:t xml:space="preserve"> </w:t>
      </w:r>
    </w:p>
    <w:p w14:paraId="2EBBE426" w14:textId="3351A789" w:rsidR="00A9210A" w:rsidRDefault="00A9210A" w:rsidP="008B3863">
      <w:pPr>
        <w:spacing w:line="240" w:lineRule="auto"/>
        <w:jc w:val="both"/>
        <w:rPr>
          <w:rFonts w:ascii="Times New Roman" w:hAnsi="Times New Roman" w:cs="Times New Roman"/>
          <w:sz w:val="24"/>
          <w:szCs w:val="24"/>
        </w:rPr>
      </w:pPr>
      <w:r>
        <w:rPr>
          <w:noProof/>
        </w:rPr>
        <w:drawing>
          <wp:inline distT="0" distB="0" distL="0" distR="0" wp14:anchorId="5E950BA2" wp14:editId="61A9BD8A">
            <wp:extent cx="5953125" cy="4905375"/>
            <wp:effectExtent l="0" t="0" r="9525" b="9525"/>
            <wp:docPr id="5" name="Chart 5">
              <a:extLst xmlns:a="http://schemas.openxmlformats.org/drawingml/2006/main">
                <a:ext uri="{FF2B5EF4-FFF2-40B4-BE49-F238E27FC236}">
                  <a16:creationId xmlns:a16="http://schemas.microsoft.com/office/drawing/2014/main" id="{A96E3E00-B141-4A44-9D34-9B148781AB8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36F387E4" w14:textId="77777777" w:rsidR="00A9210A" w:rsidRPr="00AF44D2" w:rsidRDefault="00A9210A" w:rsidP="008B3863">
      <w:pPr>
        <w:spacing w:line="240" w:lineRule="auto"/>
        <w:jc w:val="both"/>
        <w:rPr>
          <w:b/>
          <w:lang w:val="en-GB"/>
        </w:rPr>
      </w:pPr>
    </w:p>
    <w:p w14:paraId="0B415D02" w14:textId="1D0C2B67" w:rsidR="00307D2C" w:rsidRPr="00FF7E63" w:rsidRDefault="00307D2C" w:rsidP="008B3863">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The latest has affected the capacity of </w:t>
      </w:r>
      <w:r w:rsidR="003806AD">
        <w:rPr>
          <w:rFonts w:ascii="Times New Roman" w:hAnsi="Times New Roman" w:cs="Times New Roman"/>
          <w:sz w:val="24"/>
          <w:szCs w:val="24"/>
        </w:rPr>
        <w:t xml:space="preserve">the </w:t>
      </w:r>
      <w:r>
        <w:rPr>
          <w:rFonts w:ascii="Times New Roman" w:hAnsi="Times New Roman" w:cs="Times New Roman"/>
          <w:sz w:val="24"/>
          <w:szCs w:val="24"/>
        </w:rPr>
        <w:t>UNCT to monitor and evaluate achievements under the outcomes</w:t>
      </w:r>
      <w:r w:rsidR="00FF7E63">
        <w:rPr>
          <w:rFonts w:ascii="Times New Roman" w:hAnsi="Times New Roman" w:cs="Times New Roman"/>
          <w:sz w:val="24"/>
          <w:szCs w:val="24"/>
        </w:rPr>
        <w:t xml:space="preserve"> </w:t>
      </w:r>
      <w:r>
        <w:rPr>
          <w:rFonts w:ascii="Times New Roman" w:hAnsi="Times New Roman" w:cs="Times New Roman"/>
          <w:sz w:val="24"/>
          <w:szCs w:val="24"/>
        </w:rPr>
        <w:t xml:space="preserve">and </w:t>
      </w:r>
      <w:r w:rsidR="009E6693">
        <w:rPr>
          <w:rFonts w:ascii="Times New Roman" w:hAnsi="Times New Roman" w:cs="Times New Roman"/>
          <w:sz w:val="24"/>
          <w:szCs w:val="24"/>
        </w:rPr>
        <w:t xml:space="preserve">the </w:t>
      </w:r>
      <w:r>
        <w:rPr>
          <w:rFonts w:ascii="Times New Roman" w:hAnsi="Times New Roman" w:cs="Times New Roman"/>
          <w:sz w:val="24"/>
          <w:szCs w:val="24"/>
        </w:rPr>
        <w:t xml:space="preserve">quality of reporting.  </w:t>
      </w:r>
      <w:r w:rsidRPr="00FF7E63">
        <w:rPr>
          <w:rFonts w:ascii="Times New Roman" w:hAnsi="Times New Roman" w:cs="Times New Roman"/>
          <w:sz w:val="24"/>
          <w:szCs w:val="24"/>
        </w:rPr>
        <w:t>Since all SDGs are interlinked at the target level, it would be most critical to link results with specific target</w:t>
      </w:r>
      <w:r w:rsidR="00FF7E63" w:rsidRPr="00FF7E63">
        <w:rPr>
          <w:rFonts w:ascii="Times New Roman" w:hAnsi="Times New Roman" w:cs="Times New Roman"/>
          <w:sz w:val="24"/>
          <w:szCs w:val="24"/>
        </w:rPr>
        <w:t>s</w:t>
      </w:r>
      <w:r w:rsidRPr="00FF7E63">
        <w:rPr>
          <w:rFonts w:ascii="Times New Roman" w:hAnsi="Times New Roman" w:cs="Times New Roman"/>
          <w:sz w:val="24"/>
          <w:szCs w:val="24"/>
        </w:rPr>
        <w:t xml:space="preserve"> and monitor progress achieved in one target in a way that demonstrates how it influences achieving progress in others at a more strategic level. </w:t>
      </w:r>
      <w:r w:rsidR="009E6693">
        <w:rPr>
          <w:rFonts w:ascii="Times New Roman" w:hAnsi="Times New Roman" w:cs="Times New Roman"/>
          <w:sz w:val="24"/>
          <w:szCs w:val="24"/>
        </w:rPr>
        <w:t>A</w:t>
      </w:r>
      <w:r w:rsidRPr="00FF7E63">
        <w:rPr>
          <w:rFonts w:ascii="Times New Roman" w:hAnsi="Times New Roman" w:cs="Times New Roman"/>
          <w:sz w:val="24"/>
          <w:szCs w:val="24"/>
        </w:rPr>
        <w:t>nnual and mid</w:t>
      </w:r>
      <w:r w:rsidR="00792955">
        <w:rPr>
          <w:rFonts w:ascii="Times New Roman" w:hAnsi="Times New Roman" w:cs="Times New Roman"/>
          <w:sz w:val="24"/>
          <w:szCs w:val="24"/>
        </w:rPr>
        <w:t>-</w:t>
      </w:r>
      <w:r w:rsidRPr="00FF7E63">
        <w:rPr>
          <w:rFonts w:ascii="Times New Roman" w:hAnsi="Times New Roman" w:cs="Times New Roman"/>
          <w:sz w:val="24"/>
          <w:szCs w:val="24"/>
        </w:rPr>
        <w:t xml:space="preserve">term reporting should highlight how the results aligned to specific </w:t>
      </w:r>
      <w:r w:rsidR="00FF7E63" w:rsidRPr="00FF7E63">
        <w:rPr>
          <w:rFonts w:ascii="Times New Roman" w:hAnsi="Times New Roman" w:cs="Times New Roman"/>
          <w:sz w:val="24"/>
          <w:szCs w:val="24"/>
        </w:rPr>
        <w:t>national SDGs</w:t>
      </w:r>
      <w:r w:rsidRPr="00FF7E63">
        <w:rPr>
          <w:rFonts w:ascii="Times New Roman" w:hAnsi="Times New Roman" w:cs="Times New Roman"/>
          <w:sz w:val="24"/>
          <w:szCs w:val="24"/>
        </w:rPr>
        <w:t xml:space="preserve"> targets </w:t>
      </w:r>
      <w:r w:rsidR="00FF7E63" w:rsidRPr="00FF7E63">
        <w:rPr>
          <w:rFonts w:ascii="Times New Roman" w:hAnsi="Times New Roman" w:cs="Times New Roman"/>
          <w:sz w:val="24"/>
          <w:szCs w:val="24"/>
        </w:rPr>
        <w:t>are interlinked with</w:t>
      </w:r>
      <w:r w:rsidRPr="00FF7E63">
        <w:rPr>
          <w:rFonts w:ascii="Times New Roman" w:hAnsi="Times New Roman" w:cs="Times New Roman"/>
          <w:sz w:val="24"/>
          <w:szCs w:val="24"/>
        </w:rPr>
        <w:t xml:space="preserve"> each other </w:t>
      </w:r>
      <w:r w:rsidR="00FF7E63" w:rsidRPr="00FF7E63">
        <w:rPr>
          <w:rFonts w:ascii="Times New Roman" w:hAnsi="Times New Roman" w:cs="Times New Roman"/>
          <w:sz w:val="24"/>
          <w:szCs w:val="24"/>
        </w:rPr>
        <w:t xml:space="preserve">and how the progress achieved under each of the target affects the </w:t>
      </w:r>
      <w:r w:rsidRPr="00FF7E63">
        <w:rPr>
          <w:rFonts w:ascii="Times New Roman" w:hAnsi="Times New Roman" w:cs="Times New Roman"/>
          <w:sz w:val="24"/>
          <w:szCs w:val="24"/>
        </w:rPr>
        <w:t>success in implementation of other goals.</w:t>
      </w:r>
    </w:p>
    <w:p w14:paraId="5FA0D995" w14:textId="1B032650" w:rsidR="003154DD" w:rsidRDefault="00FF7E63" w:rsidP="008B3863">
      <w:pPr>
        <w:spacing w:line="240" w:lineRule="auto"/>
        <w:jc w:val="both"/>
        <w:rPr>
          <w:rFonts w:ascii="Times New Roman" w:hAnsi="Times New Roman" w:cs="Times New Roman"/>
          <w:sz w:val="24"/>
          <w:szCs w:val="24"/>
        </w:rPr>
      </w:pPr>
      <w:r>
        <w:rPr>
          <w:rFonts w:ascii="Times New Roman" w:hAnsi="Times New Roman" w:cs="Times New Roman"/>
          <w:sz w:val="24"/>
          <w:szCs w:val="24"/>
          <w:lang w:val="en-GB"/>
        </w:rPr>
        <w:t>Bearing in mind the latest developments</w:t>
      </w:r>
      <w:r w:rsidR="0099325C">
        <w:rPr>
          <w:rFonts w:ascii="Times New Roman" w:hAnsi="Times New Roman" w:cs="Times New Roman"/>
          <w:sz w:val="24"/>
          <w:szCs w:val="24"/>
          <w:lang w:val="en-GB"/>
        </w:rPr>
        <w:t>,</w:t>
      </w:r>
      <w:r>
        <w:rPr>
          <w:rFonts w:ascii="Times New Roman" w:hAnsi="Times New Roman" w:cs="Times New Roman"/>
          <w:sz w:val="24"/>
          <w:szCs w:val="24"/>
          <w:lang w:val="en-GB"/>
        </w:rPr>
        <w:t xml:space="preserve"> such as </w:t>
      </w:r>
      <w:r w:rsidR="00FF5D6D">
        <w:rPr>
          <w:rFonts w:ascii="Times New Roman" w:hAnsi="Times New Roman" w:cs="Times New Roman"/>
          <w:sz w:val="24"/>
          <w:szCs w:val="24"/>
          <w:lang w:val="en-GB"/>
        </w:rPr>
        <w:t xml:space="preserve">a high-level </w:t>
      </w:r>
      <w:r>
        <w:rPr>
          <w:rFonts w:ascii="Times New Roman" w:hAnsi="Times New Roman" w:cs="Times New Roman"/>
          <w:sz w:val="24"/>
          <w:szCs w:val="24"/>
          <w:lang w:val="en-GB"/>
        </w:rPr>
        <w:t>coordination of the SDGs nationalization</w:t>
      </w:r>
      <w:r w:rsidR="00A43815">
        <w:rPr>
          <w:rFonts w:ascii="Times New Roman" w:hAnsi="Times New Roman" w:cs="Times New Roman"/>
          <w:sz w:val="24"/>
          <w:szCs w:val="24"/>
          <w:lang w:val="en-GB"/>
        </w:rPr>
        <w:t>, establishment</w:t>
      </w:r>
      <w:r>
        <w:rPr>
          <w:rFonts w:ascii="Times New Roman" w:hAnsi="Times New Roman" w:cs="Times New Roman"/>
          <w:sz w:val="24"/>
          <w:szCs w:val="24"/>
          <w:lang w:val="en-GB"/>
        </w:rPr>
        <w:t xml:space="preserve"> of five </w:t>
      </w:r>
      <w:r w:rsidR="009E6693">
        <w:rPr>
          <w:rFonts w:ascii="Times New Roman" w:hAnsi="Times New Roman" w:cs="Times New Roman"/>
          <w:sz w:val="24"/>
          <w:szCs w:val="24"/>
          <w:lang w:val="en-GB"/>
        </w:rPr>
        <w:t xml:space="preserve">SDGs </w:t>
      </w:r>
      <w:r>
        <w:rPr>
          <w:rFonts w:ascii="Times New Roman" w:hAnsi="Times New Roman" w:cs="Times New Roman"/>
          <w:sz w:val="24"/>
          <w:szCs w:val="24"/>
          <w:lang w:val="en-GB"/>
        </w:rPr>
        <w:t>working groups and development of mo</w:t>
      </w:r>
      <w:r w:rsidR="00C14417">
        <w:rPr>
          <w:rFonts w:ascii="Times New Roman" w:hAnsi="Times New Roman" w:cs="Times New Roman"/>
          <w:sz w:val="24"/>
          <w:szCs w:val="24"/>
          <w:lang w:val="en-GB"/>
        </w:rPr>
        <w:t>nitoring</w:t>
      </w:r>
      <w:r>
        <w:rPr>
          <w:rFonts w:ascii="Times New Roman" w:hAnsi="Times New Roman" w:cs="Times New Roman"/>
          <w:sz w:val="24"/>
          <w:szCs w:val="24"/>
          <w:lang w:val="en-GB"/>
        </w:rPr>
        <w:t xml:space="preserve"> and of data collection </w:t>
      </w:r>
      <w:r w:rsidR="00A43815">
        <w:rPr>
          <w:rFonts w:ascii="Times New Roman" w:hAnsi="Times New Roman" w:cs="Times New Roman"/>
          <w:sz w:val="24"/>
          <w:szCs w:val="24"/>
          <w:lang w:val="en-GB"/>
        </w:rPr>
        <w:t>capacity, the</w:t>
      </w:r>
      <w:r>
        <w:rPr>
          <w:rFonts w:ascii="Times New Roman" w:hAnsi="Times New Roman" w:cs="Times New Roman"/>
          <w:sz w:val="24"/>
          <w:szCs w:val="24"/>
          <w:lang w:val="en-GB"/>
        </w:rPr>
        <w:t xml:space="preserve"> </w:t>
      </w:r>
      <w:r w:rsidR="00F857B7">
        <w:rPr>
          <w:rFonts w:ascii="Times New Roman" w:hAnsi="Times New Roman" w:cs="Times New Roman"/>
          <w:sz w:val="24"/>
          <w:szCs w:val="24"/>
        </w:rPr>
        <w:t xml:space="preserve">UNCT is in better position to </w:t>
      </w:r>
      <w:r>
        <w:rPr>
          <w:rFonts w:ascii="Times New Roman" w:hAnsi="Times New Roman" w:cs="Times New Roman"/>
          <w:sz w:val="24"/>
          <w:szCs w:val="24"/>
        </w:rPr>
        <w:t xml:space="preserve">collaborate with national stakeholders on a new PFD </w:t>
      </w:r>
      <w:r w:rsidR="00A43815">
        <w:rPr>
          <w:rFonts w:ascii="Times New Roman" w:hAnsi="Times New Roman" w:cs="Times New Roman"/>
          <w:sz w:val="24"/>
          <w:szCs w:val="24"/>
        </w:rPr>
        <w:t xml:space="preserve">that demonstrates </w:t>
      </w:r>
      <w:r>
        <w:rPr>
          <w:rFonts w:ascii="Times New Roman" w:hAnsi="Times New Roman" w:cs="Times New Roman"/>
          <w:sz w:val="24"/>
          <w:szCs w:val="24"/>
        </w:rPr>
        <w:t xml:space="preserve">better </w:t>
      </w:r>
      <w:r w:rsidR="00A43815">
        <w:rPr>
          <w:rFonts w:ascii="Times New Roman" w:hAnsi="Times New Roman" w:cs="Times New Roman"/>
          <w:sz w:val="24"/>
          <w:szCs w:val="24"/>
        </w:rPr>
        <w:t xml:space="preserve">alignment to SDGs targets through the </w:t>
      </w:r>
      <w:r w:rsidR="0031445E">
        <w:rPr>
          <w:rFonts w:ascii="Times New Roman" w:hAnsi="Times New Roman" w:cs="Times New Roman"/>
          <w:sz w:val="24"/>
          <w:szCs w:val="24"/>
        </w:rPr>
        <w:t xml:space="preserve">Result and Resources Matrix and </w:t>
      </w:r>
      <w:r w:rsidR="00A43815">
        <w:rPr>
          <w:rFonts w:ascii="Times New Roman" w:hAnsi="Times New Roman" w:cs="Times New Roman"/>
          <w:sz w:val="24"/>
          <w:szCs w:val="24"/>
        </w:rPr>
        <w:t xml:space="preserve">M&amp;E framework. </w:t>
      </w:r>
      <w:r>
        <w:rPr>
          <w:rFonts w:ascii="Times New Roman" w:hAnsi="Times New Roman" w:cs="Times New Roman"/>
          <w:sz w:val="24"/>
          <w:szCs w:val="24"/>
        </w:rPr>
        <w:t xml:space="preserve"> </w:t>
      </w:r>
      <w:r w:rsidR="003806AD">
        <w:rPr>
          <w:rFonts w:ascii="Times New Roman" w:hAnsi="Times New Roman" w:cs="Times New Roman"/>
          <w:sz w:val="24"/>
          <w:szCs w:val="24"/>
        </w:rPr>
        <w:t>T</w:t>
      </w:r>
      <w:r w:rsidR="00A43815">
        <w:rPr>
          <w:rFonts w:ascii="Times New Roman" w:hAnsi="Times New Roman" w:cs="Times New Roman"/>
          <w:sz w:val="24"/>
          <w:szCs w:val="24"/>
        </w:rPr>
        <w:t xml:space="preserve">he UN is regarded by the Government as possessing </w:t>
      </w:r>
      <w:r w:rsidR="00A43815">
        <w:rPr>
          <w:rFonts w:ascii="Times New Roman" w:hAnsi="Times New Roman" w:cs="Times New Roman"/>
          <w:sz w:val="24"/>
          <w:szCs w:val="24"/>
        </w:rPr>
        <w:lastRenderedPageBreak/>
        <w:t xml:space="preserve">high level expertise in monitoring and reporting of </w:t>
      </w:r>
      <w:r w:rsidR="003806AD">
        <w:rPr>
          <w:rFonts w:ascii="Times New Roman" w:hAnsi="Times New Roman" w:cs="Times New Roman"/>
          <w:sz w:val="24"/>
          <w:szCs w:val="24"/>
        </w:rPr>
        <w:t>SDGs</w:t>
      </w:r>
      <w:r w:rsidR="009E6693">
        <w:rPr>
          <w:rFonts w:ascii="Times New Roman" w:hAnsi="Times New Roman" w:cs="Times New Roman"/>
          <w:sz w:val="24"/>
          <w:szCs w:val="24"/>
        </w:rPr>
        <w:t xml:space="preserve">. </w:t>
      </w:r>
      <w:r w:rsidR="003806AD">
        <w:rPr>
          <w:rFonts w:ascii="Times New Roman" w:hAnsi="Times New Roman" w:cs="Times New Roman"/>
          <w:sz w:val="24"/>
          <w:szCs w:val="24"/>
        </w:rPr>
        <w:t xml:space="preserve"> </w:t>
      </w:r>
      <w:r w:rsidR="009E6693">
        <w:rPr>
          <w:rFonts w:ascii="Times New Roman" w:hAnsi="Times New Roman" w:cs="Times New Roman"/>
          <w:sz w:val="24"/>
          <w:szCs w:val="24"/>
        </w:rPr>
        <w:t>T</w:t>
      </w:r>
      <w:r w:rsidR="003806AD">
        <w:rPr>
          <w:rFonts w:ascii="Times New Roman" w:hAnsi="Times New Roman" w:cs="Times New Roman"/>
          <w:sz w:val="24"/>
          <w:szCs w:val="24"/>
        </w:rPr>
        <w:t>he</w:t>
      </w:r>
      <w:r w:rsidR="00A43815">
        <w:rPr>
          <w:rFonts w:ascii="Times New Roman" w:hAnsi="Times New Roman" w:cs="Times New Roman"/>
          <w:sz w:val="24"/>
          <w:szCs w:val="24"/>
        </w:rPr>
        <w:t xml:space="preserve"> UNCT in Kazakhstan should use this comparative advantage to promote monitoring and reporting of achievement of SDGs on the national </w:t>
      </w:r>
      <w:r w:rsidR="009E6693">
        <w:rPr>
          <w:rFonts w:ascii="Times New Roman" w:hAnsi="Times New Roman" w:cs="Times New Roman"/>
          <w:sz w:val="24"/>
          <w:szCs w:val="24"/>
        </w:rPr>
        <w:t>level and use</w:t>
      </w:r>
      <w:r w:rsidR="003806AD">
        <w:rPr>
          <w:rFonts w:ascii="Times New Roman" w:hAnsi="Times New Roman" w:cs="Times New Roman"/>
          <w:sz w:val="24"/>
          <w:szCs w:val="24"/>
        </w:rPr>
        <w:t xml:space="preserve"> </w:t>
      </w:r>
      <w:r w:rsidR="009E6693">
        <w:rPr>
          <w:rFonts w:ascii="Times New Roman" w:hAnsi="Times New Roman" w:cs="Times New Roman"/>
          <w:sz w:val="24"/>
          <w:szCs w:val="24"/>
        </w:rPr>
        <w:t xml:space="preserve">of </w:t>
      </w:r>
      <w:r w:rsidR="003806AD">
        <w:rPr>
          <w:rFonts w:ascii="Times New Roman" w:hAnsi="Times New Roman" w:cs="Times New Roman"/>
          <w:sz w:val="24"/>
          <w:szCs w:val="24"/>
        </w:rPr>
        <w:t>the data</w:t>
      </w:r>
      <w:r w:rsidR="00A43815">
        <w:rPr>
          <w:rFonts w:ascii="Times New Roman" w:hAnsi="Times New Roman" w:cs="Times New Roman"/>
          <w:sz w:val="24"/>
          <w:szCs w:val="24"/>
        </w:rPr>
        <w:t xml:space="preserve"> for </w:t>
      </w:r>
      <w:r w:rsidR="004C75AB">
        <w:rPr>
          <w:rFonts w:ascii="Times New Roman" w:hAnsi="Times New Roman" w:cs="Times New Roman"/>
          <w:sz w:val="24"/>
          <w:szCs w:val="24"/>
        </w:rPr>
        <w:t>more comprehensive planning of national strategies</w:t>
      </w:r>
      <w:r w:rsidR="009E6693" w:rsidRPr="009E6693">
        <w:rPr>
          <w:rFonts w:ascii="Times New Roman" w:hAnsi="Times New Roman" w:cs="Times New Roman"/>
          <w:sz w:val="24"/>
          <w:szCs w:val="24"/>
        </w:rPr>
        <w:t xml:space="preserve"> </w:t>
      </w:r>
      <w:r w:rsidR="009E6693">
        <w:rPr>
          <w:rFonts w:ascii="Times New Roman" w:hAnsi="Times New Roman" w:cs="Times New Roman"/>
          <w:sz w:val="24"/>
          <w:szCs w:val="24"/>
        </w:rPr>
        <w:t xml:space="preserve">and sectoral level policies.  </w:t>
      </w:r>
      <w:bookmarkStart w:id="31" w:name="_Hlk11080513"/>
      <w:r w:rsidR="009E6693">
        <w:rPr>
          <w:rFonts w:ascii="Times New Roman" w:hAnsi="Times New Roman" w:cs="Times New Roman"/>
          <w:sz w:val="24"/>
          <w:szCs w:val="24"/>
        </w:rPr>
        <w:t xml:space="preserve">Development of the next PFD should be used </w:t>
      </w:r>
      <w:r w:rsidR="00792955">
        <w:rPr>
          <w:rFonts w:ascii="Times New Roman" w:hAnsi="Times New Roman" w:cs="Times New Roman"/>
          <w:sz w:val="24"/>
          <w:szCs w:val="24"/>
        </w:rPr>
        <w:t xml:space="preserve">by </w:t>
      </w:r>
      <w:r w:rsidR="009E6693">
        <w:rPr>
          <w:rFonts w:ascii="Times New Roman" w:hAnsi="Times New Roman" w:cs="Times New Roman"/>
          <w:sz w:val="24"/>
          <w:szCs w:val="24"/>
        </w:rPr>
        <w:t xml:space="preserve">the UNCT </w:t>
      </w:r>
      <w:r w:rsidR="00CB795D">
        <w:rPr>
          <w:rFonts w:ascii="Times New Roman" w:hAnsi="Times New Roman" w:cs="Times New Roman"/>
          <w:sz w:val="24"/>
          <w:szCs w:val="24"/>
        </w:rPr>
        <w:t xml:space="preserve">to stimulate </w:t>
      </w:r>
      <w:r w:rsidR="004C75AB">
        <w:rPr>
          <w:rFonts w:ascii="Times New Roman" w:hAnsi="Times New Roman" w:cs="Times New Roman"/>
          <w:sz w:val="24"/>
          <w:szCs w:val="24"/>
        </w:rPr>
        <w:t xml:space="preserve">development of strategic </w:t>
      </w:r>
      <w:r w:rsidR="009E6693">
        <w:rPr>
          <w:rFonts w:ascii="Times New Roman" w:hAnsi="Times New Roman" w:cs="Times New Roman"/>
          <w:sz w:val="24"/>
          <w:szCs w:val="24"/>
        </w:rPr>
        <w:t xml:space="preserve">partnerships </w:t>
      </w:r>
      <w:r w:rsidR="00CB795D">
        <w:rPr>
          <w:rFonts w:ascii="Times New Roman" w:hAnsi="Times New Roman" w:cs="Times New Roman"/>
          <w:sz w:val="24"/>
          <w:szCs w:val="24"/>
        </w:rPr>
        <w:t xml:space="preserve">with </w:t>
      </w:r>
      <w:r w:rsidR="009E6693">
        <w:rPr>
          <w:rFonts w:ascii="Times New Roman" w:hAnsi="Times New Roman" w:cs="Times New Roman"/>
          <w:sz w:val="24"/>
          <w:szCs w:val="24"/>
        </w:rPr>
        <w:t xml:space="preserve">the Government and national </w:t>
      </w:r>
      <w:r w:rsidR="00CB795D">
        <w:rPr>
          <w:rFonts w:ascii="Times New Roman" w:hAnsi="Times New Roman" w:cs="Times New Roman"/>
          <w:sz w:val="24"/>
          <w:szCs w:val="24"/>
        </w:rPr>
        <w:t xml:space="preserve">stakeholders </w:t>
      </w:r>
      <w:r w:rsidR="009E6693">
        <w:rPr>
          <w:rFonts w:ascii="Times New Roman" w:hAnsi="Times New Roman" w:cs="Times New Roman"/>
          <w:sz w:val="24"/>
          <w:szCs w:val="24"/>
        </w:rPr>
        <w:t xml:space="preserve">around the specific </w:t>
      </w:r>
      <w:r w:rsidR="004C75AB">
        <w:rPr>
          <w:rFonts w:ascii="Times New Roman" w:hAnsi="Times New Roman" w:cs="Times New Roman"/>
          <w:sz w:val="24"/>
          <w:szCs w:val="24"/>
        </w:rPr>
        <w:t xml:space="preserve">targets in order to consolidate efforts </w:t>
      </w:r>
      <w:r w:rsidR="009E6693">
        <w:rPr>
          <w:rFonts w:ascii="Times New Roman" w:hAnsi="Times New Roman" w:cs="Times New Roman"/>
          <w:sz w:val="24"/>
          <w:szCs w:val="24"/>
        </w:rPr>
        <w:t>and allocat</w:t>
      </w:r>
      <w:r w:rsidR="00CB795D">
        <w:rPr>
          <w:rFonts w:ascii="Times New Roman" w:hAnsi="Times New Roman" w:cs="Times New Roman"/>
          <w:sz w:val="24"/>
          <w:szCs w:val="24"/>
        </w:rPr>
        <w:t>ed</w:t>
      </w:r>
      <w:r w:rsidR="009E6693">
        <w:rPr>
          <w:rFonts w:ascii="Times New Roman" w:hAnsi="Times New Roman" w:cs="Times New Roman"/>
          <w:sz w:val="24"/>
          <w:szCs w:val="24"/>
        </w:rPr>
        <w:t xml:space="preserve"> resources </w:t>
      </w:r>
      <w:r w:rsidR="00CB795D">
        <w:rPr>
          <w:rFonts w:ascii="Times New Roman" w:hAnsi="Times New Roman" w:cs="Times New Roman"/>
          <w:sz w:val="24"/>
          <w:szCs w:val="24"/>
        </w:rPr>
        <w:t xml:space="preserve">strategically </w:t>
      </w:r>
      <w:r w:rsidR="004C75AB">
        <w:rPr>
          <w:rFonts w:ascii="Times New Roman" w:hAnsi="Times New Roman" w:cs="Times New Roman"/>
          <w:sz w:val="24"/>
          <w:szCs w:val="24"/>
        </w:rPr>
        <w:t xml:space="preserve">to </w:t>
      </w:r>
      <w:r w:rsidR="00CB795D">
        <w:rPr>
          <w:rFonts w:ascii="Times New Roman" w:hAnsi="Times New Roman" w:cs="Times New Roman"/>
          <w:sz w:val="24"/>
          <w:szCs w:val="24"/>
        </w:rPr>
        <w:t xml:space="preserve">achieve more </w:t>
      </w:r>
      <w:r w:rsidR="00FF5D6D">
        <w:rPr>
          <w:rFonts w:ascii="Times New Roman" w:hAnsi="Times New Roman" w:cs="Times New Roman"/>
          <w:sz w:val="24"/>
          <w:szCs w:val="24"/>
        </w:rPr>
        <w:t>impact in</w:t>
      </w:r>
      <w:r w:rsidR="00CB795D">
        <w:rPr>
          <w:rFonts w:ascii="Times New Roman" w:hAnsi="Times New Roman" w:cs="Times New Roman"/>
          <w:sz w:val="24"/>
          <w:szCs w:val="24"/>
        </w:rPr>
        <w:t xml:space="preserve"> the selected areas of national priorities</w:t>
      </w:r>
      <w:r w:rsidR="004C75AB">
        <w:rPr>
          <w:rFonts w:ascii="Times New Roman" w:hAnsi="Times New Roman" w:cs="Times New Roman"/>
          <w:sz w:val="24"/>
          <w:szCs w:val="24"/>
        </w:rPr>
        <w:t xml:space="preserve">. </w:t>
      </w:r>
      <w:bookmarkEnd w:id="31"/>
    </w:p>
    <w:p w14:paraId="47C8098E" w14:textId="0228899F" w:rsidR="001C1788" w:rsidRPr="001C1788" w:rsidRDefault="00CB1A5A" w:rsidP="008B3863">
      <w:pPr>
        <w:spacing w:line="240" w:lineRule="auto"/>
        <w:jc w:val="both"/>
        <w:rPr>
          <w:rFonts w:ascii="Times New Roman" w:hAnsi="Times New Roman" w:cs="Times New Roman"/>
          <w:sz w:val="24"/>
          <w:szCs w:val="24"/>
        </w:rPr>
      </w:pPr>
      <w:r w:rsidRPr="00DF6C90">
        <w:rPr>
          <w:rFonts w:ascii="Times New Roman" w:hAnsi="Times New Roman" w:cs="Times New Roman"/>
          <w:sz w:val="24"/>
          <w:szCs w:val="24"/>
          <w:lang w:eastAsia="de-DE"/>
        </w:rPr>
        <w:t xml:space="preserve">Proposed by the </w:t>
      </w:r>
      <w:r w:rsidRPr="00DF6C90">
        <w:rPr>
          <w:rFonts w:ascii="Times New Roman" w:hAnsi="Times New Roman" w:cs="Times New Roman"/>
          <w:sz w:val="24"/>
          <w:szCs w:val="24"/>
        </w:rPr>
        <w:t>UNDP project</w:t>
      </w:r>
      <w:r w:rsidRPr="00DF6C90">
        <w:rPr>
          <w:rFonts w:ascii="Times New Roman" w:hAnsi="Times New Roman" w:cs="Times New Roman"/>
          <w:sz w:val="24"/>
          <w:szCs w:val="24"/>
          <w:lang w:eastAsia="de-DE"/>
        </w:rPr>
        <w:t xml:space="preserve"> t</w:t>
      </w:r>
      <w:r w:rsidR="0032083D" w:rsidRPr="00DF6C90">
        <w:rPr>
          <w:rFonts w:ascii="Times New Roman" w:hAnsi="Times New Roman" w:cs="Times New Roman"/>
          <w:sz w:val="24"/>
          <w:szCs w:val="24"/>
          <w:lang w:eastAsia="de-DE"/>
        </w:rPr>
        <w:t>he SDG platform</w:t>
      </w:r>
      <w:r w:rsidRPr="00DF6C90">
        <w:rPr>
          <w:rStyle w:val="FootnoteReference"/>
          <w:rFonts w:ascii="Times New Roman" w:hAnsi="Times New Roman" w:cs="Times New Roman"/>
          <w:sz w:val="24"/>
          <w:szCs w:val="24"/>
          <w:lang w:eastAsia="de-DE"/>
        </w:rPr>
        <w:footnoteReference w:id="34"/>
      </w:r>
      <w:r w:rsidR="0032083D" w:rsidRPr="00DF6C90">
        <w:rPr>
          <w:rFonts w:ascii="Times New Roman" w:hAnsi="Times New Roman" w:cs="Times New Roman"/>
          <w:sz w:val="24"/>
          <w:szCs w:val="24"/>
          <w:lang w:eastAsia="de-DE"/>
        </w:rPr>
        <w:t>,</w:t>
      </w:r>
      <w:r w:rsidRPr="00DF6C90">
        <w:rPr>
          <w:rFonts w:ascii="Times New Roman" w:hAnsi="Times New Roman" w:cs="Times New Roman"/>
          <w:sz w:val="24"/>
          <w:szCs w:val="24"/>
          <w:lang w:eastAsia="de-DE"/>
        </w:rPr>
        <w:t xml:space="preserve"> which is </w:t>
      </w:r>
      <w:r w:rsidRPr="00DF6C90">
        <w:rPr>
          <w:rFonts w:ascii="Times New Roman" w:hAnsi="Times New Roman" w:cs="Times New Roman"/>
          <w:sz w:val="24"/>
          <w:szCs w:val="24"/>
        </w:rPr>
        <w:t>used to work on the VNR</w:t>
      </w:r>
      <w:r w:rsidR="0032083D" w:rsidRPr="00DF6C90">
        <w:rPr>
          <w:rFonts w:ascii="Times New Roman" w:hAnsi="Times New Roman" w:cs="Times New Roman"/>
          <w:sz w:val="24"/>
          <w:szCs w:val="24"/>
        </w:rPr>
        <w:t xml:space="preserve"> </w:t>
      </w:r>
      <w:r w:rsidRPr="00DF6C90">
        <w:rPr>
          <w:rFonts w:ascii="Times New Roman" w:hAnsi="Times New Roman" w:cs="Times New Roman"/>
          <w:sz w:val="24"/>
          <w:szCs w:val="24"/>
        </w:rPr>
        <w:t xml:space="preserve">draft, </w:t>
      </w:r>
      <w:r w:rsidR="0032083D" w:rsidRPr="00DF6C90">
        <w:rPr>
          <w:rFonts w:ascii="Times New Roman" w:hAnsi="Times New Roman" w:cs="Times New Roman"/>
          <w:sz w:val="24"/>
          <w:szCs w:val="24"/>
        </w:rPr>
        <w:t xml:space="preserve">is a most commendable </w:t>
      </w:r>
      <w:r w:rsidRPr="00DF6C90">
        <w:rPr>
          <w:rFonts w:ascii="Times New Roman" w:hAnsi="Times New Roman" w:cs="Times New Roman"/>
          <w:sz w:val="24"/>
          <w:szCs w:val="24"/>
        </w:rPr>
        <w:t>approach</w:t>
      </w:r>
      <w:r w:rsidR="0032083D" w:rsidRPr="00DF6C90">
        <w:rPr>
          <w:rFonts w:ascii="Times New Roman" w:hAnsi="Times New Roman" w:cs="Times New Roman"/>
          <w:sz w:val="24"/>
          <w:szCs w:val="24"/>
        </w:rPr>
        <w:t xml:space="preserve"> </w:t>
      </w:r>
      <w:r w:rsidRPr="00DF6C90">
        <w:rPr>
          <w:rFonts w:ascii="Times New Roman" w:hAnsi="Times New Roman" w:cs="Times New Roman"/>
          <w:sz w:val="24"/>
          <w:szCs w:val="24"/>
          <w:lang w:eastAsia="de-DE"/>
        </w:rPr>
        <w:t xml:space="preserve">to facilitate the SDG nationalization process in an engaging and inclusive manner.  The platform is an innovative </w:t>
      </w:r>
      <w:r w:rsidRPr="00DF6C90">
        <w:rPr>
          <w:rFonts w:ascii="Times New Roman" w:hAnsi="Times New Roman" w:cs="Times New Roman"/>
          <w:sz w:val="24"/>
          <w:szCs w:val="24"/>
        </w:rPr>
        <w:t xml:space="preserve">integrating tool for all stakeholders, fostering dialogue around the SDGs and how to nationalize them effectively. Due </w:t>
      </w:r>
      <w:r w:rsidR="0032083D" w:rsidRPr="00DF6C90">
        <w:rPr>
          <w:rFonts w:ascii="Times New Roman" w:hAnsi="Times New Roman" w:cs="Times New Roman"/>
          <w:sz w:val="24"/>
          <w:szCs w:val="24"/>
        </w:rPr>
        <w:t xml:space="preserve">to the SDG Platform project, </w:t>
      </w:r>
      <w:r w:rsidRPr="00DF6C90">
        <w:rPr>
          <w:rFonts w:ascii="Times New Roman" w:hAnsi="Times New Roman" w:cs="Times New Roman"/>
          <w:sz w:val="24"/>
          <w:szCs w:val="24"/>
        </w:rPr>
        <w:t xml:space="preserve">in addition to the UNCT and SCOs, several international actors i.e. </w:t>
      </w:r>
      <w:r w:rsidR="0032083D" w:rsidRPr="00DF6C90">
        <w:rPr>
          <w:rFonts w:ascii="Times New Roman" w:hAnsi="Times New Roman" w:cs="Times New Roman"/>
          <w:sz w:val="24"/>
          <w:szCs w:val="24"/>
        </w:rPr>
        <w:t xml:space="preserve">ADB and EU are deeply involved in the SDG nationalization process. </w:t>
      </w:r>
      <w:r w:rsidRPr="00DF6C90">
        <w:rPr>
          <w:rFonts w:ascii="Times New Roman" w:hAnsi="Times New Roman" w:cs="Times New Roman"/>
          <w:sz w:val="24"/>
          <w:szCs w:val="24"/>
        </w:rPr>
        <w:t>There is greater involvement of the n</w:t>
      </w:r>
      <w:r w:rsidR="0032083D" w:rsidRPr="00DF6C90">
        <w:rPr>
          <w:rFonts w:ascii="Times New Roman" w:hAnsi="Times New Roman" w:cs="Times New Roman"/>
          <w:sz w:val="24"/>
          <w:szCs w:val="24"/>
        </w:rPr>
        <w:t xml:space="preserve">ational private sector companies </w:t>
      </w:r>
      <w:r w:rsidRPr="00DF6C90">
        <w:rPr>
          <w:rFonts w:ascii="Times New Roman" w:hAnsi="Times New Roman" w:cs="Times New Roman"/>
          <w:sz w:val="24"/>
          <w:szCs w:val="24"/>
        </w:rPr>
        <w:t>who</w:t>
      </w:r>
      <w:r w:rsidR="0032083D" w:rsidRPr="00DF6C90">
        <w:rPr>
          <w:rFonts w:ascii="Times New Roman" w:hAnsi="Times New Roman" w:cs="Times New Roman"/>
          <w:sz w:val="24"/>
          <w:szCs w:val="24"/>
        </w:rPr>
        <w:t xml:space="preserve"> seek for support and awareness raising activities to roll out SDGs in their corporate plans.</w:t>
      </w:r>
      <w:r w:rsidRPr="00DF6C90">
        <w:rPr>
          <w:rFonts w:ascii="Times New Roman" w:hAnsi="Times New Roman" w:cs="Times New Roman"/>
          <w:sz w:val="24"/>
          <w:szCs w:val="24"/>
        </w:rPr>
        <w:t xml:space="preserve"> </w:t>
      </w:r>
      <w:r w:rsidR="001C1788" w:rsidRPr="00DF6C90">
        <w:rPr>
          <w:rFonts w:ascii="Times New Roman" w:hAnsi="Times New Roman" w:cs="Times New Roman"/>
          <w:sz w:val="24"/>
          <w:szCs w:val="24"/>
        </w:rPr>
        <w:t xml:space="preserve">For the new PFD development, this project provides </w:t>
      </w:r>
      <w:r w:rsidR="008E49C2" w:rsidRPr="00DF6C90">
        <w:rPr>
          <w:rFonts w:ascii="Times New Roman" w:hAnsi="Times New Roman" w:cs="Times New Roman"/>
          <w:sz w:val="24"/>
          <w:szCs w:val="24"/>
        </w:rPr>
        <w:t xml:space="preserve">a </w:t>
      </w:r>
      <w:r w:rsidR="001C1788" w:rsidRPr="00DF6C90">
        <w:rPr>
          <w:rFonts w:ascii="Times New Roman" w:hAnsi="Times New Roman" w:cs="Times New Roman"/>
          <w:sz w:val="24"/>
          <w:szCs w:val="24"/>
        </w:rPr>
        <w:t>timely opportunit</w:t>
      </w:r>
      <w:r w:rsidR="008E49C2" w:rsidRPr="00DF6C90">
        <w:rPr>
          <w:rFonts w:ascii="Times New Roman" w:hAnsi="Times New Roman" w:cs="Times New Roman"/>
          <w:sz w:val="24"/>
          <w:szCs w:val="24"/>
        </w:rPr>
        <w:t>y</w:t>
      </w:r>
      <w:r w:rsidR="001C1788" w:rsidRPr="00DF6C90">
        <w:rPr>
          <w:rFonts w:ascii="Times New Roman" w:hAnsi="Times New Roman" w:cs="Times New Roman"/>
          <w:sz w:val="24"/>
          <w:szCs w:val="24"/>
        </w:rPr>
        <w:t xml:space="preserve"> for building a multi-stakeholder dialogue and development of strategic partnerships.</w:t>
      </w:r>
      <w:r w:rsidR="001C1788">
        <w:rPr>
          <w:rFonts w:ascii="Times New Roman" w:hAnsi="Times New Roman" w:cs="Times New Roman"/>
          <w:sz w:val="24"/>
          <w:szCs w:val="24"/>
        </w:rPr>
        <w:t xml:space="preserve"> </w:t>
      </w:r>
    </w:p>
    <w:p w14:paraId="33182F37" w14:textId="788021F8" w:rsidR="009F485B" w:rsidRPr="00DF6C90" w:rsidRDefault="006168C4" w:rsidP="008B3863">
      <w:pPr>
        <w:spacing w:line="240" w:lineRule="auto"/>
        <w:jc w:val="both"/>
        <w:rPr>
          <w:rFonts w:ascii="Times New Roman" w:hAnsi="Times New Roman" w:cs="Times New Roman"/>
          <w:sz w:val="24"/>
          <w:szCs w:val="24"/>
        </w:rPr>
      </w:pPr>
      <w:r w:rsidRPr="00DF6C90">
        <w:rPr>
          <w:rFonts w:ascii="Times New Roman" w:hAnsi="Times New Roman" w:cs="Times New Roman"/>
          <w:sz w:val="24"/>
          <w:szCs w:val="24"/>
        </w:rPr>
        <w:t>R</w:t>
      </w:r>
      <w:r w:rsidR="00A4091A" w:rsidRPr="00DF6C90">
        <w:rPr>
          <w:rFonts w:ascii="Times New Roman" w:hAnsi="Times New Roman" w:cs="Times New Roman"/>
          <w:sz w:val="24"/>
          <w:szCs w:val="24"/>
        </w:rPr>
        <w:t>egional disparities and inequalities are a key barrier to Kazakhstan’s overall development</w:t>
      </w:r>
      <w:r w:rsidRPr="00DF6C90">
        <w:rPr>
          <w:rFonts w:ascii="Times New Roman" w:hAnsi="Times New Roman" w:cs="Times New Roman"/>
          <w:sz w:val="24"/>
          <w:szCs w:val="24"/>
        </w:rPr>
        <w:t xml:space="preserve">. Enabling the piloting of localization of the SDGs in 2-3 key regions with significant disparities by increasing powers and fiscal capacity could provide evidence and lessons learned on which to base further national policy making.  </w:t>
      </w:r>
      <w:r w:rsidR="009F485B" w:rsidRPr="00DF6C90">
        <w:rPr>
          <w:rFonts w:ascii="Times New Roman" w:hAnsi="Times New Roman" w:cs="Times New Roman"/>
          <w:sz w:val="24"/>
          <w:szCs w:val="24"/>
        </w:rPr>
        <w:t>Local-level action is the key for attaining SDGs related to gender equality, cities and human settlements, promoting peaceful and inclusive societies, providing access to justice for all, building effective, accountable and inclusive institutions at all levels</w:t>
      </w:r>
      <w:r w:rsidR="009F485B" w:rsidRPr="00DF6C90">
        <w:rPr>
          <w:rStyle w:val="FootnoteReference"/>
          <w:rFonts w:ascii="Times New Roman" w:hAnsi="Times New Roman" w:cs="Times New Roman"/>
          <w:sz w:val="24"/>
          <w:szCs w:val="24"/>
        </w:rPr>
        <w:footnoteReference w:id="35"/>
      </w:r>
      <w:r w:rsidR="009F485B" w:rsidRPr="00DF6C90">
        <w:rPr>
          <w:rFonts w:ascii="Times New Roman" w:hAnsi="Times New Roman" w:cs="Times New Roman"/>
          <w:sz w:val="24"/>
          <w:szCs w:val="24"/>
        </w:rPr>
        <w:t xml:space="preserve">. </w:t>
      </w:r>
      <w:r w:rsidR="00677A36" w:rsidRPr="00DF6C90">
        <w:rPr>
          <w:rFonts w:ascii="Times New Roman" w:hAnsi="Times New Roman" w:cs="Times New Roman"/>
          <w:sz w:val="24"/>
          <w:szCs w:val="24"/>
        </w:rPr>
        <w:t xml:space="preserve">Localization of SDGs targets by taking them to regions and provinces and improving the capacity of local governments are the areas where the UN could more concentrate joint efforts in the new PDF. </w:t>
      </w:r>
      <w:r w:rsidRPr="00DF6C90">
        <w:rPr>
          <w:rFonts w:ascii="Times New Roman" w:hAnsi="Times New Roman" w:cs="Times New Roman"/>
          <w:sz w:val="24"/>
          <w:szCs w:val="24"/>
        </w:rPr>
        <w:t>The experience of Kazakhstan c</w:t>
      </w:r>
      <w:r w:rsidR="009F485B" w:rsidRPr="00DF6C90">
        <w:rPr>
          <w:rFonts w:ascii="Times New Roman" w:hAnsi="Times New Roman" w:cs="Times New Roman"/>
          <w:sz w:val="24"/>
          <w:szCs w:val="24"/>
        </w:rPr>
        <w:t>ould be unique and emphasize the leadership of Kazakhstan in mainstreaming and accelerating SDG</w:t>
      </w:r>
      <w:r w:rsidR="004350C4" w:rsidRPr="00DF6C90">
        <w:rPr>
          <w:rFonts w:ascii="Times New Roman" w:hAnsi="Times New Roman" w:cs="Times New Roman"/>
          <w:sz w:val="24"/>
          <w:szCs w:val="24"/>
        </w:rPr>
        <w:t>s</w:t>
      </w:r>
      <w:r w:rsidR="009F485B" w:rsidRPr="00DF6C90">
        <w:rPr>
          <w:rFonts w:ascii="Times New Roman" w:hAnsi="Times New Roman" w:cs="Times New Roman"/>
          <w:sz w:val="24"/>
          <w:szCs w:val="24"/>
        </w:rPr>
        <w:t xml:space="preserve"> attainment in Central Asia. </w:t>
      </w:r>
    </w:p>
    <w:p w14:paraId="550C3DAE" w14:textId="5D88AC26" w:rsidR="001F10AF" w:rsidRDefault="007C4E0A" w:rsidP="008B3863">
      <w:pPr>
        <w:spacing w:line="240" w:lineRule="auto"/>
        <w:jc w:val="both"/>
        <w:rPr>
          <w:rFonts w:ascii="Times New Roman" w:hAnsi="Times New Roman" w:cs="Times New Roman"/>
          <w:sz w:val="24"/>
          <w:szCs w:val="24"/>
        </w:rPr>
      </w:pPr>
      <w:r w:rsidRPr="00DF6C90">
        <w:rPr>
          <w:rFonts w:ascii="Times New Roman" w:hAnsi="Times New Roman" w:cs="Times New Roman"/>
          <w:sz w:val="24"/>
          <w:szCs w:val="24"/>
        </w:rPr>
        <w:t xml:space="preserve"> Strong advocacy for localization of </w:t>
      </w:r>
      <w:r w:rsidR="0064568E" w:rsidRPr="00DF6C90">
        <w:rPr>
          <w:rFonts w:ascii="Times New Roman" w:hAnsi="Times New Roman" w:cs="Times New Roman"/>
          <w:sz w:val="24"/>
          <w:szCs w:val="24"/>
        </w:rPr>
        <w:t>national SDGs</w:t>
      </w:r>
      <w:r w:rsidR="00F80B49" w:rsidRPr="00DF6C90">
        <w:rPr>
          <w:rFonts w:ascii="Times New Roman" w:hAnsi="Times New Roman" w:cs="Times New Roman"/>
          <w:sz w:val="24"/>
          <w:szCs w:val="24"/>
        </w:rPr>
        <w:t>’</w:t>
      </w:r>
      <w:r w:rsidR="0064568E" w:rsidRPr="00DF6C90">
        <w:rPr>
          <w:rFonts w:ascii="Times New Roman" w:hAnsi="Times New Roman" w:cs="Times New Roman"/>
          <w:sz w:val="24"/>
          <w:szCs w:val="24"/>
        </w:rPr>
        <w:t xml:space="preserve"> </w:t>
      </w:r>
      <w:r w:rsidRPr="00DF6C90">
        <w:rPr>
          <w:rFonts w:ascii="Times New Roman" w:hAnsi="Times New Roman" w:cs="Times New Roman"/>
          <w:sz w:val="24"/>
          <w:szCs w:val="24"/>
        </w:rPr>
        <w:t xml:space="preserve">targets and </w:t>
      </w:r>
      <w:r w:rsidR="009F485B" w:rsidRPr="00DF6C90">
        <w:rPr>
          <w:rFonts w:ascii="Times New Roman" w:hAnsi="Times New Roman" w:cs="Times New Roman"/>
          <w:sz w:val="24"/>
          <w:szCs w:val="24"/>
        </w:rPr>
        <w:t>support to local governance and development are the</w:t>
      </w:r>
      <w:r w:rsidR="0064568E" w:rsidRPr="00DF6C90">
        <w:rPr>
          <w:rFonts w:ascii="Times New Roman" w:hAnsi="Times New Roman" w:cs="Times New Roman"/>
          <w:sz w:val="24"/>
          <w:szCs w:val="24"/>
        </w:rPr>
        <w:t xml:space="preserve"> </w:t>
      </w:r>
      <w:r w:rsidR="009F485B" w:rsidRPr="00DF6C90">
        <w:rPr>
          <w:rFonts w:ascii="Times New Roman" w:hAnsi="Times New Roman" w:cs="Times New Roman"/>
          <w:sz w:val="24"/>
          <w:szCs w:val="24"/>
        </w:rPr>
        <w:t xml:space="preserve">areas </w:t>
      </w:r>
      <w:r w:rsidR="0064568E" w:rsidRPr="00DF6C90">
        <w:rPr>
          <w:rFonts w:ascii="Times New Roman" w:hAnsi="Times New Roman" w:cs="Times New Roman"/>
          <w:sz w:val="24"/>
          <w:szCs w:val="24"/>
        </w:rPr>
        <w:t xml:space="preserve">where all UN agencies </w:t>
      </w:r>
      <w:r w:rsidR="00677A36" w:rsidRPr="00DF6C90">
        <w:rPr>
          <w:rFonts w:ascii="Times New Roman" w:hAnsi="Times New Roman" w:cs="Times New Roman"/>
          <w:sz w:val="24"/>
          <w:szCs w:val="24"/>
        </w:rPr>
        <w:t xml:space="preserve">could </w:t>
      </w:r>
      <w:r w:rsidR="004534B9" w:rsidRPr="00DF6C90">
        <w:rPr>
          <w:rFonts w:ascii="Times New Roman" w:hAnsi="Times New Roman" w:cs="Times New Roman"/>
          <w:sz w:val="24"/>
          <w:szCs w:val="24"/>
        </w:rPr>
        <w:t xml:space="preserve">strengthen </w:t>
      </w:r>
      <w:r w:rsidR="002B34C3" w:rsidRPr="00DF6C90">
        <w:rPr>
          <w:rFonts w:ascii="Times New Roman" w:hAnsi="Times New Roman" w:cs="Times New Roman"/>
          <w:sz w:val="24"/>
          <w:szCs w:val="24"/>
        </w:rPr>
        <w:t>mainstream</w:t>
      </w:r>
      <w:r w:rsidR="004534B9" w:rsidRPr="00DF6C90">
        <w:rPr>
          <w:rFonts w:ascii="Times New Roman" w:hAnsi="Times New Roman" w:cs="Times New Roman"/>
          <w:sz w:val="24"/>
          <w:szCs w:val="24"/>
        </w:rPr>
        <w:t>ing</w:t>
      </w:r>
      <w:r w:rsidR="002B34C3" w:rsidRPr="00DF6C90">
        <w:rPr>
          <w:rFonts w:ascii="Times New Roman" w:hAnsi="Times New Roman" w:cs="Times New Roman"/>
          <w:sz w:val="24"/>
          <w:szCs w:val="24"/>
        </w:rPr>
        <w:t xml:space="preserve"> </w:t>
      </w:r>
      <w:r w:rsidR="004C05C1" w:rsidRPr="00DF6C90">
        <w:rPr>
          <w:rFonts w:ascii="Times New Roman" w:hAnsi="Times New Roman" w:cs="Times New Roman"/>
          <w:sz w:val="24"/>
          <w:szCs w:val="24"/>
        </w:rPr>
        <w:t>the “</w:t>
      </w:r>
      <w:r w:rsidR="002B34C3" w:rsidRPr="00DF6C90">
        <w:rPr>
          <w:rFonts w:ascii="Times New Roman" w:hAnsi="Times New Roman" w:cs="Times New Roman"/>
          <w:sz w:val="24"/>
          <w:szCs w:val="24"/>
        </w:rPr>
        <w:t>leaving no one behind</w:t>
      </w:r>
      <w:r w:rsidR="00C14417" w:rsidRPr="00DF6C90">
        <w:rPr>
          <w:rFonts w:ascii="Times New Roman" w:hAnsi="Times New Roman" w:cs="Times New Roman"/>
          <w:sz w:val="24"/>
          <w:szCs w:val="24"/>
        </w:rPr>
        <w:t>”</w:t>
      </w:r>
      <w:r w:rsidR="002B34C3" w:rsidRPr="00DF6C90">
        <w:rPr>
          <w:rFonts w:ascii="Times New Roman" w:hAnsi="Times New Roman" w:cs="Times New Roman"/>
          <w:sz w:val="24"/>
          <w:szCs w:val="24"/>
        </w:rPr>
        <w:t xml:space="preserve"> programming principle</w:t>
      </w:r>
      <w:r w:rsidR="00CB795D" w:rsidRPr="00DF6C90">
        <w:rPr>
          <w:rFonts w:ascii="Times New Roman" w:hAnsi="Times New Roman" w:cs="Times New Roman"/>
          <w:sz w:val="24"/>
          <w:szCs w:val="24"/>
        </w:rPr>
        <w:t xml:space="preserve">. </w:t>
      </w:r>
      <w:r w:rsidR="0064568E" w:rsidRPr="00DF6C90">
        <w:rPr>
          <w:rFonts w:ascii="Times New Roman" w:hAnsi="Times New Roman" w:cs="Times New Roman"/>
          <w:sz w:val="24"/>
          <w:szCs w:val="24"/>
        </w:rPr>
        <w:t xml:space="preserve"> </w:t>
      </w:r>
      <w:r w:rsidR="00CB795D" w:rsidRPr="00DF6C90">
        <w:rPr>
          <w:rFonts w:ascii="Times New Roman" w:hAnsi="Times New Roman" w:cs="Times New Roman"/>
          <w:sz w:val="24"/>
          <w:szCs w:val="24"/>
        </w:rPr>
        <w:t>A</w:t>
      </w:r>
      <w:r w:rsidR="002B34C3" w:rsidRPr="00DF6C90">
        <w:rPr>
          <w:rFonts w:ascii="Times New Roman" w:hAnsi="Times New Roman" w:cs="Times New Roman"/>
          <w:sz w:val="24"/>
          <w:szCs w:val="24"/>
        </w:rPr>
        <w:t xml:space="preserve">dvocacy and relevant </w:t>
      </w:r>
      <w:r w:rsidR="0064568E" w:rsidRPr="00DF6C90">
        <w:rPr>
          <w:rFonts w:ascii="Times New Roman" w:hAnsi="Times New Roman" w:cs="Times New Roman"/>
          <w:sz w:val="24"/>
          <w:szCs w:val="24"/>
        </w:rPr>
        <w:t xml:space="preserve">capacity </w:t>
      </w:r>
      <w:r w:rsidR="002B34C3" w:rsidRPr="00DF6C90">
        <w:rPr>
          <w:rFonts w:ascii="Times New Roman" w:hAnsi="Times New Roman" w:cs="Times New Roman"/>
          <w:sz w:val="24"/>
          <w:szCs w:val="24"/>
        </w:rPr>
        <w:t>development measures should be</w:t>
      </w:r>
      <w:r w:rsidR="00186F5B" w:rsidRPr="00DF6C90">
        <w:rPr>
          <w:rFonts w:ascii="Times New Roman" w:hAnsi="Times New Roman" w:cs="Times New Roman"/>
          <w:sz w:val="24"/>
          <w:szCs w:val="24"/>
        </w:rPr>
        <w:t xml:space="preserve"> integrated under all result </w:t>
      </w:r>
      <w:r w:rsidR="0064568E" w:rsidRPr="00DF6C90">
        <w:rPr>
          <w:rFonts w:ascii="Times New Roman" w:hAnsi="Times New Roman" w:cs="Times New Roman"/>
          <w:sz w:val="24"/>
          <w:szCs w:val="24"/>
        </w:rPr>
        <w:t xml:space="preserve">areas </w:t>
      </w:r>
      <w:r w:rsidR="00472351" w:rsidRPr="00DF6C90">
        <w:rPr>
          <w:rFonts w:ascii="Times New Roman" w:hAnsi="Times New Roman" w:cs="Times New Roman"/>
          <w:sz w:val="24"/>
          <w:szCs w:val="24"/>
        </w:rPr>
        <w:t>with</w:t>
      </w:r>
      <w:r w:rsidR="002B34C3" w:rsidRPr="00DF6C90">
        <w:rPr>
          <w:rFonts w:ascii="Times New Roman" w:hAnsi="Times New Roman" w:cs="Times New Roman"/>
          <w:sz w:val="24"/>
          <w:szCs w:val="24"/>
        </w:rPr>
        <w:t xml:space="preserve"> the overarching goal to </w:t>
      </w:r>
      <w:r w:rsidR="0064568E" w:rsidRPr="00DF6C90">
        <w:rPr>
          <w:rFonts w:ascii="Times New Roman" w:hAnsi="Times New Roman" w:cs="Times New Roman"/>
          <w:sz w:val="24"/>
          <w:szCs w:val="24"/>
        </w:rPr>
        <w:t>strengthen</w:t>
      </w:r>
      <w:r w:rsidR="00186F5B" w:rsidRPr="00DF6C90">
        <w:rPr>
          <w:rFonts w:ascii="Times New Roman" w:hAnsi="Times New Roman" w:cs="Times New Roman"/>
          <w:sz w:val="24"/>
          <w:szCs w:val="24"/>
        </w:rPr>
        <w:t xml:space="preserve"> accountability at the</w:t>
      </w:r>
      <w:r w:rsidR="002B34C3" w:rsidRPr="00DF6C90">
        <w:rPr>
          <w:rFonts w:ascii="Times New Roman" w:hAnsi="Times New Roman" w:cs="Times New Roman"/>
          <w:sz w:val="24"/>
          <w:szCs w:val="24"/>
        </w:rPr>
        <w:t xml:space="preserve"> national, regional and local levels of governance </w:t>
      </w:r>
      <w:r w:rsidR="00CB795D" w:rsidRPr="00DF6C90">
        <w:rPr>
          <w:rFonts w:ascii="Times New Roman" w:hAnsi="Times New Roman" w:cs="Times New Roman"/>
          <w:sz w:val="24"/>
          <w:szCs w:val="24"/>
        </w:rPr>
        <w:t>for reduction</w:t>
      </w:r>
      <w:r w:rsidR="002B34C3" w:rsidRPr="00DF6C90">
        <w:rPr>
          <w:rFonts w:ascii="Times New Roman" w:hAnsi="Times New Roman" w:cs="Times New Roman"/>
          <w:sz w:val="24"/>
          <w:szCs w:val="24"/>
        </w:rPr>
        <w:t xml:space="preserve"> </w:t>
      </w:r>
      <w:r w:rsidR="00CB795D" w:rsidRPr="00DF6C90">
        <w:rPr>
          <w:rFonts w:ascii="Times New Roman" w:hAnsi="Times New Roman" w:cs="Times New Roman"/>
          <w:sz w:val="24"/>
          <w:szCs w:val="24"/>
        </w:rPr>
        <w:t xml:space="preserve">of </w:t>
      </w:r>
      <w:r w:rsidR="002B34C3" w:rsidRPr="00DF6C90">
        <w:rPr>
          <w:rFonts w:ascii="Times New Roman" w:hAnsi="Times New Roman" w:cs="Times New Roman"/>
          <w:sz w:val="24"/>
          <w:szCs w:val="24"/>
        </w:rPr>
        <w:t xml:space="preserve">inequalities </w:t>
      </w:r>
      <w:r w:rsidR="00CB795D" w:rsidRPr="00DF6C90">
        <w:rPr>
          <w:rFonts w:ascii="Times New Roman" w:hAnsi="Times New Roman" w:cs="Times New Roman"/>
          <w:sz w:val="24"/>
          <w:szCs w:val="24"/>
        </w:rPr>
        <w:t>and regional disparities</w:t>
      </w:r>
      <w:r w:rsidR="00472351" w:rsidRPr="00DF6C90">
        <w:rPr>
          <w:rFonts w:ascii="Times New Roman" w:hAnsi="Times New Roman" w:cs="Times New Roman"/>
          <w:sz w:val="24"/>
          <w:szCs w:val="24"/>
        </w:rPr>
        <w:t xml:space="preserve"> in Kazakhstan. </w:t>
      </w:r>
      <w:r w:rsidR="004C75AB" w:rsidRPr="00DF6C90">
        <w:rPr>
          <w:rFonts w:ascii="Times New Roman" w:hAnsi="Times New Roman" w:cs="Times New Roman"/>
          <w:sz w:val="24"/>
          <w:szCs w:val="24"/>
        </w:rPr>
        <w:t xml:space="preserve"> </w:t>
      </w:r>
    </w:p>
    <w:p w14:paraId="13E09BF5" w14:textId="04F52C30" w:rsidR="001F10AF" w:rsidRPr="001F10AF" w:rsidRDefault="00977F9A" w:rsidP="008B3863">
      <w:pPr>
        <w:pStyle w:val="Heading3"/>
        <w:spacing w:line="240" w:lineRule="auto"/>
        <w:jc w:val="both"/>
        <w:rPr>
          <w:lang w:val="en-GB"/>
        </w:rPr>
      </w:pPr>
      <w:bookmarkStart w:id="32" w:name="_Toc11677967"/>
      <w:r>
        <w:rPr>
          <w:lang w:val="en-GB"/>
        </w:rPr>
        <w:t>4</w:t>
      </w:r>
      <w:r w:rsidR="00E1505F">
        <w:rPr>
          <w:lang w:val="en-GB"/>
        </w:rPr>
        <w:t>.</w:t>
      </w:r>
      <w:r w:rsidR="002D1559">
        <w:rPr>
          <w:lang w:val="en-GB"/>
        </w:rPr>
        <w:t>3</w:t>
      </w:r>
      <w:r w:rsidR="00E1505F">
        <w:rPr>
          <w:lang w:val="en-GB"/>
        </w:rPr>
        <w:t xml:space="preserve">.2. </w:t>
      </w:r>
      <w:r w:rsidR="00E1505F" w:rsidRPr="00E1505F">
        <w:rPr>
          <w:lang w:val="en-GB"/>
        </w:rPr>
        <w:t>Relevance to national priorities</w:t>
      </w:r>
      <w:bookmarkEnd w:id="32"/>
      <w:r w:rsidR="00E1505F" w:rsidRPr="00E1505F">
        <w:rPr>
          <w:lang w:val="en-GB"/>
        </w:rPr>
        <w:t xml:space="preserve"> </w:t>
      </w:r>
    </w:p>
    <w:p w14:paraId="017ECA82" w14:textId="7A882F40" w:rsidR="00725A03" w:rsidRPr="00977F9A" w:rsidRDefault="001F10AF" w:rsidP="008B3863">
      <w:pPr>
        <w:suppressAutoHyphens/>
        <w:spacing w:line="240" w:lineRule="auto"/>
        <w:jc w:val="both"/>
        <w:rPr>
          <w:rFonts w:ascii="Times New Roman" w:hAnsi="Times New Roman" w:cs="Times New Roman"/>
          <w:i/>
          <w:sz w:val="24"/>
          <w:szCs w:val="24"/>
        </w:rPr>
      </w:pPr>
      <w:r>
        <w:rPr>
          <w:rFonts w:ascii="Times New Roman" w:hAnsi="Times New Roman" w:cs="Times New Roman"/>
          <w:i/>
          <w:sz w:val="24"/>
          <w:szCs w:val="24"/>
        </w:rPr>
        <w:t xml:space="preserve">Q. </w:t>
      </w:r>
      <w:r w:rsidRPr="001F10AF">
        <w:rPr>
          <w:rFonts w:ascii="Times New Roman" w:hAnsi="Times New Roman" w:cs="Times New Roman"/>
          <w:i/>
          <w:sz w:val="24"/>
          <w:szCs w:val="24"/>
        </w:rPr>
        <w:t>To what extent are PFD objectives or outcomes still valid and aligned to key national development priorities including their underlying and root causes?</w:t>
      </w:r>
    </w:p>
    <w:p w14:paraId="148E26A0" w14:textId="3235BEE1" w:rsidR="00C4691A" w:rsidRPr="00DF6C90" w:rsidRDefault="00C4691A" w:rsidP="008B3863">
      <w:pPr>
        <w:pStyle w:val="ListParagraph"/>
        <w:ind w:left="0"/>
        <w:jc w:val="both"/>
        <w:rPr>
          <w:rFonts w:ascii="Times New Roman" w:hAnsi="Times New Roman"/>
          <w:sz w:val="24"/>
          <w:szCs w:val="24"/>
          <w:lang w:val="en-GB"/>
        </w:rPr>
      </w:pPr>
      <w:r w:rsidRPr="00DF6C90">
        <w:rPr>
          <w:rFonts w:ascii="Times New Roman" w:eastAsiaTheme="minorHAnsi" w:hAnsi="Times New Roman"/>
          <w:sz w:val="24"/>
          <w:szCs w:val="24"/>
          <w:lang w:eastAsia="en-US"/>
        </w:rPr>
        <w:t xml:space="preserve">According to the UNCT and national stakeholders, </w:t>
      </w:r>
      <w:bookmarkStart w:id="33" w:name="_Hlk11095742"/>
      <w:r w:rsidRPr="00DF6C90">
        <w:rPr>
          <w:rFonts w:ascii="Times New Roman" w:eastAsiaTheme="minorHAnsi" w:hAnsi="Times New Roman"/>
          <w:sz w:val="24"/>
          <w:szCs w:val="24"/>
          <w:lang w:eastAsia="en-US"/>
        </w:rPr>
        <w:t>t</w:t>
      </w:r>
      <w:r w:rsidR="00725A03" w:rsidRPr="00DF6C90">
        <w:rPr>
          <w:rFonts w:ascii="Times New Roman" w:eastAsiaTheme="minorHAnsi" w:hAnsi="Times New Roman"/>
          <w:sz w:val="24"/>
          <w:szCs w:val="24"/>
          <w:lang w:eastAsia="en-US"/>
        </w:rPr>
        <w:t xml:space="preserve">he priorities identified in the PFD </w:t>
      </w:r>
      <w:r w:rsidR="007E67BB" w:rsidRPr="00DF6C90">
        <w:rPr>
          <w:rFonts w:ascii="Times New Roman" w:eastAsiaTheme="minorHAnsi" w:hAnsi="Times New Roman"/>
          <w:sz w:val="24"/>
          <w:szCs w:val="24"/>
          <w:lang w:eastAsia="en-US"/>
        </w:rPr>
        <w:t xml:space="preserve">remain relevant in the current development context </w:t>
      </w:r>
      <w:r w:rsidR="00AE3587" w:rsidRPr="00DF6C90">
        <w:rPr>
          <w:rFonts w:ascii="Times New Roman" w:eastAsiaTheme="minorHAnsi" w:hAnsi="Times New Roman"/>
          <w:sz w:val="24"/>
          <w:szCs w:val="24"/>
          <w:lang w:eastAsia="en-US"/>
        </w:rPr>
        <w:t>as they</w:t>
      </w:r>
      <w:r w:rsidR="00621A6D" w:rsidRPr="00DF6C90">
        <w:rPr>
          <w:rFonts w:ascii="Times New Roman" w:eastAsiaTheme="minorHAnsi" w:hAnsi="Times New Roman"/>
          <w:sz w:val="24"/>
          <w:szCs w:val="24"/>
          <w:lang w:eastAsia="en-US"/>
        </w:rPr>
        <w:t xml:space="preserve"> are consistent with the vision outlined in the Kazakhstan 2050</w:t>
      </w:r>
      <w:r w:rsidR="00AE3587" w:rsidRPr="00DF6C90">
        <w:rPr>
          <w:rFonts w:ascii="Times New Roman" w:eastAsiaTheme="minorHAnsi" w:hAnsi="Times New Roman"/>
          <w:sz w:val="24"/>
          <w:szCs w:val="24"/>
          <w:lang w:eastAsia="en-US"/>
        </w:rPr>
        <w:t xml:space="preserve"> Strategy</w:t>
      </w:r>
      <w:r w:rsidR="00621A6D" w:rsidRPr="00DF6C90">
        <w:rPr>
          <w:rFonts w:ascii="Times New Roman" w:eastAsiaTheme="minorHAnsi" w:hAnsi="Times New Roman"/>
          <w:sz w:val="24"/>
          <w:szCs w:val="24"/>
          <w:lang w:eastAsia="en-US"/>
        </w:rPr>
        <w:t xml:space="preserve"> </w:t>
      </w:r>
      <w:r w:rsidR="00AE3587" w:rsidRPr="00DF6C90">
        <w:rPr>
          <w:rFonts w:ascii="Times New Roman" w:eastAsiaTheme="minorHAnsi" w:hAnsi="Times New Roman"/>
          <w:sz w:val="24"/>
          <w:szCs w:val="24"/>
          <w:lang w:eastAsia="en-US"/>
        </w:rPr>
        <w:t>and</w:t>
      </w:r>
      <w:r w:rsidR="00AE3587" w:rsidRPr="00DF6C90">
        <w:rPr>
          <w:rFonts w:ascii="Times New Roman" w:hAnsi="Times New Roman"/>
          <w:color w:val="444444"/>
          <w:sz w:val="24"/>
          <w:szCs w:val="24"/>
          <w:shd w:val="clear" w:color="auto" w:fill="FFFFFF"/>
        </w:rPr>
        <w:t> </w:t>
      </w:r>
      <w:r w:rsidR="00AE3587" w:rsidRPr="00DF6C90">
        <w:rPr>
          <w:rFonts w:ascii="Times New Roman" w:hAnsi="Times New Roman"/>
          <w:sz w:val="24"/>
          <w:szCs w:val="24"/>
          <w:shd w:val="clear" w:color="auto" w:fill="FFFFFF"/>
        </w:rPr>
        <w:t xml:space="preserve">the </w:t>
      </w:r>
      <w:r w:rsidR="00877219" w:rsidRPr="00DF6C90">
        <w:rPr>
          <w:rFonts w:ascii="Times New Roman" w:hAnsi="Times New Roman"/>
          <w:sz w:val="24"/>
          <w:szCs w:val="24"/>
          <w:shd w:val="clear" w:color="auto" w:fill="FFFFFF"/>
        </w:rPr>
        <w:t>“</w:t>
      </w:r>
      <w:r w:rsidR="00AE3587" w:rsidRPr="00DF6C90">
        <w:rPr>
          <w:rFonts w:ascii="Times New Roman" w:hAnsi="Times New Roman"/>
          <w:sz w:val="24"/>
          <w:szCs w:val="24"/>
          <w:shd w:val="clear" w:color="auto" w:fill="FFFFFF"/>
        </w:rPr>
        <w:t>100 Concrete Steps to Implement five institutional reforms</w:t>
      </w:r>
      <w:r w:rsidR="00877219" w:rsidRPr="00DF6C90">
        <w:rPr>
          <w:rFonts w:ascii="Times New Roman" w:hAnsi="Times New Roman"/>
          <w:sz w:val="24"/>
          <w:szCs w:val="24"/>
          <w:shd w:val="clear" w:color="auto" w:fill="FFFFFF"/>
        </w:rPr>
        <w:t>”</w:t>
      </w:r>
      <w:r w:rsidR="00AE3587" w:rsidRPr="00DF6C90">
        <w:rPr>
          <w:rFonts w:ascii="Times New Roman" w:hAnsi="Times New Roman"/>
          <w:sz w:val="24"/>
          <w:szCs w:val="24"/>
          <w:shd w:val="clear" w:color="auto" w:fill="FFFFFF"/>
        </w:rPr>
        <w:t xml:space="preserve"> document </w:t>
      </w:r>
      <w:r w:rsidR="00621A6D" w:rsidRPr="00DF6C90">
        <w:rPr>
          <w:rFonts w:ascii="Times New Roman" w:eastAsiaTheme="minorHAnsi" w:hAnsi="Times New Roman"/>
          <w:sz w:val="24"/>
          <w:szCs w:val="24"/>
          <w:lang w:eastAsia="en-US"/>
        </w:rPr>
        <w:t>to a great extent. T</w:t>
      </w:r>
      <w:r w:rsidR="007E67BB" w:rsidRPr="00DF6C90">
        <w:rPr>
          <w:rFonts w:ascii="Times New Roman" w:eastAsiaTheme="minorHAnsi" w:hAnsi="Times New Roman"/>
          <w:sz w:val="24"/>
          <w:szCs w:val="24"/>
          <w:lang w:eastAsia="en-US"/>
        </w:rPr>
        <w:t>he PFD is well aligned with</w:t>
      </w:r>
      <w:r w:rsidR="00621A6D" w:rsidRPr="00DF6C90">
        <w:rPr>
          <w:rFonts w:ascii="Times New Roman" w:eastAsiaTheme="minorHAnsi" w:hAnsi="Times New Roman"/>
          <w:sz w:val="24"/>
          <w:szCs w:val="24"/>
          <w:lang w:eastAsia="en-US"/>
        </w:rPr>
        <w:t xml:space="preserve"> the </w:t>
      </w:r>
      <w:r w:rsidR="00AA3247" w:rsidRPr="00DF6C90">
        <w:rPr>
          <w:rFonts w:ascii="Times New Roman" w:hAnsi="Times New Roman"/>
          <w:color w:val="000000"/>
          <w:sz w:val="24"/>
          <w:szCs w:val="24"/>
        </w:rPr>
        <w:t>Strategic Development Plan 2025</w:t>
      </w:r>
      <w:r w:rsidR="00AA3247" w:rsidRPr="00DF6C90">
        <w:rPr>
          <w:rFonts w:ascii="Times New Roman" w:eastAsiaTheme="minorHAnsi" w:hAnsi="Times New Roman"/>
          <w:sz w:val="24"/>
          <w:szCs w:val="24"/>
          <w:lang w:eastAsia="en-US"/>
        </w:rPr>
        <w:t xml:space="preserve"> </w:t>
      </w:r>
      <w:r w:rsidR="00AA3247" w:rsidRPr="00DF6C90">
        <w:rPr>
          <w:rFonts w:ascii="Times New Roman" w:eastAsiaTheme="minorHAnsi" w:hAnsi="Times New Roman"/>
          <w:sz w:val="24"/>
          <w:szCs w:val="24"/>
          <w:lang w:eastAsia="en-US"/>
        </w:rPr>
        <w:lastRenderedPageBreak/>
        <w:t>(approved in 2017</w:t>
      </w:r>
      <w:r w:rsidR="00B60659" w:rsidRPr="00DF6C90">
        <w:rPr>
          <w:rFonts w:ascii="Times New Roman" w:eastAsiaTheme="minorHAnsi" w:hAnsi="Times New Roman"/>
          <w:sz w:val="24"/>
          <w:szCs w:val="24"/>
          <w:lang w:eastAsia="en-US"/>
        </w:rPr>
        <w:t>) and</w:t>
      </w:r>
      <w:r w:rsidR="007E67BB" w:rsidRPr="00DF6C90">
        <w:rPr>
          <w:rFonts w:ascii="Times New Roman" w:eastAsiaTheme="minorHAnsi" w:hAnsi="Times New Roman"/>
          <w:sz w:val="24"/>
          <w:szCs w:val="24"/>
          <w:lang w:eastAsia="en-US"/>
        </w:rPr>
        <w:t xml:space="preserve"> </w:t>
      </w:r>
      <w:r w:rsidR="00AA3247" w:rsidRPr="00DF6C90">
        <w:rPr>
          <w:rFonts w:ascii="Times New Roman" w:eastAsiaTheme="minorHAnsi" w:hAnsi="Times New Roman"/>
          <w:sz w:val="24"/>
          <w:szCs w:val="24"/>
          <w:lang w:eastAsia="en-US"/>
        </w:rPr>
        <w:t xml:space="preserve">other </w:t>
      </w:r>
      <w:r w:rsidR="00B60659" w:rsidRPr="00DF6C90">
        <w:rPr>
          <w:rFonts w:ascii="Times New Roman" w:eastAsiaTheme="minorHAnsi" w:hAnsi="Times New Roman"/>
          <w:sz w:val="24"/>
          <w:szCs w:val="24"/>
          <w:lang w:eastAsia="en-US"/>
        </w:rPr>
        <w:t>state programmes</w:t>
      </w:r>
      <w:r w:rsidR="00AA3247" w:rsidRPr="00DF6C90">
        <w:rPr>
          <w:rFonts w:ascii="Times New Roman" w:eastAsiaTheme="minorHAnsi" w:hAnsi="Times New Roman"/>
          <w:sz w:val="24"/>
          <w:szCs w:val="24"/>
          <w:lang w:eastAsia="en-US"/>
        </w:rPr>
        <w:t xml:space="preserve"> </w:t>
      </w:r>
      <w:r w:rsidR="00877219" w:rsidRPr="00DF6C90">
        <w:rPr>
          <w:rFonts w:ascii="Times New Roman" w:eastAsiaTheme="minorHAnsi" w:hAnsi="Times New Roman"/>
          <w:sz w:val="24"/>
          <w:szCs w:val="24"/>
          <w:lang w:eastAsia="en-US"/>
        </w:rPr>
        <w:t>such as</w:t>
      </w:r>
      <w:r w:rsidR="007E67BB" w:rsidRPr="00DF6C90">
        <w:rPr>
          <w:rFonts w:ascii="Times New Roman" w:eastAsiaTheme="minorHAnsi" w:hAnsi="Times New Roman"/>
          <w:sz w:val="24"/>
          <w:szCs w:val="24"/>
          <w:lang w:eastAsia="en-US"/>
        </w:rPr>
        <w:t xml:space="preserve"> </w:t>
      </w:r>
      <w:r w:rsidR="00877219" w:rsidRPr="00DF6C90">
        <w:rPr>
          <w:rFonts w:ascii="Times New Roman" w:hAnsi="Times New Roman"/>
          <w:sz w:val="24"/>
          <w:szCs w:val="24"/>
          <w:shd w:val="clear" w:color="auto" w:fill="FFFFFF"/>
        </w:rPr>
        <w:t>the State</w:t>
      </w:r>
      <w:r w:rsidR="00B60659" w:rsidRPr="00DF6C90">
        <w:rPr>
          <w:rFonts w:ascii="Times New Roman" w:hAnsi="Times New Roman"/>
          <w:sz w:val="24"/>
          <w:szCs w:val="24"/>
          <w:shd w:val="clear" w:color="auto" w:fill="FFFFFF"/>
        </w:rPr>
        <w:t xml:space="preserve"> programme of infrastructure development "</w:t>
      </w:r>
      <w:r w:rsidR="00B60659" w:rsidRPr="00DF6C90">
        <w:rPr>
          <w:rStyle w:val="Emphasis"/>
          <w:rFonts w:ascii="Times New Roman" w:hAnsi="Times New Roman"/>
          <w:i w:val="0"/>
          <w:iCs w:val="0"/>
          <w:sz w:val="24"/>
          <w:szCs w:val="24"/>
          <w:shd w:val="clear" w:color="auto" w:fill="FFFFFF"/>
        </w:rPr>
        <w:t>Nurly Zhol</w:t>
      </w:r>
      <w:r w:rsidR="00B60659" w:rsidRPr="00DF6C90">
        <w:rPr>
          <w:rFonts w:ascii="Times New Roman" w:hAnsi="Times New Roman"/>
          <w:sz w:val="24"/>
          <w:szCs w:val="24"/>
          <w:shd w:val="clear" w:color="auto" w:fill="FFFFFF"/>
        </w:rPr>
        <w:t>" for 2015-</w:t>
      </w:r>
      <w:r w:rsidR="00890742" w:rsidRPr="00DF6C90">
        <w:rPr>
          <w:rFonts w:ascii="Times New Roman" w:hAnsi="Times New Roman"/>
          <w:sz w:val="24"/>
          <w:szCs w:val="24"/>
          <w:shd w:val="clear" w:color="auto" w:fill="FFFFFF"/>
        </w:rPr>
        <w:t>2019</w:t>
      </w:r>
      <w:r w:rsidR="00890742" w:rsidRPr="00DF6C90">
        <w:rPr>
          <w:rFonts w:ascii="Times New Roman" w:hAnsi="Times New Roman"/>
          <w:sz w:val="24"/>
          <w:szCs w:val="24"/>
          <w:lang w:val="en-GB"/>
        </w:rPr>
        <w:t>,</w:t>
      </w:r>
      <w:r w:rsidR="00621A6D" w:rsidRPr="00DF6C90">
        <w:rPr>
          <w:rFonts w:ascii="Times New Roman" w:hAnsi="Times New Roman"/>
          <w:sz w:val="24"/>
          <w:szCs w:val="24"/>
          <w:lang w:val="en-GB"/>
        </w:rPr>
        <w:t xml:space="preserve"> </w:t>
      </w:r>
      <w:r w:rsidR="007E67BB" w:rsidRPr="00DF6C90">
        <w:rPr>
          <w:rFonts w:ascii="Times New Roman" w:hAnsi="Times New Roman"/>
          <w:sz w:val="24"/>
          <w:szCs w:val="24"/>
          <w:lang w:val="en-GB"/>
        </w:rPr>
        <w:t xml:space="preserve">national </w:t>
      </w:r>
      <w:r w:rsidR="00621A6D" w:rsidRPr="00DF6C90">
        <w:rPr>
          <w:rFonts w:ascii="Times New Roman" w:hAnsi="Times New Roman"/>
          <w:sz w:val="24"/>
          <w:szCs w:val="24"/>
          <w:lang w:val="en-GB"/>
        </w:rPr>
        <w:t>programmes for</w:t>
      </w:r>
      <w:r w:rsidR="007E67BB" w:rsidRPr="00DF6C90">
        <w:rPr>
          <w:rFonts w:ascii="Times New Roman" w:hAnsi="Times New Roman"/>
          <w:sz w:val="24"/>
          <w:szCs w:val="24"/>
          <w:lang w:val="en-GB"/>
        </w:rPr>
        <w:t xml:space="preserve"> health, education, </w:t>
      </w:r>
      <w:r w:rsidR="00877219" w:rsidRPr="00DF6C90">
        <w:rPr>
          <w:rFonts w:ascii="Times New Roman" w:hAnsi="Times New Roman"/>
          <w:sz w:val="24"/>
          <w:szCs w:val="24"/>
          <w:lang w:val="en-GB"/>
        </w:rPr>
        <w:t>employment</w:t>
      </w:r>
      <w:r w:rsidR="007E67BB" w:rsidRPr="00DF6C90">
        <w:rPr>
          <w:rFonts w:ascii="Times New Roman" w:hAnsi="Times New Roman"/>
          <w:sz w:val="24"/>
          <w:szCs w:val="24"/>
          <w:lang w:val="en-GB"/>
        </w:rPr>
        <w:t xml:space="preserve"> and others.  With respect to </w:t>
      </w:r>
      <w:r w:rsidR="00877219" w:rsidRPr="00DF6C90">
        <w:rPr>
          <w:rFonts w:ascii="Times New Roman" w:hAnsi="Times New Roman"/>
          <w:sz w:val="24"/>
          <w:szCs w:val="24"/>
          <w:lang w:val="en-GB"/>
        </w:rPr>
        <w:t xml:space="preserve">gender equality, </w:t>
      </w:r>
      <w:r w:rsidR="001A25A1" w:rsidRPr="00DF6C90">
        <w:rPr>
          <w:rFonts w:ascii="Times New Roman" w:hAnsi="Times New Roman"/>
          <w:sz w:val="24"/>
          <w:szCs w:val="24"/>
          <w:lang w:val="en-GB"/>
        </w:rPr>
        <w:t xml:space="preserve">the PFD is closely connected with </w:t>
      </w:r>
      <w:r w:rsidR="00877219" w:rsidRPr="00DF6C90">
        <w:rPr>
          <w:rFonts w:ascii="Times New Roman" w:hAnsi="Times New Roman"/>
          <w:sz w:val="24"/>
          <w:szCs w:val="24"/>
          <w:lang w:val="en-GB"/>
        </w:rPr>
        <w:t>the</w:t>
      </w:r>
      <w:r w:rsidR="00877219" w:rsidRPr="00DF6C90">
        <w:rPr>
          <w:rFonts w:ascii="Times New Roman" w:eastAsiaTheme="minorHAnsi" w:hAnsi="Times New Roman"/>
          <w:sz w:val="24"/>
          <w:szCs w:val="24"/>
          <w:lang w:eastAsia="en-US"/>
        </w:rPr>
        <w:t xml:space="preserve"> </w:t>
      </w:r>
      <w:bookmarkStart w:id="34" w:name="_Hlk10894894"/>
      <w:r w:rsidR="00877219" w:rsidRPr="00DF6C90">
        <w:rPr>
          <w:rFonts w:ascii="Times New Roman" w:hAnsi="Times New Roman"/>
          <w:color w:val="000000"/>
          <w:sz w:val="24"/>
          <w:szCs w:val="24"/>
        </w:rPr>
        <w:t xml:space="preserve">Strategic Development Plan </w:t>
      </w:r>
      <w:r w:rsidR="001A25A1" w:rsidRPr="00DF6C90">
        <w:rPr>
          <w:rFonts w:ascii="Times New Roman" w:hAnsi="Times New Roman"/>
          <w:color w:val="000000"/>
          <w:sz w:val="24"/>
          <w:szCs w:val="24"/>
        </w:rPr>
        <w:t xml:space="preserve">2025 that lays down the roadmap to </w:t>
      </w:r>
      <w:r w:rsidR="001A25A1" w:rsidRPr="00DF6C90">
        <w:rPr>
          <w:rFonts w:ascii="Times New Roman" w:hAnsi="Times New Roman"/>
          <w:sz w:val="24"/>
          <w:szCs w:val="24"/>
        </w:rPr>
        <w:t xml:space="preserve">achieve equal rights, benefits, </w:t>
      </w:r>
      <w:bookmarkStart w:id="35" w:name="_Hlk11095848"/>
      <w:bookmarkEnd w:id="33"/>
      <w:r w:rsidR="001A25A1" w:rsidRPr="00DF6C90">
        <w:rPr>
          <w:rFonts w:ascii="Times New Roman" w:hAnsi="Times New Roman"/>
          <w:sz w:val="24"/>
          <w:szCs w:val="24"/>
        </w:rPr>
        <w:t xml:space="preserve">duties and opportunities for men and women in all spheres of society </w:t>
      </w:r>
      <w:bookmarkEnd w:id="34"/>
      <w:bookmarkEnd w:id="35"/>
      <w:r w:rsidR="001A25A1" w:rsidRPr="00DF6C90">
        <w:rPr>
          <w:rFonts w:ascii="Times New Roman" w:hAnsi="Times New Roman"/>
          <w:sz w:val="24"/>
          <w:szCs w:val="24"/>
        </w:rPr>
        <w:t>i.e. family, employment, education by focusing on inter</w:t>
      </w:r>
      <w:r w:rsidR="00F06CF9" w:rsidRPr="00DF6C90">
        <w:rPr>
          <w:rFonts w:ascii="Times New Roman" w:hAnsi="Times New Roman"/>
          <w:sz w:val="24"/>
          <w:szCs w:val="24"/>
        </w:rPr>
        <w:t>-</w:t>
      </w:r>
      <w:r w:rsidR="001A25A1" w:rsidRPr="00DF6C90">
        <w:rPr>
          <w:rFonts w:ascii="Times New Roman" w:hAnsi="Times New Roman"/>
          <w:sz w:val="24"/>
          <w:szCs w:val="24"/>
        </w:rPr>
        <w:t>sectoral coordination</w:t>
      </w:r>
      <w:r w:rsidR="00992A74" w:rsidRPr="00DF6C90">
        <w:rPr>
          <w:rFonts w:ascii="Times New Roman" w:hAnsi="Times New Roman"/>
          <w:sz w:val="24"/>
          <w:szCs w:val="24"/>
        </w:rPr>
        <w:t xml:space="preserve"> in gender policy and integrating gender approaches, including use of gender statistics. </w:t>
      </w:r>
      <w:r w:rsidR="00992A74" w:rsidRPr="00DF6C90">
        <w:rPr>
          <w:rFonts w:ascii="Times New Roman" w:hAnsi="Times New Roman"/>
          <w:sz w:val="24"/>
          <w:szCs w:val="24"/>
          <w:lang w:val="en-GB"/>
        </w:rPr>
        <w:t xml:space="preserve"> </w:t>
      </w:r>
      <w:bookmarkStart w:id="36" w:name="_Hlk11096043"/>
      <w:r w:rsidR="00992A74" w:rsidRPr="00DF6C90">
        <w:rPr>
          <w:rFonts w:ascii="Times New Roman" w:hAnsi="Times New Roman"/>
          <w:sz w:val="24"/>
          <w:szCs w:val="24"/>
          <w:lang w:val="en-GB"/>
        </w:rPr>
        <w:t>The PFD objectives to promote the sustainable environmental development</w:t>
      </w:r>
      <w:r w:rsidR="007E67BB" w:rsidRPr="00DF6C90">
        <w:rPr>
          <w:rFonts w:ascii="Times New Roman" w:hAnsi="Times New Roman"/>
          <w:sz w:val="24"/>
          <w:szCs w:val="24"/>
          <w:lang w:val="en-GB"/>
        </w:rPr>
        <w:t xml:space="preserve"> are well aligned with the national plans in the areas of climate change mitigation and adaptation and disaster risk reduction on the </w:t>
      </w:r>
      <w:r w:rsidR="00A501E8" w:rsidRPr="00DF6C90">
        <w:rPr>
          <w:rFonts w:ascii="Times New Roman" w:hAnsi="Times New Roman"/>
          <w:sz w:val="24"/>
          <w:szCs w:val="24"/>
          <w:lang w:val="en-GB"/>
        </w:rPr>
        <w:t xml:space="preserve">national and </w:t>
      </w:r>
      <w:r w:rsidR="007E67BB" w:rsidRPr="00DF6C90">
        <w:rPr>
          <w:rFonts w:ascii="Times New Roman" w:hAnsi="Times New Roman"/>
          <w:sz w:val="24"/>
          <w:szCs w:val="24"/>
          <w:lang w:val="en-GB"/>
        </w:rPr>
        <w:t xml:space="preserve">regional </w:t>
      </w:r>
      <w:r w:rsidR="004C05C1" w:rsidRPr="00DF6C90">
        <w:rPr>
          <w:rFonts w:ascii="Times New Roman" w:hAnsi="Times New Roman"/>
          <w:sz w:val="24"/>
          <w:szCs w:val="24"/>
          <w:lang w:val="en-GB"/>
        </w:rPr>
        <w:t>levels</w:t>
      </w:r>
      <w:r w:rsidRPr="00DF6C90">
        <w:rPr>
          <w:rFonts w:ascii="Times New Roman" w:hAnsi="Times New Roman"/>
          <w:sz w:val="24"/>
          <w:szCs w:val="24"/>
          <w:lang w:val="en-GB"/>
        </w:rPr>
        <w:t xml:space="preserve">. </w:t>
      </w:r>
      <w:r w:rsidR="007E67BB" w:rsidRPr="00DF6C90">
        <w:rPr>
          <w:rFonts w:ascii="Times New Roman" w:hAnsi="Times New Roman"/>
          <w:sz w:val="24"/>
          <w:szCs w:val="24"/>
          <w:lang w:val="en-GB"/>
        </w:rPr>
        <w:t xml:space="preserve"> </w:t>
      </w:r>
      <w:r w:rsidRPr="00DF6C90">
        <w:rPr>
          <w:rFonts w:ascii="Times New Roman" w:hAnsi="Times New Roman"/>
          <w:sz w:val="24"/>
          <w:szCs w:val="24"/>
          <w:lang w:val="en-GB"/>
        </w:rPr>
        <w:t xml:space="preserve">Regional and international cooperation is most relevant in the context of nationalization of </w:t>
      </w:r>
      <w:r w:rsidR="00621A6D" w:rsidRPr="00DF6C90">
        <w:rPr>
          <w:rFonts w:ascii="Times New Roman" w:hAnsi="Times New Roman"/>
          <w:sz w:val="24"/>
          <w:szCs w:val="24"/>
          <w:lang w:val="en-GB"/>
        </w:rPr>
        <w:t>Sustainable</w:t>
      </w:r>
      <w:r w:rsidRPr="00DF6C90">
        <w:rPr>
          <w:rFonts w:ascii="Times New Roman" w:hAnsi="Times New Roman"/>
          <w:sz w:val="24"/>
          <w:szCs w:val="24"/>
          <w:lang w:val="en-GB"/>
        </w:rPr>
        <w:t xml:space="preserve"> Development Goals</w:t>
      </w:r>
      <w:r w:rsidR="00A501E8" w:rsidRPr="00DF6C90">
        <w:rPr>
          <w:rFonts w:ascii="Times New Roman" w:hAnsi="Times New Roman"/>
          <w:sz w:val="24"/>
          <w:szCs w:val="24"/>
          <w:lang w:val="en-GB"/>
        </w:rPr>
        <w:t xml:space="preserve"> -</w:t>
      </w:r>
      <w:r w:rsidRPr="00DF6C90">
        <w:rPr>
          <w:rFonts w:ascii="Times New Roman" w:hAnsi="Times New Roman"/>
          <w:sz w:val="24"/>
          <w:szCs w:val="24"/>
          <w:lang w:val="en-GB"/>
        </w:rPr>
        <w:t xml:space="preserve">the process that has </w:t>
      </w:r>
      <w:r w:rsidR="00590693" w:rsidRPr="00DF6C90">
        <w:rPr>
          <w:rFonts w:ascii="Times New Roman" w:hAnsi="Times New Roman"/>
          <w:sz w:val="24"/>
          <w:szCs w:val="24"/>
          <w:lang w:val="en-GB"/>
        </w:rPr>
        <w:t>been increasing speed since</w:t>
      </w:r>
      <w:r w:rsidRPr="00DF6C90">
        <w:rPr>
          <w:rFonts w:ascii="Times New Roman" w:hAnsi="Times New Roman"/>
          <w:sz w:val="24"/>
          <w:szCs w:val="24"/>
          <w:lang w:val="en-GB"/>
        </w:rPr>
        <w:t xml:space="preserve"> </w:t>
      </w:r>
      <w:r w:rsidR="00590693" w:rsidRPr="00DF6C90">
        <w:rPr>
          <w:rFonts w:ascii="Times New Roman" w:hAnsi="Times New Roman"/>
          <w:sz w:val="24"/>
          <w:szCs w:val="24"/>
          <w:lang w:val="en-GB"/>
        </w:rPr>
        <w:t xml:space="preserve">2018 with greater ownership and leadership demonstrated by the Government to build strategic partnerships with regional and international actors in order to promote peace, security and sustainable development </w:t>
      </w:r>
      <w:r w:rsidR="00A501E8" w:rsidRPr="00DF6C90">
        <w:rPr>
          <w:rFonts w:ascii="Times New Roman" w:hAnsi="Times New Roman"/>
          <w:sz w:val="24"/>
          <w:szCs w:val="24"/>
          <w:lang w:val="en-GB"/>
        </w:rPr>
        <w:t>in Central Asia</w:t>
      </w:r>
      <w:r w:rsidR="00590693" w:rsidRPr="00DF6C90">
        <w:rPr>
          <w:rFonts w:ascii="Times New Roman" w:hAnsi="Times New Roman"/>
          <w:sz w:val="24"/>
          <w:szCs w:val="24"/>
          <w:lang w:val="en-GB"/>
        </w:rPr>
        <w:t xml:space="preserve">. </w:t>
      </w:r>
      <w:r w:rsidR="00590693" w:rsidRPr="00DF6C90">
        <w:rPr>
          <w:rFonts w:ascii="Times New Roman" w:hAnsi="Times New Roman"/>
          <w:sz w:val="24"/>
          <w:szCs w:val="24"/>
          <w:shd w:val="clear" w:color="auto" w:fill="F4F5F5"/>
        </w:rPr>
        <w:t xml:space="preserve"> In addition, the PFD is consistent with </w:t>
      </w:r>
      <w:r w:rsidR="007E67BB" w:rsidRPr="00DF6C90">
        <w:rPr>
          <w:rFonts w:ascii="Times New Roman" w:hAnsi="Times New Roman"/>
          <w:sz w:val="24"/>
          <w:szCs w:val="24"/>
          <w:lang w:val="en-GB"/>
        </w:rPr>
        <w:t xml:space="preserve">the Kazakhstan’s plans and aspirations with regards to setting the targets under the </w:t>
      </w:r>
      <w:r w:rsidR="00A501E8" w:rsidRPr="00DF6C90">
        <w:rPr>
          <w:rFonts w:ascii="Times New Roman" w:hAnsi="Times New Roman"/>
          <w:sz w:val="24"/>
          <w:szCs w:val="24"/>
          <w:lang w:val="en-GB"/>
        </w:rPr>
        <w:t>i</w:t>
      </w:r>
      <w:r w:rsidR="007E67BB" w:rsidRPr="00DF6C90">
        <w:rPr>
          <w:rFonts w:ascii="Times New Roman" w:hAnsi="Times New Roman"/>
          <w:sz w:val="24"/>
          <w:szCs w:val="24"/>
          <w:lang w:val="en-GB"/>
        </w:rPr>
        <w:t xml:space="preserve">nternational </w:t>
      </w:r>
      <w:r w:rsidR="00A501E8" w:rsidRPr="00DF6C90">
        <w:rPr>
          <w:rFonts w:ascii="Times New Roman" w:hAnsi="Times New Roman"/>
          <w:sz w:val="24"/>
          <w:szCs w:val="24"/>
          <w:lang w:val="en-GB"/>
        </w:rPr>
        <w:t>c</w:t>
      </w:r>
      <w:r w:rsidR="007E67BB" w:rsidRPr="00DF6C90">
        <w:rPr>
          <w:rFonts w:ascii="Times New Roman" w:hAnsi="Times New Roman"/>
          <w:sz w:val="24"/>
          <w:szCs w:val="24"/>
          <w:lang w:val="en-GB"/>
        </w:rPr>
        <w:t xml:space="preserve">onventions and </w:t>
      </w:r>
      <w:r w:rsidR="00A501E8" w:rsidRPr="00DF6C90">
        <w:rPr>
          <w:rFonts w:ascii="Times New Roman" w:hAnsi="Times New Roman"/>
          <w:sz w:val="24"/>
          <w:szCs w:val="24"/>
          <w:lang w:val="en-GB"/>
        </w:rPr>
        <w:t>a</w:t>
      </w:r>
      <w:r w:rsidR="007E67BB" w:rsidRPr="00DF6C90">
        <w:rPr>
          <w:rFonts w:ascii="Times New Roman" w:hAnsi="Times New Roman"/>
          <w:sz w:val="24"/>
          <w:szCs w:val="24"/>
          <w:lang w:val="en-GB"/>
        </w:rPr>
        <w:t xml:space="preserve">greements, such as Paris </w:t>
      </w:r>
      <w:r w:rsidR="00590693" w:rsidRPr="00DF6C90">
        <w:rPr>
          <w:rFonts w:ascii="Times New Roman" w:hAnsi="Times New Roman"/>
          <w:sz w:val="24"/>
          <w:szCs w:val="24"/>
          <w:lang w:val="en-GB"/>
        </w:rPr>
        <w:t>A</w:t>
      </w:r>
      <w:r w:rsidR="007E67BB" w:rsidRPr="00DF6C90">
        <w:rPr>
          <w:rFonts w:ascii="Times New Roman" w:hAnsi="Times New Roman"/>
          <w:sz w:val="24"/>
          <w:szCs w:val="24"/>
          <w:lang w:val="en-GB"/>
        </w:rPr>
        <w:t xml:space="preserve">greement, Sendai framework, UN Water Conventions, </w:t>
      </w:r>
      <w:r w:rsidR="00590693" w:rsidRPr="00DF6C90">
        <w:rPr>
          <w:rFonts w:ascii="Times New Roman" w:hAnsi="Times New Roman"/>
          <w:sz w:val="24"/>
          <w:szCs w:val="24"/>
          <w:lang w:val="en-GB"/>
        </w:rPr>
        <w:t xml:space="preserve">and others. </w:t>
      </w:r>
    </w:p>
    <w:p w14:paraId="0F168F58" w14:textId="77777777" w:rsidR="00590693" w:rsidRDefault="00590693" w:rsidP="008B3863">
      <w:pPr>
        <w:pStyle w:val="ListParagraph"/>
        <w:ind w:left="0"/>
        <w:jc w:val="both"/>
        <w:rPr>
          <w:rFonts w:ascii="Times New Roman" w:hAnsi="Times New Roman"/>
          <w:color w:val="333E48"/>
          <w:sz w:val="24"/>
          <w:szCs w:val="24"/>
          <w:highlight w:val="yellow"/>
          <w:shd w:val="clear" w:color="auto" w:fill="F4F5F5"/>
        </w:rPr>
      </w:pPr>
    </w:p>
    <w:bookmarkEnd w:id="36"/>
    <w:p w14:paraId="3B8B8197" w14:textId="323617A8" w:rsidR="005E065E" w:rsidRDefault="00590693" w:rsidP="008B3863">
      <w:pPr>
        <w:pStyle w:val="ListParagraph"/>
        <w:ind w:left="0"/>
        <w:jc w:val="both"/>
        <w:rPr>
          <w:rFonts w:ascii="Times New Roman" w:hAnsi="Times New Roman"/>
          <w:sz w:val="24"/>
          <w:szCs w:val="24"/>
          <w:lang w:val="en-GB"/>
        </w:rPr>
      </w:pPr>
      <w:r w:rsidRPr="00A44F89">
        <w:rPr>
          <w:rFonts w:ascii="Times New Roman" w:hAnsi="Times New Roman"/>
          <w:sz w:val="24"/>
          <w:szCs w:val="24"/>
          <w:lang w:val="en-GB"/>
        </w:rPr>
        <w:t xml:space="preserve">The areas of the PFD are the areas where </w:t>
      </w:r>
      <w:r w:rsidR="00725A03" w:rsidRPr="00A44F89">
        <w:rPr>
          <w:rFonts w:ascii="Times New Roman" w:hAnsi="Times New Roman"/>
          <w:sz w:val="24"/>
          <w:szCs w:val="24"/>
          <w:lang w:val="en-GB"/>
        </w:rPr>
        <w:t>the UN agencies in Kazakhstan have comparative</w:t>
      </w:r>
      <w:r w:rsidR="00A44F89">
        <w:rPr>
          <w:rFonts w:ascii="Times New Roman" w:hAnsi="Times New Roman"/>
          <w:sz w:val="24"/>
          <w:szCs w:val="24"/>
          <w:lang w:val="en-GB"/>
        </w:rPr>
        <w:t xml:space="preserve"> </w:t>
      </w:r>
      <w:r w:rsidR="00725A03" w:rsidRPr="00A44F89">
        <w:rPr>
          <w:rFonts w:ascii="Times New Roman" w:hAnsi="Times New Roman"/>
          <w:sz w:val="24"/>
          <w:szCs w:val="24"/>
          <w:lang w:val="en-GB"/>
        </w:rPr>
        <w:t>advantage</w:t>
      </w:r>
      <w:r w:rsidR="00A44F89" w:rsidRPr="00A44F89">
        <w:rPr>
          <w:rFonts w:ascii="Times New Roman" w:hAnsi="Times New Roman"/>
          <w:sz w:val="24"/>
          <w:szCs w:val="24"/>
          <w:lang w:val="en-GB"/>
        </w:rPr>
        <w:t>s</w:t>
      </w:r>
      <w:r w:rsidR="004C05C1">
        <w:rPr>
          <w:rFonts w:ascii="Times New Roman" w:hAnsi="Times New Roman"/>
          <w:sz w:val="24"/>
          <w:szCs w:val="24"/>
          <w:lang w:val="en-GB"/>
        </w:rPr>
        <w:t xml:space="preserve">; </w:t>
      </w:r>
      <w:r w:rsidR="00A44F89" w:rsidRPr="00A44F89">
        <w:rPr>
          <w:rFonts w:ascii="Times New Roman" w:hAnsi="Times New Roman"/>
          <w:sz w:val="24"/>
          <w:szCs w:val="24"/>
          <w:lang w:val="en-GB"/>
        </w:rPr>
        <w:t>however, the UNCT representatives consider that the results may have been set as</w:t>
      </w:r>
      <w:r w:rsidR="00A44F89">
        <w:rPr>
          <w:rFonts w:ascii="Times New Roman" w:hAnsi="Times New Roman"/>
          <w:sz w:val="24"/>
          <w:szCs w:val="24"/>
          <w:lang w:val="en-GB"/>
        </w:rPr>
        <w:t xml:space="preserve"> </w:t>
      </w:r>
      <w:r w:rsidR="00A44F89" w:rsidRPr="00A44F89">
        <w:rPr>
          <w:rFonts w:ascii="Times New Roman" w:hAnsi="Times New Roman"/>
          <w:sz w:val="24"/>
          <w:szCs w:val="24"/>
          <w:lang w:val="en-GB"/>
        </w:rPr>
        <w:t xml:space="preserve">too </w:t>
      </w:r>
      <w:r w:rsidR="00A91CA2">
        <w:rPr>
          <w:rFonts w:ascii="Times New Roman" w:hAnsi="Times New Roman"/>
          <w:sz w:val="24"/>
          <w:szCs w:val="24"/>
          <w:lang w:val="en-GB"/>
        </w:rPr>
        <w:t xml:space="preserve">broad and </w:t>
      </w:r>
      <w:r w:rsidR="00A44F89" w:rsidRPr="00A44F89">
        <w:rPr>
          <w:rFonts w:ascii="Times New Roman" w:hAnsi="Times New Roman"/>
          <w:sz w:val="24"/>
          <w:szCs w:val="24"/>
          <w:lang w:val="en-GB"/>
        </w:rPr>
        <w:t>ambitious</w:t>
      </w:r>
      <w:r w:rsidR="00725A03" w:rsidRPr="00A44F89">
        <w:rPr>
          <w:rFonts w:ascii="Times New Roman" w:hAnsi="Times New Roman"/>
          <w:sz w:val="24"/>
          <w:szCs w:val="24"/>
          <w:lang w:val="en-GB"/>
        </w:rPr>
        <w:t xml:space="preserve"> given the limited resources of the agencies</w:t>
      </w:r>
      <w:r w:rsidR="00A44F89" w:rsidRPr="00A44F89">
        <w:rPr>
          <w:rFonts w:ascii="Times New Roman" w:hAnsi="Times New Roman"/>
          <w:sz w:val="24"/>
          <w:szCs w:val="24"/>
          <w:lang w:val="en-GB"/>
        </w:rPr>
        <w:t xml:space="preserve">. </w:t>
      </w:r>
      <w:r w:rsidR="00725A03" w:rsidRPr="00A44F89">
        <w:rPr>
          <w:rFonts w:ascii="Times New Roman" w:hAnsi="Times New Roman"/>
          <w:sz w:val="24"/>
          <w:szCs w:val="24"/>
          <w:lang w:val="en-GB"/>
        </w:rPr>
        <w:t xml:space="preserve"> </w:t>
      </w:r>
      <w:r w:rsidR="00A44F89">
        <w:rPr>
          <w:rFonts w:ascii="Times New Roman" w:hAnsi="Times New Roman"/>
          <w:sz w:val="24"/>
          <w:szCs w:val="24"/>
          <w:lang w:val="en-GB"/>
        </w:rPr>
        <w:t xml:space="preserve">Indeed, the UNCT has been working to meet </w:t>
      </w:r>
      <w:r w:rsidR="00A501E8">
        <w:rPr>
          <w:rFonts w:ascii="Times New Roman" w:hAnsi="Times New Roman"/>
          <w:sz w:val="24"/>
          <w:szCs w:val="24"/>
          <w:lang w:val="en-GB"/>
        </w:rPr>
        <w:t xml:space="preserve">a vast </w:t>
      </w:r>
      <w:r w:rsidR="00A44F89">
        <w:rPr>
          <w:rFonts w:ascii="Times New Roman" w:hAnsi="Times New Roman"/>
          <w:sz w:val="24"/>
          <w:szCs w:val="24"/>
          <w:lang w:val="en-GB"/>
        </w:rPr>
        <w:t xml:space="preserve">number of priorities including those that are not reflected in the PFD </w:t>
      </w:r>
      <w:r w:rsidR="00A163BA">
        <w:rPr>
          <w:rFonts w:ascii="Times New Roman" w:hAnsi="Times New Roman"/>
          <w:sz w:val="24"/>
          <w:szCs w:val="24"/>
          <w:lang w:val="en-GB"/>
        </w:rPr>
        <w:t>but represent</w:t>
      </w:r>
      <w:r w:rsidR="00A44F89">
        <w:rPr>
          <w:rFonts w:ascii="Times New Roman" w:hAnsi="Times New Roman"/>
          <w:sz w:val="24"/>
          <w:szCs w:val="24"/>
          <w:lang w:val="en-GB"/>
        </w:rPr>
        <w:t xml:space="preserve"> the </w:t>
      </w:r>
      <w:r w:rsidR="004C05C1">
        <w:rPr>
          <w:rFonts w:ascii="Times New Roman" w:hAnsi="Times New Roman"/>
          <w:sz w:val="24"/>
          <w:szCs w:val="24"/>
          <w:lang w:val="en-GB"/>
        </w:rPr>
        <w:t xml:space="preserve">ad hoc </w:t>
      </w:r>
      <w:r w:rsidR="00A44F89">
        <w:rPr>
          <w:rFonts w:ascii="Times New Roman" w:hAnsi="Times New Roman"/>
          <w:sz w:val="24"/>
          <w:szCs w:val="24"/>
          <w:lang w:val="en-GB"/>
        </w:rPr>
        <w:t xml:space="preserve">demands from the Government for expertise which the UN system has access to. </w:t>
      </w:r>
    </w:p>
    <w:p w14:paraId="0E470BDF" w14:textId="77777777" w:rsidR="00EB476B" w:rsidRDefault="00EB476B" w:rsidP="008B3863">
      <w:pPr>
        <w:pStyle w:val="ListParagraph"/>
        <w:ind w:left="0"/>
        <w:jc w:val="both"/>
        <w:rPr>
          <w:rFonts w:ascii="Times New Roman" w:hAnsi="Times New Roman"/>
          <w:sz w:val="24"/>
          <w:szCs w:val="24"/>
          <w:lang w:val="en-GB"/>
        </w:rPr>
      </w:pPr>
    </w:p>
    <w:p w14:paraId="72A28DB4" w14:textId="27FE5CE4" w:rsidR="005E065E" w:rsidRPr="002E2D9B" w:rsidRDefault="005E065E" w:rsidP="002E2D9B">
      <w:pPr>
        <w:jc w:val="both"/>
        <w:rPr>
          <w:sz w:val="20"/>
          <w:szCs w:val="20"/>
        </w:rPr>
      </w:pPr>
      <w:bookmarkStart w:id="37" w:name="_Hlk11098016"/>
      <w:r w:rsidRPr="00DF6C90">
        <w:rPr>
          <w:rFonts w:ascii="Times New Roman" w:hAnsi="Times New Roman" w:cs="Times New Roman"/>
          <w:sz w:val="24"/>
          <w:szCs w:val="24"/>
          <w:lang w:val="en-GB"/>
        </w:rPr>
        <w:t>The objectives l</w:t>
      </w:r>
      <w:r w:rsidR="00A501E8" w:rsidRPr="00DF6C90">
        <w:rPr>
          <w:rFonts w:ascii="Times New Roman" w:hAnsi="Times New Roman" w:cs="Times New Roman"/>
          <w:sz w:val="24"/>
          <w:szCs w:val="24"/>
          <w:lang w:val="en-GB"/>
        </w:rPr>
        <w:t>ie</w:t>
      </w:r>
      <w:r w:rsidRPr="00DF6C90">
        <w:rPr>
          <w:rFonts w:ascii="Times New Roman" w:hAnsi="Times New Roman" w:cs="Times New Roman"/>
          <w:sz w:val="24"/>
          <w:szCs w:val="24"/>
          <w:lang w:val="en-GB"/>
        </w:rPr>
        <w:t xml:space="preserve"> in the areas of health, education, legal and social protection, good governance,</w:t>
      </w:r>
      <w:r w:rsidR="00D458A5" w:rsidRPr="00DF6C90">
        <w:rPr>
          <w:rFonts w:ascii="Times New Roman" w:hAnsi="Times New Roman" w:cs="Times New Roman"/>
          <w:sz w:val="24"/>
          <w:szCs w:val="24"/>
          <w:lang w:val="en-GB"/>
        </w:rPr>
        <w:t xml:space="preserve"> anti-corruption, civic participation, economy</w:t>
      </w:r>
      <w:r w:rsidRPr="00DF6C90">
        <w:rPr>
          <w:rFonts w:ascii="Times New Roman" w:hAnsi="Times New Roman" w:cs="Times New Roman"/>
          <w:sz w:val="24"/>
          <w:szCs w:val="24"/>
          <w:lang w:val="en-GB"/>
        </w:rPr>
        <w:t xml:space="preserve"> and employment, </w:t>
      </w:r>
      <w:r w:rsidR="00D458A5" w:rsidRPr="00DF6C90">
        <w:rPr>
          <w:rFonts w:ascii="Times New Roman" w:hAnsi="Times New Roman" w:cs="Times New Roman"/>
          <w:sz w:val="24"/>
          <w:szCs w:val="24"/>
          <w:lang w:val="en-GB"/>
        </w:rPr>
        <w:t xml:space="preserve">“green” technologies, </w:t>
      </w:r>
      <w:r w:rsidRPr="00DF6C90">
        <w:rPr>
          <w:rFonts w:ascii="Times New Roman" w:hAnsi="Times New Roman" w:cs="Times New Roman"/>
          <w:sz w:val="24"/>
          <w:szCs w:val="24"/>
          <w:lang w:val="en-GB"/>
        </w:rPr>
        <w:t xml:space="preserve">institutional innovations including financial mechanisms, environmental sustainability and disaster risk reduction, </w:t>
      </w:r>
      <w:r w:rsidR="00A3256C" w:rsidRPr="00DF6C90">
        <w:rPr>
          <w:rFonts w:ascii="Times New Roman" w:hAnsi="Times New Roman" w:cs="Times New Roman"/>
          <w:sz w:val="24"/>
          <w:szCs w:val="24"/>
        </w:rPr>
        <w:t>gender responsive budgeting, ending violence against women, effective implementation of gender and family policy,</w:t>
      </w:r>
      <w:r w:rsidR="00A3256C" w:rsidRPr="00DF6C90">
        <w:rPr>
          <w:sz w:val="20"/>
          <w:szCs w:val="20"/>
        </w:rPr>
        <w:t xml:space="preserve"> </w:t>
      </w:r>
      <w:r w:rsidRPr="00DF6C90">
        <w:rPr>
          <w:rFonts w:ascii="Times New Roman" w:hAnsi="Times New Roman"/>
          <w:sz w:val="24"/>
          <w:szCs w:val="24"/>
          <w:lang w:val="en-GB"/>
        </w:rPr>
        <w:t xml:space="preserve">security and peace including response to new global threats and regional </w:t>
      </w:r>
      <w:r w:rsidR="004C05C1" w:rsidRPr="00DF6C90">
        <w:rPr>
          <w:rFonts w:ascii="Times New Roman" w:hAnsi="Times New Roman"/>
          <w:sz w:val="24"/>
          <w:szCs w:val="24"/>
          <w:lang w:val="en-GB"/>
        </w:rPr>
        <w:t>cooperation challenges</w:t>
      </w:r>
      <w:r w:rsidRPr="00DF6C90">
        <w:rPr>
          <w:rFonts w:ascii="Times New Roman" w:hAnsi="Times New Roman"/>
          <w:sz w:val="24"/>
          <w:szCs w:val="24"/>
          <w:lang w:val="en-GB"/>
        </w:rPr>
        <w:t xml:space="preserve">. </w:t>
      </w:r>
      <w:r w:rsidR="003972D8" w:rsidRPr="00DF6C90">
        <w:rPr>
          <w:rFonts w:ascii="Times New Roman" w:hAnsi="Times New Roman"/>
          <w:sz w:val="24"/>
          <w:szCs w:val="24"/>
          <w:lang w:val="en-GB"/>
        </w:rPr>
        <w:t xml:space="preserve">Under the </w:t>
      </w:r>
      <w:r w:rsidRPr="00DF6C90">
        <w:rPr>
          <w:rFonts w:ascii="Times New Roman" w:hAnsi="Times New Roman"/>
          <w:sz w:val="24"/>
          <w:szCs w:val="24"/>
          <w:lang w:val="en-GB"/>
        </w:rPr>
        <w:t xml:space="preserve"> </w:t>
      </w:r>
      <w:r w:rsidR="003972D8" w:rsidRPr="00DF6C90">
        <w:rPr>
          <w:rFonts w:ascii="Times New Roman" w:hAnsi="Times New Roman"/>
          <w:sz w:val="24"/>
          <w:szCs w:val="24"/>
          <w:lang w:val="en-GB"/>
        </w:rPr>
        <w:t>PFD</w:t>
      </w:r>
      <w:r w:rsidR="004C05C1" w:rsidRPr="00DF6C90">
        <w:rPr>
          <w:rFonts w:ascii="Times New Roman" w:hAnsi="Times New Roman"/>
          <w:sz w:val="24"/>
          <w:szCs w:val="24"/>
          <w:lang w:val="en-GB"/>
        </w:rPr>
        <w:t>,</w:t>
      </w:r>
      <w:r w:rsidR="003972D8" w:rsidRPr="00DF6C90">
        <w:rPr>
          <w:rFonts w:ascii="Times New Roman" w:hAnsi="Times New Roman"/>
          <w:sz w:val="24"/>
          <w:szCs w:val="24"/>
          <w:lang w:val="en-GB"/>
        </w:rPr>
        <w:t xml:space="preserve"> the UNCT and Government worked </w:t>
      </w:r>
      <w:r w:rsidR="00D458A5" w:rsidRPr="00DF6C90">
        <w:rPr>
          <w:rFonts w:ascii="Times New Roman" w:hAnsi="Times New Roman"/>
          <w:sz w:val="24"/>
          <w:szCs w:val="24"/>
          <w:lang w:val="en-GB"/>
        </w:rPr>
        <w:t xml:space="preserve">together </w:t>
      </w:r>
      <w:r w:rsidR="003972D8" w:rsidRPr="00DF6C90">
        <w:rPr>
          <w:rFonts w:ascii="Times New Roman" w:hAnsi="Times New Roman"/>
          <w:sz w:val="24"/>
          <w:szCs w:val="24"/>
          <w:lang w:val="en-GB"/>
        </w:rPr>
        <w:t>on numerous national priorities and addressed most of SDGs, although it would have been more effective and efficient, according to the UN agencies</w:t>
      </w:r>
      <w:r w:rsidR="00D458A5" w:rsidRPr="00DF6C90">
        <w:rPr>
          <w:rFonts w:ascii="Times New Roman" w:hAnsi="Times New Roman"/>
          <w:sz w:val="24"/>
          <w:szCs w:val="24"/>
          <w:lang w:val="en-GB"/>
        </w:rPr>
        <w:t>,</w:t>
      </w:r>
      <w:r w:rsidR="003972D8" w:rsidRPr="00DF6C90">
        <w:rPr>
          <w:rFonts w:ascii="Times New Roman" w:hAnsi="Times New Roman"/>
          <w:sz w:val="24"/>
          <w:szCs w:val="24"/>
          <w:lang w:val="en-GB"/>
        </w:rPr>
        <w:t xml:space="preserve"> to focus </w:t>
      </w:r>
      <w:r w:rsidR="00D458A5" w:rsidRPr="00DF6C90">
        <w:rPr>
          <w:rFonts w:ascii="Times New Roman" w:hAnsi="Times New Roman"/>
          <w:sz w:val="24"/>
          <w:szCs w:val="24"/>
          <w:lang w:val="en-GB"/>
        </w:rPr>
        <w:t xml:space="preserve">collaborative efforts </w:t>
      </w:r>
      <w:r w:rsidR="003972D8" w:rsidRPr="00DF6C90">
        <w:rPr>
          <w:rFonts w:ascii="Times New Roman" w:hAnsi="Times New Roman"/>
          <w:sz w:val="24"/>
          <w:szCs w:val="24"/>
          <w:lang w:val="en-GB"/>
        </w:rPr>
        <w:t>on achievement of carefully selected objectives in the areas of UN comparative advantages given the scope and limited resources</w:t>
      </w:r>
      <w:r w:rsidR="00D458A5" w:rsidRPr="00DF6C90">
        <w:rPr>
          <w:rFonts w:ascii="Times New Roman" w:hAnsi="Times New Roman"/>
          <w:sz w:val="24"/>
          <w:szCs w:val="24"/>
          <w:lang w:val="en-GB"/>
        </w:rPr>
        <w:t xml:space="preserve"> of the UN system in Kazakhstan.</w:t>
      </w:r>
      <w:r w:rsidR="00D458A5">
        <w:rPr>
          <w:rFonts w:ascii="Times New Roman" w:hAnsi="Times New Roman"/>
          <w:sz w:val="24"/>
          <w:szCs w:val="24"/>
          <w:lang w:val="en-GB"/>
        </w:rPr>
        <w:t xml:space="preserve"> </w:t>
      </w:r>
      <w:bookmarkEnd w:id="37"/>
    </w:p>
    <w:p w14:paraId="2BF94C2C" w14:textId="353D13D8" w:rsidR="004C05C1" w:rsidRDefault="004C05C1" w:rsidP="004C05C1">
      <w:pPr>
        <w:pStyle w:val="ListParagraph"/>
        <w:ind w:left="0"/>
        <w:jc w:val="both"/>
        <w:rPr>
          <w:rFonts w:ascii="Times New Roman" w:hAnsi="Times New Roman"/>
          <w:sz w:val="24"/>
          <w:szCs w:val="24"/>
          <w:lang w:val="en-GB"/>
        </w:rPr>
      </w:pPr>
      <w:r>
        <w:rPr>
          <w:rFonts w:ascii="Times New Roman" w:hAnsi="Times New Roman"/>
          <w:sz w:val="24"/>
          <w:szCs w:val="24"/>
          <w:lang w:val="en-GB"/>
        </w:rPr>
        <w:t xml:space="preserve">It may be suggested that given the involvement of the UNCT in the process of nationalization of the SDGs’ targets and participation in the SDGs working groups, the next PFD has better opportunities to become more strategic by focusing on specific targets under a few SDGs and their interlinkages with other Goals. </w:t>
      </w:r>
    </w:p>
    <w:p w14:paraId="44C5591B" w14:textId="77777777" w:rsidR="004C05C1" w:rsidRPr="00A44F89" w:rsidRDefault="004C05C1" w:rsidP="004C05C1">
      <w:pPr>
        <w:pStyle w:val="ListParagraph"/>
        <w:ind w:left="0"/>
        <w:jc w:val="both"/>
        <w:rPr>
          <w:rFonts w:ascii="Times New Roman" w:hAnsi="Times New Roman"/>
          <w:sz w:val="24"/>
          <w:szCs w:val="24"/>
          <w:lang w:val="en-GB"/>
        </w:rPr>
      </w:pPr>
    </w:p>
    <w:p w14:paraId="2C9D7D40" w14:textId="0A86537F" w:rsidR="003070E8" w:rsidRDefault="00977F9A" w:rsidP="008B3863">
      <w:pPr>
        <w:pStyle w:val="Heading3"/>
        <w:spacing w:line="240" w:lineRule="auto"/>
        <w:jc w:val="both"/>
        <w:rPr>
          <w:lang w:val="en-GB"/>
        </w:rPr>
      </w:pPr>
      <w:bookmarkStart w:id="38" w:name="_Toc11677968"/>
      <w:r>
        <w:rPr>
          <w:lang w:val="en-GB"/>
        </w:rPr>
        <w:t>4</w:t>
      </w:r>
      <w:r w:rsidR="00E1505F">
        <w:rPr>
          <w:lang w:val="en-GB"/>
        </w:rPr>
        <w:t>.</w:t>
      </w:r>
      <w:r w:rsidR="002D1559">
        <w:rPr>
          <w:lang w:val="en-GB"/>
        </w:rPr>
        <w:t>3</w:t>
      </w:r>
      <w:r w:rsidR="00E1505F">
        <w:rPr>
          <w:lang w:val="en-GB"/>
        </w:rPr>
        <w:t>.3. Relevance to the needs of vulnerable groups</w:t>
      </w:r>
      <w:bookmarkEnd w:id="38"/>
      <w:r w:rsidR="00E1505F">
        <w:rPr>
          <w:lang w:val="en-GB"/>
        </w:rPr>
        <w:t xml:space="preserve"> </w:t>
      </w:r>
    </w:p>
    <w:p w14:paraId="24DC8E53" w14:textId="7C9DF3A3" w:rsidR="000D11F6" w:rsidRPr="0099325C" w:rsidRDefault="000D11F6" w:rsidP="0099325C">
      <w:pPr>
        <w:suppressAutoHyphens/>
        <w:spacing w:line="240" w:lineRule="auto"/>
        <w:jc w:val="both"/>
        <w:rPr>
          <w:rFonts w:ascii="Times New Roman" w:hAnsi="Times New Roman" w:cs="Times New Roman"/>
          <w:i/>
          <w:sz w:val="24"/>
          <w:szCs w:val="24"/>
        </w:rPr>
      </w:pPr>
      <w:r>
        <w:rPr>
          <w:rFonts w:ascii="Times New Roman" w:hAnsi="Times New Roman" w:cs="Times New Roman"/>
          <w:i/>
          <w:sz w:val="24"/>
          <w:szCs w:val="24"/>
        </w:rPr>
        <w:t>Q:</w:t>
      </w:r>
      <w:r w:rsidR="001F10AF">
        <w:rPr>
          <w:rFonts w:ascii="Times New Roman" w:hAnsi="Times New Roman" w:cs="Times New Roman"/>
          <w:i/>
          <w:sz w:val="24"/>
          <w:szCs w:val="24"/>
        </w:rPr>
        <w:t xml:space="preserve"> </w:t>
      </w:r>
      <w:r w:rsidRPr="000D11F6">
        <w:rPr>
          <w:rFonts w:ascii="Times New Roman" w:hAnsi="Times New Roman" w:cs="Times New Roman"/>
          <w:i/>
          <w:sz w:val="24"/>
          <w:szCs w:val="24"/>
        </w:rPr>
        <w:t>To what extent and in what ways has the PFD responded to the “</w:t>
      </w:r>
      <w:bookmarkStart w:id="39" w:name="_Hlk9074999"/>
      <w:r w:rsidRPr="000D11F6">
        <w:rPr>
          <w:rFonts w:ascii="Times New Roman" w:hAnsi="Times New Roman" w:cs="Times New Roman"/>
          <w:i/>
          <w:sz w:val="24"/>
          <w:szCs w:val="24"/>
        </w:rPr>
        <w:t xml:space="preserve">promise to leave no one behind </w:t>
      </w:r>
      <w:bookmarkEnd w:id="39"/>
      <w:r w:rsidRPr="000D11F6">
        <w:rPr>
          <w:rFonts w:ascii="Times New Roman" w:hAnsi="Times New Roman" w:cs="Times New Roman"/>
          <w:i/>
          <w:sz w:val="24"/>
          <w:szCs w:val="24"/>
        </w:rPr>
        <w:t xml:space="preserve">and appropriately addressed the situation of the most vulnerable and marginalized groups, including through measures targeted at reducing inequalities” and other cross-cutting issues reflected in PFD? Were specific goals and targets for vulnerable and marginalized people set? </w:t>
      </w:r>
    </w:p>
    <w:p w14:paraId="21633641" w14:textId="55E0D206" w:rsidR="005B09FE" w:rsidRDefault="00673067" w:rsidP="008B38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120" w:line="240" w:lineRule="auto"/>
        <w:jc w:val="both"/>
        <w:rPr>
          <w:rFonts w:ascii="Times New Roman" w:hAnsi="Times New Roman" w:cs="Times New Roman"/>
          <w:sz w:val="24"/>
          <w:szCs w:val="24"/>
          <w:lang w:val="en-GB"/>
        </w:rPr>
      </w:pPr>
      <w:bookmarkStart w:id="40" w:name="_Hlk11080716"/>
      <w:r w:rsidRPr="00F022B4">
        <w:rPr>
          <w:rFonts w:ascii="Times New Roman" w:hAnsi="Times New Roman" w:cs="Times New Roman"/>
          <w:sz w:val="24"/>
          <w:szCs w:val="24"/>
          <w:lang w:val="en-GB"/>
        </w:rPr>
        <w:lastRenderedPageBreak/>
        <w:t xml:space="preserve">The PFD </w:t>
      </w:r>
      <w:r w:rsidR="004C05C1">
        <w:rPr>
          <w:rFonts w:ascii="Times New Roman" w:hAnsi="Times New Roman" w:cs="Times New Roman"/>
          <w:sz w:val="24"/>
          <w:szCs w:val="24"/>
          <w:lang w:val="en-GB"/>
        </w:rPr>
        <w:t>integrated</w:t>
      </w:r>
      <w:r w:rsidR="00F022B4" w:rsidRPr="00F022B4">
        <w:rPr>
          <w:rFonts w:ascii="Times New Roman" w:hAnsi="Times New Roman" w:cs="Times New Roman"/>
          <w:sz w:val="24"/>
          <w:szCs w:val="24"/>
          <w:lang w:val="en-GB"/>
        </w:rPr>
        <w:t xml:space="preserve"> </w:t>
      </w:r>
      <w:r w:rsidR="004C05C1">
        <w:rPr>
          <w:rFonts w:ascii="Times New Roman" w:hAnsi="Times New Roman" w:cs="Times New Roman"/>
          <w:sz w:val="24"/>
          <w:szCs w:val="24"/>
          <w:lang w:val="en-GB"/>
        </w:rPr>
        <w:t>to some extent</w:t>
      </w:r>
      <w:r w:rsidR="00F022B4" w:rsidRPr="00F022B4">
        <w:rPr>
          <w:rFonts w:ascii="Times New Roman" w:hAnsi="Times New Roman" w:cs="Times New Roman"/>
          <w:sz w:val="24"/>
          <w:szCs w:val="24"/>
          <w:lang w:val="en-GB"/>
        </w:rPr>
        <w:t xml:space="preserve"> most of t</w:t>
      </w:r>
      <w:r w:rsidR="0061631B" w:rsidRPr="00F022B4">
        <w:rPr>
          <w:rFonts w:ascii="Times New Roman" w:hAnsi="Times New Roman" w:cs="Times New Roman"/>
          <w:sz w:val="24"/>
          <w:szCs w:val="24"/>
          <w:lang w:val="en-GB"/>
        </w:rPr>
        <w:t xml:space="preserve">he groups </w:t>
      </w:r>
      <w:r w:rsidR="00512F79" w:rsidRPr="00F022B4">
        <w:rPr>
          <w:rFonts w:ascii="Times New Roman" w:hAnsi="Times New Roman" w:cs="Times New Roman"/>
          <w:sz w:val="24"/>
          <w:szCs w:val="24"/>
          <w:lang w:val="en-GB"/>
        </w:rPr>
        <w:t xml:space="preserve">that </w:t>
      </w:r>
      <w:r w:rsidR="0061631B" w:rsidRPr="00F022B4">
        <w:rPr>
          <w:rFonts w:ascii="Times New Roman" w:hAnsi="Times New Roman" w:cs="Times New Roman"/>
          <w:sz w:val="24"/>
          <w:szCs w:val="24"/>
          <w:lang w:val="en-GB"/>
        </w:rPr>
        <w:t xml:space="preserve">were </w:t>
      </w:r>
      <w:r w:rsidR="00F022B4" w:rsidRPr="00F022B4">
        <w:rPr>
          <w:rFonts w:ascii="Times New Roman" w:hAnsi="Times New Roman" w:cs="Times New Roman"/>
          <w:sz w:val="24"/>
          <w:szCs w:val="24"/>
          <w:lang w:val="en-GB"/>
        </w:rPr>
        <w:t>identified by</w:t>
      </w:r>
      <w:r w:rsidR="0061631B" w:rsidRPr="00F022B4">
        <w:rPr>
          <w:rFonts w:ascii="Times New Roman" w:hAnsi="Times New Roman" w:cs="Times New Roman"/>
          <w:sz w:val="24"/>
          <w:szCs w:val="24"/>
          <w:lang w:val="en-GB"/>
        </w:rPr>
        <w:t xml:space="preserve"> the CCA</w:t>
      </w:r>
      <w:r w:rsidR="00F022B4" w:rsidRPr="00F022B4">
        <w:rPr>
          <w:rFonts w:ascii="Times New Roman" w:hAnsi="Times New Roman" w:cs="Times New Roman"/>
          <w:sz w:val="24"/>
          <w:szCs w:val="24"/>
          <w:lang w:val="en-GB"/>
        </w:rPr>
        <w:t xml:space="preserve"> as vulnerable or disadvantage</w:t>
      </w:r>
      <w:r w:rsidR="005B09FE">
        <w:rPr>
          <w:rFonts w:ascii="Times New Roman" w:hAnsi="Times New Roman" w:cs="Times New Roman"/>
          <w:sz w:val="24"/>
          <w:szCs w:val="24"/>
          <w:lang w:val="en-GB"/>
        </w:rPr>
        <w:t>d</w:t>
      </w:r>
      <w:r w:rsidR="00512F79" w:rsidRPr="00F022B4">
        <w:rPr>
          <w:rFonts w:ascii="Times New Roman" w:hAnsi="Times New Roman" w:cs="Times New Roman"/>
          <w:sz w:val="24"/>
          <w:szCs w:val="24"/>
          <w:lang w:val="en-GB"/>
        </w:rPr>
        <w:t xml:space="preserve">: </w:t>
      </w:r>
      <w:r w:rsidR="0061631B" w:rsidRPr="00F022B4">
        <w:rPr>
          <w:rFonts w:ascii="Times New Roman" w:hAnsi="Times New Roman" w:cs="Times New Roman"/>
          <w:sz w:val="24"/>
          <w:szCs w:val="24"/>
          <w:lang w:val="en-GB"/>
        </w:rPr>
        <w:t>people with HIV(among them children</w:t>
      </w:r>
      <w:r w:rsidR="002E2D9B">
        <w:rPr>
          <w:rFonts w:ascii="Times New Roman" w:hAnsi="Times New Roman" w:cs="Times New Roman"/>
          <w:sz w:val="24"/>
          <w:szCs w:val="24"/>
          <w:lang w:val="en-GB"/>
        </w:rPr>
        <w:t>)</w:t>
      </w:r>
      <w:r w:rsidR="004C05C1">
        <w:rPr>
          <w:rFonts w:ascii="Times New Roman" w:hAnsi="Times New Roman" w:cs="Times New Roman"/>
          <w:sz w:val="24"/>
          <w:szCs w:val="24"/>
          <w:lang w:val="en-GB"/>
        </w:rPr>
        <w:t xml:space="preserve"> and with </w:t>
      </w:r>
      <w:r w:rsidR="0061631B" w:rsidRPr="00F022B4">
        <w:rPr>
          <w:rFonts w:ascii="Times New Roman" w:hAnsi="Times New Roman" w:cs="Times New Roman"/>
          <w:sz w:val="24"/>
          <w:szCs w:val="24"/>
          <w:lang w:val="en-GB"/>
        </w:rPr>
        <w:t>TB</w:t>
      </w:r>
      <w:r w:rsidR="004C05C1">
        <w:rPr>
          <w:rFonts w:ascii="Times New Roman" w:hAnsi="Times New Roman" w:cs="Times New Roman"/>
          <w:sz w:val="24"/>
          <w:szCs w:val="24"/>
          <w:lang w:val="en-GB"/>
        </w:rPr>
        <w:t xml:space="preserve"> and</w:t>
      </w:r>
      <w:r w:rsidR="004C05C1" w:rsidRPr="00F022B4">
        <w:rPr>
          <w:rFonts w:ascii="Times New Roman" w:hAnsi="Times New Roman" w:cs="Times New Roman"/>
          <w:sz w:val="24"/>
          <w:szCs w:val="24"/>
          <w:lang w:val="en-GB"/>
        </w:rPr>
        <w:t xml:space="preserve"> Hepatitis</w:t>
      </w:r>
      <w:r w:rsidR="0061631B" w:rsidRPr="00F022B4">
        <w:rPr>
          <w:rFonts w:ascii="Times New Roman" w:hAnsi="Times New Roman" w:cs="Times New Roman"/>
          <w:sz w:val="24"/>
          <w:szCs w:val="24"/>
          <w:lang w:val="en-GB"/>
        </w:rPr>
        <w:t xml:space="preserve"> C,</w:t>
      </w:r>
      <w:r w:rsidR="00F022B4">
        <w:rPr>
          <w:rFonts w:ascii="Times New Roman" w:hAnsi="Times New Roman" w:cs="Times New Roman"/>
          <w:sz w:val="24"/>
          <w:szCs w:val="24"/>
          <w:lang w:val="en-GB"/>
        </w:rPr>
        <w:t xml:space="preserve"> </w:t>
      </w:r>
      <w:r w:rsidR="0061631B" w:rsidRPr="00F022B4">
        <w:rPr>
          <w:rFonts w:ascii="Times New Roman" w:hAnsi="Times New Roman" w:cs="Times New Roman"/>
          <w:sz w:val="24"/>
          <w:szCs w:val="24"/>
          <w:lang w:val="en-GB"/>
        </w:rPr>
        <w:t>adolescents at risks i.e. suicidal behaviour, victims of trafficking, vulnerable migrants</w:t>
      </w:r>
      <w:r w:rsidR="002E2D9B">
        <w:rPr>
          <w:rFonts w:ascii="Times New Roman" w:hAnsi="Times New Roman" w:cs="Times New Roman"/>
          <w:sz w:val="24"/>
          <w:szCs w:val="24"/>
          <w:lang w:val="en-GB"/>
        </w:rPr>
        <w:t xml:space="preserve"> and</w:t>
      </w:r>
      <w:r w:rsidR="004C05C1">
        <w:rPr>
          <w:rFonts w:ascii="Times New Roman" w:hAnsi="Times New Roman" w:cs="Times New Roman"/>
          <w:sz w:val="24"/>
          <w:szCs w:val="24"/>
          <w:lang w:val="en-GB"/>
        </w:rPr>
        <w:t xml:space="preserve"> </w:t>
      </w:r>
      <w:r w:rsidR="0061631B" w:rsidRPr="00F022B4">
        <w:rPr>
          <w:rFonts w:ascii="Times New Roman" w:hAnsi="Times New Roman" w:cs="Times New Roman"/>
          <w:sz w:val="24"/>
          <w:szCs w:val="24"/>
          <w:lang w:val="en-GB"/>
        </w:rPr>
        <w:t>among those children affected by migration</w:t>
      </w:r>
      <w:r w:rsidR="004C05C1">
        <w:rPr>
          <w:rFonts w:ascii="Times New Roman" w:hAnsi="Times New Roman" w:cs="Times New Roman"/>
          <w:sz w:val="24"/>
          <w:szCs w:val="24"/>
          <w:lang w:val="en-GB"/>
        </w:rPr>
        <w:t>;</w:t>
      </w:r>
      <w:r w:rsidR="0061631B" w:rsidRPr="00F022B4">
        <w:rPr>
          <w:rFonts w:ascii="Times New Roman" w:hAnsi="Times New Roman" w:cs="Times New Roman"/>
          <w:sz w:val="24"/>
          <w:szCs w:val="24"/>
          <w:lang w:val="en-GB"/>
        </w:rPr>
        <w:t xml:space="preserve"> women and children -victims of domestic violence</w:t>
      </w:r>
      <w:r w:rsidR="004C05C1">
        <w:rPr>
          <w:rFonts w:ascii="Times New Roman" w:hAnsi="Times New Roman" w:cs="Times New Roman"/>
          <w:sz w:val="24"/>
          <w:szCs w:val="24"/>
          <w:lang w:val="en-GB"/>
        </w:rPr>
        <w:t>;</w:t>
      </w:r>
      <w:r w:rsidR="00F022B4" w:rsidRPr="00F022B4">
        <w:rPr>
          <w:rFonts w:ascii="Times New Roman" w:hAnsi="Times New Roman" w:cs="Times New Roman"/>
          <w:sz w:val="24"/>
          <w:szCs w:val="24"/>
          <w:lang w:val="en-GB"/>
        </w:rPr>
        <w:t xml:space="preserve"> refugees and stateless people. </w:t>
      </w:r>
      <w:r w:rsidR="0061631B" w:rsidRPr="00F022B4">
        <w:rPr>
          <w:rFonts w:ascii="Times New Roman" w:hAnsi="Times New Roman" w:cs="Times New Roman"/>
          <w:sz w:val="24"/>
          <w:szCs w:val="24"/>
          <w:lang w:val="en-GB"/>
        </w:rPr>
        <w:t xml:space="preserve"> </w:t>
      </w:r>
      <w:r w:rsidR="005B09FE">
        <w:rPr>
          <w:rFonts w:ascii="Times New Roman" w:hAnsi="Times New Roman" w:cs="Times New Roman"/>
          <w:sz w:val="24"/>
          <w:szCs w:val="24"/>
          <w:lang w:val="en-GB"/>
        </w:rPr>
        <w:t xml:space="preserve">The </w:t>
      </w:r>
      <w:r w:rsidR="004C05C1">
        <w:rPr>
          <w:rFonts w:ascii="Times New Roman" w:hAnsi="Times New Roman" w:cs="Times New Roman"/>
          <w:sz w:val="24"/>
          <w:szCs w:val="24"/>
          <w:lang w:val="en-GB"/>
        </w:rPr>
        <w:t>joint efforts were</w:t>
      </w:r>
      <w:r w:rsidR="005B09FE">
        <w:rPr>
          <w:rFonts w:ascii="Times New Roman" w:hAnsi="Times New Roman" w:cs="Times New Roman"/>
          <w:sz w:val="24"/>
          <w:szCs w:val="24"/>
          <w:lang w:val="en-GB"/>
        </w:rPr>
        <w:t xml:space="preserve"> on improvement of enabling environment </w:t>
      </w:r>
      <w:r w:rsidR="004E0749">
        <w:rPr>
          <w:rFonts w:ascii="Times New Roman" w:hAnsi="Times New Roman" w:cs="Times New Roman"/>
          <w:sz w:val="24"/>
          <w:szCs w:val="24"/>
          <w:lang w:val="en-GB"/>
        </w:rPr>
        <w:t>(legislation) and enhanced policy making to promote their equal access to social protection and integration in the society; quality</w:t>
      </w:r>
      <w:r w:rsidR="005B09FE">
        <w:rPr>
          <w:rFonts w:ascii="Times New Roman" w:hAnsi="Times New Roman" w:cs="Times New Roman"/>
          <w:sz w:val="24"/>
          <w:szCs w:val="24"/>
          <w:lang w:val="en-GB"/>
        </w:rPr>
        <w:t xml:space="preserve"> </w:t>
      </w:r>
      <w:r w:rsidR="004E0749">
        <w:rPr>
          <w:rFonts w:ascii="Times New Roman" w:hAnsi="Times New Roman" w:cs="Times New Roman"/>
          <w:sz w:val="24"/>
          <w:szCs w:val="24"/>
          <w:lang w:val="en-GB"/>
        </w:rPr>
        <w:t xml:space="preserve">of social services providers – state and non-governmental- </w:t>
      </w:r>
      <w:r w:rsidR="004C05C1">
        <w:rPr>
          <w:rFonts w:ascii="Times New Roman" w:hAnsi="Times New Roman" w:cs="Times New Roman"/>
          <w:sz w:val="24"/>
          <w:szCs w:val="24"/>
          <w:lang w:val="en-GB"/>
        </w:rPr>
        <w:t>has been</w:t>
      </w:r>
      <w:r w:rsidR="004E0749">
        <w:rPr>
          <w:rFonts w:ascii="Times New Roman" w:hAnsi="Times New Roman" w:cs="Times New Roman"/>
          <w:sz w:val="24"/>
          <w:szCs w:val="24"/>
          <w:lang w:val="en-GB"/>
        </w:rPr>
        <w:t xml:space="preserve"> strengthened through a variety of capacity building measures including protection mechanisms, standards and guidelines.  </w:t>
      </w:r>
    </w:p>
    <w:bookmarkEnd w:id="40"/>
    <w:p w14:paraId="31B9FEAA" w14:textId="102D94CE" w:rsidR="004E0749" w:rsidRPr="00B0692D" w:rsidRDefault="00F022B4" w:rsidP="00B0692D">
      <w:pPr>
        <w:jc w:val="both"/>
        <w:rPr>
          <w:rFonts w:ascii="Times New Roman" w:hAnsi="Times New Roman" w:cs="Times New Roman"/>
          <w:sz w:val="24"/>
          <w:szCs w:val="24"/>
        </w:rPr>
      </w:pPr>
      <w:r w:rsidRPr="00DF6C90">
        <w:rPr>
          <w:rFonts w:ascii="Times New Roman" w:hAnsi="Times New Roman" w:cs="Times New Roman"/>
          <w:sz w:val="24"/>
          <w:szCs w:val="24"/>
          <w:lang w:val="en-GB"/>
        </w:rPr>
        <w:t xml:space="preserve">At the same time, the CCA argued that a proper identification and analysis of “vulnerability” in Kazakhstan as an upper middle-income country with high levels of economic growth, requires undertaking measures to help regularly monitor not just extreme monetary poverty, but the extent to which its growth model is inclusive and sustainable. </w:t>
      </w:r>
      <w:bookmarkStart w:id="41" w:name="_Hlk11080745"/>
      <w:r w:rsidRPr="00DF6C90">
        <w:rPr>
          <w:rFonts w:ascii="Times New Roman" w:hAnsi="Times New Roman" w:cs="Times New Roman"/>
          <w:sz w:val="24"/>
          <w:szCs w:val="24"/>
          <w:lang w:val="en-GB"/>
        </w:rPr>
        <w:t>It needs to identify the risks associated with social deprivation and exclusion</w:t>
      </w:r>
      <w:r w:rsidR="00B0692D" w:rsidRPr="00DF6C90">
        <w:rPr>
          <w:rFonts w:ascii="Times New Roman" w:hAnsi="Times New Roman" w:cs="Times New Roman"/>
          <w:sz w:val="24"/>
          <w:szCs w:val="24"/>
          <w:lang w:val="en-GB"/>
        </w:rPr>
        <w:t xml:space="preserve">, for instance such </w:t>
      </w:r>
      <w:r w:rsidR="00B0692D" w:rsidRPr="00DF6C90">
        <w:rPr>
          <w:rFonts w:ascii="Times New Roman" w:hAnsi="Times New Roman" w:cs="Times New Roman"/>
          <w:sz w:val="24"/>
          <w:szCs w:val="24"/>
        </w:rPr>
        <w:t xml:space="preserve">acute social risks as domestic violence, women’s economic exclusion, internal and external labour migration, sexual exploitation and abuse.  </w:t>
      </w:r>
      <w:r w:rsidRPr="00DF6C90">
        <w:rPr>
          <w:rFonts w:ascii="Times New Roman" w:hAnsi="Times New Roman" w:cs="Times New Roman"/>
          <w:sz w:val="24"/>
          <w:szCs w:val="24"/>
          <w:lang w:val="en-GB"/>
        </w:rPr>
        <w:t xml:space="preserve">This will require not only new methodologies of defining and measuring poverty, but new </w:t>
      </w:r>
      <w:r w:rsidR="00B0692D" w:rsidRPr="00DF6C90">
        <w:rPr>
          <w:rFonts w:ascii="Times New Roman" w:hAnsi="Times New Roman" w:cs="Times New Roman"/>
          <w:sz w:val="24"/>
          <w:szCs w:val="24"/>
          <w:lang w:val="en-GB"/>
        </w:rPr>
        <w:t xml:space="preserve">disaggregated </w:t>
      </w:r>
      <w:r w:rsidRPr="00DF6C90">
        <w:rPr>
          <w:rFonts w:ascii="Times New Roman" w:hAnsi="Times New Roman" w:cs="Times New Roman"/>
          <w:sz w:val="24"/>
          <w:szCs w:val="24"/>
          <w:lang w:val="en-GB"/>
        </w:rPr>
        <w:t>data collection methods</w:t>
      </w:r>
      <w:r w:rsidR="008428A5" w:rsidRPr="00DF6C90">
        <w:rPr>
          <w:rFonts w:ascii="Times New Roman" w:hAnsi="Times New Roman" w:cs="Times New Roman"/>
          <w:sz w:val="24"/>
          <w:szCs w:val="24"/>
          <w:lang w:val="en-GB"/>
        </w:rPr>
        <w:t>.</w:t>
      </w:r>
      <w:r w:rsidR="008428A5">
        <w:rPr>
          <w:rFonts w:ascii="Times New Roman" w:hAnsi="Times New Roman" w:cs="Times New Roman"/>
          <w:sz w:val="24"/>
          <w:szCs w:val="24"/>
          <w:lang w:val="en-GB"/>
        </w:rPr>
        <w:t xml:space="preserve"> </w:t>
      </w:r>
    </w:p>
    <w:bookmarkEnd w:id="41"/>
    <w:p w14:paraId="2670A200" w14:textId="7121BCA1" w:rsidR="00D478E1" w:rsidRPr="00E83F0D" w:rsidRDefault="004E0749" w:rsidP="004E074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120" w:line="24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According to the UNCT respondents, </w:t>
      </w:r>
      <w:r>
        <w:rPr>
          <w:rFonts w:ascii="Times New Roman" w:hAnsi="Times New Roman"/>
          <w:sz w:val="24"/>
          <w:szCs w:val="24"/>
          <w:lang w:val="en-GB"/>
        </w:rPr>
        <w:t>t</w:t>
      </w:r>
      <w:r w:rsidR="008428A5" w:rsidRPr="00CF31C3">
        <w:rPr>
          <w:rFonts w:ascii="Times New Roman" w:hAnsi="Times New Roman"/>
          <w:sz w:val="24"/>
          <w:szCs w:val="24"/>
          <w:lang w:val="en-GB"/>
        </w:rPr>
        <w:t xml:space="preserve">he PDF benefitted to </w:t>
      </w:r>
      <w:r w:rsidR="006C1428">
        <w:rPr>
          <w:rFonts w:ascii="Times New Roman" w:hAnsi="Times New Roman"/>
          <w:sz w:val="24"/>
          <w:szCs w:val="24"/>
          <w:lang w:val="en-GB"/>
        </w:rPr>
        <w:t xml:space="preserve">a </w:t>
      </w:r>
      <w:r w:rsidR="008428A5" w:rsidRPr="00CF31C3">
        <w:rPr>
          <w:rFonts w:ascii="Times New Roman" w:hAnsi="Times New Roman"/>
          <w:sz w:val="24"/>
          <w:szCs w:val="24"/>
          <w:lang w:val="en-GB"/>
        </w:rPr>
        <w:t>limited extent from the background studies such as vulnerability assessment and situational analysis that would look at the multi</w:t>
      </w:r>
      <w:r w:rsidR="00055935">
        <w:rPr>
          <w:rFonts w:ascii="Times New Roman" w:hAnsi="Times New Roman"/>
          <w:sz w:val="24"/>
          <w:szCs w:val="24"/>
          <w:lang w:val="en-GB"/>
        </w:rPr>
        <w:t>-</w:t>
      </w:r>
      <w:r w:rsidR="008428A5" w:rsidRPr="00CF31C3">
        <w:rPr>
          <w:rFonts w:ascii="Times New Roman" w:hAnsi="Times New Roman"/>
          <w:sz w:val="24"/>
          <w:szCs w:val="24"/>
          <w:lang w:val="en-GB"/>
        </w:rPr>
        <w:t xml:space="preserve">dimensional issues of poverty and exclusion. </w:t>
      </w:r>
      <w:r>
        <w:rPr>
          <w:rFonts w:ascii="Times New Roman" w:hAnsi="Times New Roman"/>
          <w:sz w:val="24"/>
          <w:szCs w:val="24"/>
          <w:lang w:val="en-GB"/>
        </w:rPr>
        <w:t>In addition, lack of disaggregated data prevented from identifying those groups or individuals who are “left behind” the most. The</w:t>
      </w:r>
      <w:r w:rsidR="008428A5" w:rsidRPr="00CF31C3">
        <w:rPr>
          <w:rFonts w:ascii="Times New Roman" w:hAnsi="Times New Roman"/>
          <w:sz w:val="24"/>
          <w:szCs w:val="24"/>
          <w:lang w:val="en-GB"/>
        </w:rPr>
        <w:t xml:space="preserve"> groups were broadly defined</w:t>
      </w:r>
      <w:r w:rsidR="006C1428">
        <w:rPr>
          <w:rFonts w:ascii="Times New Roman" w:hAnsi="Times New Roman"/>
          <w:sz w:val="24"/>
          <w:szCs w:val="24"/>
          <w:lang w:val="en-GB"/>
        </w:rPr>
        <w:t xml:space="preserve">, </w:t>
      </w:r>
      <w:r w:rsidR="00CF31C3" w:rsidRPr="00CF31C3">
        <w:rPr>
          <w:rFonts w:ascii="Times New Roman" w:hAnsi="Times New Roman"/>
          <w:sz w:val="24"/>
          <w:szCs w:val="24"/>
          <w:lang w:val="en-GB"/>
        </w:rPr>
        <w:t xml:space="preserve">such </w:t>
      </w:r>
      <w:r w:rsidR="00ED4D00">
        <w:rPr>
          <w:rFonts w:ascii="Times New Roman" w:hAnsi="Times New Roman"/>
          <w:sz w:val="24"/>
          <w:szCs w:val="24"/>
          <w:lang w:val="en-GB"/>
        </w:rPr>
        <w:t xml:space="preserve">as </w:t>
      </w:r>
      <w:r w:rsidR="00CF31C3" w:rsidRPr="00CF31C3">
        <w:rPr>
          <w:rFonts w:ascii="Times New Roman" w:hAnsi="Times New Roman"/>
          <w:sz w:val="24"/>
          <w:szCs w:val="24"/>
          <w:lang w:val="en-GB"/>
        </w:rPr>
        <w:t>people of disabilities or people living with HIV</w:t>
      </w:r>
      <w:r w:rsidR="00ED4D00">
        <w:rPr>
          <w:rFonts w:ascii="Times New Roman" w:hAnsi="Times New Roman"/>
          <w:sz w:val="24"/>
          <w:szCs w:val="24"/>
          <w:lang w:val="en-GB"/>
        </w:rPr>
        <w:t xml:space="preserve"> or</w:t>
      </w:r>
      <w:r w:rsidR="00CF31C3" w:rsidRPr="00CF31C3">
        <w:rPr>
          <w:rFonts w:ascii="Times New Roman" w:hAnsi="Times New Roman"/>
          <w:sz w:val="24"/>
          <w:szCs w:val="24"/>
          <w:lang w:val="en-GB"/>
        </w:rPr>
        <w:t xml:space="preserve"> children or women victims of violence</w:t>
      </w:r>
      <w:r w:rsidR="006C1428">
        <w:rPr>
          <w:rFonts w:ascii="Times New Roman" w:hAnsi="Times New Roman"/>
          <w:sz w:val="24"/>
          <w:szCs w:val="24"/>
          <w:lang w:val="en-GB"/>
        </w:rPr>
        <w:t>,</w:t>
      </w:r>
      <w:r w:rsidR="00CF31C3" w:rsidRPr="00CF31C3">
        <w:rPr>
          <w:rFonts w:ascii="Times New Roman" w:hAnsi="Times New Roman"/>
          <w:sz w:val="24"/>
          <w:szCs w:val="24"/>
          <w:lang w:val="en-GB"/>
        </w:rPr>
        <w:t xml:space="preserve"> </w:t>
      </w:r>
      <w:r w:rsidR="008428A5" w:rsidRPr="00CF31C3">
        <w:rPr>
          <w:rFonts w:ascii="Times New Roman" w:hAnsi="Times New Roman"/>
          <w:sz w:val="24"/>
          <w:szCs w:val="24"/>
          <w:lang w:val="en-GB"/>
        </w:rPr>
        <w:t>within the UN agencies based on consultation with national stakeholders</w:t>
      </w:r>
      <w:r w:rsidR="001E27D6" w:rsidRPr="00CF31C3">
        <w:rPr>
          <w:rFonts w:ascii="Times New Roman" w:hAnsi="Times New Roman"/>
          <w:sz w:val="24"/>
          <w:szCs w:val="24"/>
          <w:lang w:val="en-GB"/>
        </w:rPr>
        <w:t xml:space="preserve"> and according to </w:t>
      </w:r>
      <w:r w:rsidR="00DF6C90">
        <w:rPr>
          <w:rFonts w:ascii="Times New Roman" w:hAnsi="Times New Roman"/>
          <w:sz w:val="24"/>
          <w:szCs w:val="24"/>
          <w:lang w:val="en-GB"/>
        </w:rPr>
        <w:t>each</w:t>
      </w:r>
      <w:r w:rsidR="001E27D6" w:rsidRPr="00CF31C3">
        <w:rPr>
          <w:rFonts w:ascii="Times New Roman" w:hAnsi="Times New Roman"/>
          <w:sz w:val="24"/>
          <w:szCs w:val="24"/>
          <w:lang w:val="en-GB"/>
        </w:rPr>
        <w:t xml:space="preserve"> agency mandate</w:t>
      </w:r>
      <w:r w:rsidR="008428A5" w:rsidRPr="00CF31C3">
        <w:rPr>
          <w:rFonts w:ascii="Times New Roman" w:hAnsi="Times New Roman"/>
          <w:sz w:val="24"/>
          <w:szCs w:val="24"/>
          <w:lang w:val="en-GB"/>
        </w:rPr>
        <w:t xml:space="preserve">. </w:t>
      </w:r>
      <w:r w:rsidR="00914C67" w:rsidRPr="00914C67">
        <w:rPr>
          <w:rFonts w:ascii="Times New Roman" w:hAnsi="Times New Roman" w:cs="Times New Roman"/>
          <w:sz w:val="24"/>
          <w:szCs w:val="24"/>
          <w:lang w:val="en-GB"/>
        </w:rPr>
        <w:t xml:space="preserve">On a positive side, the UN agencies </w:t>
      </w:r>
      <w:r w:rsidR="00914C67">
        <w:rPr>
          <w:rFonts w:ascii="Times New Roman" w:hAnsi="Times New Roman" w:cs="Times New Roman"/>
          <w:sz w:val="24"/>
          <w:szCs w:val="24"/>
          <w:lang w:val="en-GB"/>
        </w:rPr>
        <w:t xml:space="preserve">have </w:t>
      </w:r>
      <w:r w:rsidR="00D478E1">
        <w:rPr>
          <w:rFonts w:ascii="Times New Roman" w:hAnsi="Times New Roman" w:cs="Times New Roman"/>
          <w:sz w:val="24"/>
          <w:szCs w:val="24"/>
          <w:lang w:val="en-GB"/>
        </w:rPr>
        <w:t>used</w:t>
      </w:r>
      <w:r w:rsidR="00914C67">
        <w:rPr>
          <w:rFonts w:ascii="Times New Roman" w:hAnsi="Times New Roman" w:cs="Times New Roman"/>
          <w:sz w:val="24"/>
          <w:szCs w:val="24"/>
          <w:lang w:val="en-GB"/>
        </w:rPr>
        <w:t xml:space="preserve"> </w:t>
      </w:r>
      <w:r w:rsidR="00D478E1">
        <w:rPr>
          <w:rFonts w:ascii="Times New Roman" w:hAnsi="Times New Roman" w:cs="Times New Roman"/>
          <w:sz w:val="24"/>
          <w:szCs w:val="24"/>
          <w:lang w:val="en-GB"/>
        </w:rPr>
        <w:t xml:space="preserve">their </w:t>
      </w:r>
      <w:r w:rsidR="00914C67" w:rsidRPr="00E83F0D">
        <w:rPr>
          <w:rFonts w:ascii="Times New Roman" w:hAnsi="Times New Roman" w:cs="Times New Roman"/>
          <w:sz w:val="24"/>
          <w:szCs w:val="24"/>
          <w:lang w:val="en-GB"/>
        </w:rPr>
        <w:t xml:space="preserve">accountability mechanisms </w:t>
      </w:r>
      <w:r w:rsidR="00ED4D00">
        <w:rPr>
          <w:rFonts w:ascii="Times New Roman" w:hAnsi="Times New Roman" w:cs="Times New Roman"/>
          <w:sz w:val="24"/>
          <w:szCs w:val="24"/>
          <w:lang w:val="en-GB"/>
        </w:rPr>
        <w:t xml:space="preserve">and participatory assessment tools </w:t>
      </w:r>
      <w:r w:rsidR="00D478E1" w:rsidRPr="00E83F0D">
        <w:rPr>
          <w:rFonts w:ascii="Times New Roman" w:hAnsi="Times New Roman" w:cs="Times New Roman"/>
          <w:sz w:val="24"/>
          <w:szCs w:val="24"/>
          <w:lang w:val="en-GB"/>
        </w:rPr>
        <w:t>to identify</w:t>
      </w:r>
      <w:r w:rsidR="00914C67" w:rsidRPr="00E83F0D">
        <w:rPr>
          <w:rFonts w:ascii="Times New Roman" w:hAnsi="Times New Roman" w:cs="Times New Roman"/>
          <w:sz w:val="24"/>
          <w:szCs w:val="24"/>
          <w:lang w:val="en-GB"/>
        </w:rPr>
        <w:t xml:space="preserve"> needs of vulnerable groups</w:t>
      </w:r>
      <w:r w:rsidR="00D478E1" w:rsidRPr="00E83F0D">
        <w:rPr>
          <w:rFonts w:ascii="Times New Roman" w:hAnsi="Times New Roman" w:cs="Times New Roman"/>
          <w:sz w:val="24"/>
          <w:szCs w:val="24"/>
          <w:lang w:val="en-GB"/>
        </w:rPr>
        <w:t xml:space="preserve">, although this work was mostly done within individual agencies and not as a part of the PFD monitoring. </w:t>
      </w:r>
    </w:p>
    <w:p w14:paraId="03CF3A96" w14:textId="5BBC691E" w:rsidR="00062B3F" w:rsidRPr="00E83F0D" w:rsidRDefault="00BC4885" w:rsidP="00D478E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120" w:line="240" w:lineRule="auto"/>
        <w:jc w:val="both"/>
        <w:rPr>
          <w:rFonts w:ascii="Times New Roman" w:hAnsi="Times New Roman" w:cs="Times New Roman"/>
          <w:sz w:val="24"/>
          <w:szCs w:val="24"/>
          <w:lang w:val="en-GB"/>
        </w:rPr>
      </w:pPr>
      <w:r w:rsidRPr="00DF6C90">
        <w:rPr>
          <w:rFonts w:ascii="Times New Roman" w:hAnsi="Times New Roman"/>
          <w:sz w:val="24"/>
          <w:szCs w:val="24"/>
          <w:lang w:val="en-GB"/>
        </w:rPr>
        <w:t>T</w:t>
      </w:r>
      <w:r w:rsidR="00CF31C3" w:rsidRPr="00DF6C90">
        <w:rPr>
          <w:rFonts w:ascii="Times New Roman" w:hAnsi="Times New Roman"/>
          <w:sz w:val="24"/>
          <w:szCs w:val="24"/>
          <w:lang w:val="en-GB"/>
        </w:rPr>
        <w:t xml:space="preserve">he </w:t>
      </w:r>
      <w:r w:rsidR="005B09FE" w:rsidRPr="00DF6C90">
        <w:rPr>
          <w:rFonts w:ascii="Times New Roman" w:hAnsi="Times New Roman"/>
          <w:sz w:val="24"/>
          <w:szCs w:val="24"/>
          <w:lang w:val="en-GB"/>
        </w:rPr>
        <w:t xml:space="preserve">Result Matrix and the </w:t>
      </w:r>
      <w:r w:rsidR="00CF31C3" w:rsidRPr="00DF6C90">
        <w:rPr>
          <w:rFonts w:ascii="Times New Roman" w:hAnsi="Times New Roman"/>
          <w:sz w:val="24"/>
          <w:szCs w:val="24"/>
          <w:lang w:val="en-GB"/>
        </w:rPr>
        <w:t xml:space="preserve">Biennial Work </w:t>
      </w:r>
      <w:r w:rsidR="00ED4D00" w:rsidRPr="00DF6C90">
        <w:rPr>
          <w:rFonts w:ascii="Times New Roman" w:hAnsi="Times New Roman"/>
          <w:sz w:val="24"/>
          <w:szCs w:val="24"/>
          <w:lang w:val="en-GB"/>
        </w:rPr>
        <w:t>Plans contain</w:t>
      </w:r>
      <w:r w:rsidR="00CF31C3" w:rsidRPr="00DF6C90">
        <w:rPr>
          <w:rFonts w:ascii="Times New Roman" w:hAnsi="Times New Roman"/>
          <w:sz w:val="24"/>
          <w:szCs w:val="24"/>
          <w:lang w:val="en-GB"/>
        </w:rPr>
        <w:t xml:space="preserve"> a few indicators for right holders, possibly due to the fact that PFD was focused mostly on duty bearers.  </w:t>
      </w:r>
      <w:r w:rsidR="005B09FE" w:rsidRPr="00DF6C90">
        <w:rPr>
          <w:rFonts w:ascii="Times New Roman" w:hAnsi="Times New Roman" w:cs="Times New Roman"/>
          <w:sz w:val="24"/>
          <w:szCs w:val="24"/>
          <w:lang w:val="en-GB"/>
        </w:rPr>
        <w:t xml:space="preserve">Within those, few indicators were disaggregated </w:t>
      </w:r>
      <w:r w:rsidR="00914C67" w:rsidRPr="00DF6C90">
        <w:rPr>
          <w:rFonts w:ascii="Times New Roman" w:hAnsi="Times New Roman" w:cs="Times New Roman"/>
          <w:sz w:val="24"/>
          <w:szCs w:val="24"/>
          <w:lang w:val="en-GB"/>
        </w:rPr>
        <w:t>to a degree that recognizes different dimensions of vulnerability i.e. sex, age, social status</w:t>
      </w:r>
      <w:r w:rsidR="00C71B45" w:rsidRPr="00DF6C90">
        <w:rPr>
          <w:rFonts w:ascii="Times New Roman" w:hAnsi="Times New Roman" w:cs="Times New Roman"/>
          <w:sz w:val="24"/>
          <w:szCs w:val="24"/>
          <w:lang w:val="en-GB"/>
        </w:rPr>
        <w:t xml:space="preserve">; </w:t>
      </w:r>
      <w:r w:rsidR="00453423" w:rsidRPr="00DF6C90">
        <w:rPr>
          <w:rFonts w:ascii="Times New Roman" w:hAnsi="Times New Roman" w:cs="Times New Roman"/>
          <w:sz w:val="24"/>
          <w:szCs w:val="24"/>
        </w:rPr>
        <w:t>e</w:t>
      </w:r>
      <w:r w:rsidR="00C71B45" w:rsidRPr="00DF6C90">
        <w:rPr>
          <w:rFonts w:ascii="Times New Roman" w:hAnsi="Times New Roman" w:cs="Times New Roman"/>
          <w:sz w:val="24"/>
          <w:szCs w:val="24"/>
        </w:rPr>
        <w:t>fforts were made</w:t>
      </w:r>
      <w:r w:rsidR="00453423" w:rsidRPr="00DF6C90">
        <w:rPr>
          <w:rFonts w:ascii="Times New Roman" w:hAnsi="Times New Roman" w:cs="Times New Roman"/>
          <w:sz w:val="24"/>
          <w:szCs w:val="24"/>
        </w:rPr>
        <w:t>,</w:t>
      </w:r>
      <w:r w:rsidR="00C71B45" w:rsidRPr="00DF6C90">
        <w:rPr>
          <w:rFonts w:ascii="Times New Roman" w:hAnsi="Times New Roman" w:cs="Times New Roman"/>
          <w:sz w:val="24"/>
          <w:szCs w:val="24"/>
        </w:rPr>
        <w:t xml:space="preserve"> particularly after </w:t>
      </w:r>
      <w:r w:rsidR="00453423" w:rsidRPr="00DF6C90">
        <w:rPr>
          <w:rFonts w:ascii="Times New Roman" w:hAnsi="Times New Roman" w:cs="Times New Roman"/>
          <w:sz w:val="24"/>
          <w:szCs w:val="24"/>
        </w:rPr>
        <w:t xml:space="preserve">the </w:t>
      </w:r>
      <w:r w:rsidR="00C71B45" w:rsidRPr="00DF6C90">
        <w:rPr>
          <w:rFonts w:ascii="Times New Roman" w:hAnsi="Times New Roman" w:cs="Times New Roman"/>
          <w:sz w:val="24"/>
          <w:szCs w:val="24"/>
        </w:rPr>
        <w:t>MTR</w:t>
      </w:r>
      <w:r w:rsidR="00453423" w:rsidRPr="00DF6C90">
        <w:rPr>
          <w:rFonts w:ascii="Times New Roman" w:hAnsi="Times New Roman" w:cs="Times New Roman"/>
          <w:sz w:val="24"/>
          <w:szCs w:val="24"/>
        </w:rPr>
        <w:t xml:space="preserve">, </w:t>
      </w:r>
      <w:r w:rsidR="00C71B45" w:rsidRPr="00DF6C90">
        <w:rPr>
          <w:rFonts w:ascii="Times New Roman" w:hAnsi="Times New Roman" w:cs="Times New Roman"/>
          <w:sz w:val="24"/>
          <w:szCs w:val="24"/>
        </w:rPr>
        <w:t xml:space="preserve">to improve </w:t>
      </w:r>
      <w:r w:rsidR="00453423" w:rsidRPr="00DF6C90">
        <w:rPr>
          <w:rFonts w:ascii="Times New Roman" w:hAnsi="Times New Roman" w:cs="Times New Roman"/>
          <w:sz w:val="24"/>
          <w:szCs w:val="24"/>
        </w:rPr>
        <w:t xml:space="preserve">indicators but </w:t>
      </w:r>
      <w:r w:rsidR="006B6755" w:rsidRPr="00DF6C90">
        <w:rPr>
          <w:rFonts w:ascii="Times New Roman" w:hAnsi="Times New Roman" w:cs="Times New Roman"/>
          <w:sz w:val="24"/>
          <w:szCs w:val="24"/>
        </w:rPr>
        <w:t xml:space="preserve">it </w:t>
      </w:r>
      <w:r w:rsidR="00453423" w:rsidRPr="00DF6C90">
        <w:rPr>
          <w:rFonts w:ascii="Times New Roman" w:hAnsi="Times New Roman" w:cs="Times New Roman"/>
          <w:sz w:val="24"/>
          <w:szCs w:val="24"/>
        </w:rPr>
        <w:t xml:space="preserve">could be </w:t>
      </w:r>
      <w:r w:rsidR="004C2FF0" w:rsidRPr="00DF6C90">
        <w:rPr>
          <w:rFonts w:ascii="Times New Roman" w:hAnsi="Times New Roman" w:cs="Times New Roman"/>
          <w:sz w:val="24"/>
          <w:szCs w:val="24"/>
        </w:rPr>
        <w:t>done only</w:t>
      </w:r>
      <w:r w:rsidR="00C71B45" w:rsidRPr="00DF6C90">
        <w:rPr>
          <w:rFonts w:ascii="Times New Roman" w:hAnsi="Times New Roman" w:cs="Times New Roman"/>
          <w:sz w:val="24"/>
          <w:szCs w:val="24"/>
        </w:rPr>
        <w:t xml:space="preserve"> to the extent whe</w:t>
      </w:r>
      <w:r w:rsidR="00453423" w:rsidRPr="00DF6C90">
        <w:rPr>
          <w:rFonts w:ascii="Times New Roman" w:hAnsi="Times New Roman" w:cs="Times New Roman"/>
          <w:sz w:val="24"/>
          <w:szCs w:val="24"/>
        </w:rPr>
        <w:t>n</w:t>
      </w:r>
      <w:r w:rsidR="00C71B45" w:rsidRPr="00DF6C90">
        <w:rPr>
          <w:rFonts w:ascii="Times New Roman" w:hAnsi="Times New Roman" w:cs="Times New Roman"/>
          <w:sz w:val="24"/>
          <w:szCs w:val="24"/>
        </w:rPr>
        <w:t xml:space="preserve"> data was available</w:t>
      </w:r>
      <w:r w:rsidR="00453423" w:rsidRPr="00DF6C90">
        <w:rPr>
          <w:rFonts w:ascii="Times New Roman" w:hAnsi="Times New Roman" w:cs="Times New Roman"/>
          <w:sz w:val="24"/>
          <w:szCs w:val="24"/>
        </w:rPr>
        <w:t xml:space="preserve"> or </w:t>
      </w:r>
      <w:r w:rsidR="00C71B45" w:rsidRPr="00DF6C90">
        <w:rPr>
          <w:rFonts w:ascii="Times New Roman" w:hAnsi="Times New Roman" w:cs="Times New Roman"/>
          <w:sz w:val="24"/>
          <w:szCs w:val="24"/>
        </w:rPr>
        <w:t xml:space="preserve">accessible to </w:t>
      </w:r>
      <w:r w:rsidR="00453423" w:rsidRPr="00DF6C90">
        <w:rPr>
          <w:rFonts w:ascii="Times New Roman" w:hAnsi="Times New Roman" w:cs="Times New Roman"/>
          <w:sz w:val="24"/>
          <w:szCs w:val="24"/>
        </w:rPr>
        <w:t xml:space="preserve">the </w:t>
      </w:r>
      <w:r w:rsidR="00C71B45" w:rsidRPr="00DF6C90">
        <w:rPr>
          <w:rFonts w:ascii="Times New Roman" w:hAnsi="Times New Roman" w:cs="Times New Roman"/>
          <w:sz w:val="24"/>
          <w:szCs w:val="24"/>
        </w:rPr>
        <w:t>UNCT.</w:t>
      </w:r>
      <w:r w:rsidR="00914C67" w:rsidRPr="00DF6C90">
        <w:rPr>
          <w:rFonts w:ascii="Times New Roman" w:hAnsi="Times New Roman" w:cs="Times New Roman"/>
          <w:sz w:val="24"/>
          <w:szCs w:val="24"/>
          <w:lang w:val="en-GB"/>
        </w:rPr>
        <w:t xml:space="preserve"> </w:t>
      </w:r>
      <w:r w:rsidR="00D478E1" w:rsidRPr="00DF6C90">
        <w:rPr>
          <w:rFonts w:ascii="Times New Roman" w:hAnsi="Times New Roman" w:cs="Times New Roman"/>
          <w:sz w:val="24"/>
          <w:szCs w:val="24"/>
          <w:lang w:val="en-GB"/>
        </w:rPr>
        <w:t xml:space="preserve">The needs of women are more pronounced in the PFD since the UN- SWAP </w:t>
      </w:r>
      <w:r w:rsidR="006B6755" w:rsidRPr="00DF6C90">
        <w:rPr>
          <w:rFonts w:ascii="Times New Roman" w:hAnsi="Times New Roman" w:cs="Times New Roman"/>
          <w:sz w:val="24"/>
          <w:szCs w:val="24"/>
          <w:lang w:val="en-GB"/>
        </w:rPr>
        <w:t>Gender Equality Scorecard a</w:t>
      </w:r>
      <w:r w:rsidR="00D478E1" w:rsidRPr="00DF6C90">
        <w:rPr>
          <w:rFonts w:ascii="Times New Roman" w:hAnsi="Times New Roman" w:cs="Times New Roman"/>
          <w:sz w:val="24"/>
          <w:szCs w:val="24"/>
          <w:lang w:val="en-GB"/>
        </w:rPr>
        <w:t xml:space="preserve">ssessment; however, the level of disaggregation requires further work. According the </w:t>
      </w:r>
      <w:r w:rsidR="00ED4D00" w:rsidRPr="00DF6C90">
        <w:rPr>
          <w:rFonts w:ascii="Times New Roman" w:hAnsi="Times New Roman" w:cs="Times New Roman"/>
          <w:sz w:val="24"/>
          <w:szCs w:val="24"/>
          <w:lang w:val="en-GB"/>
        </w:rPr>
        <w:t>Gender Theme Group (</w:t>
      </w:r>
      <w:r w:rsidR="00D478E1" w:rsidRPr="00DF6C90">
        <w:rPr>
          <w:rFonts w:ascii="Times New Roman" w:hAnsi="Times New Roman" w:cs="Times New Roman"/>
          <w:sz w:val="24"/>
          <w:szCs w:val="24"/>
          <w:lang w:val="en-GB"/>
        </w:rPr>
        <w:t>GTG</w:t>
      </w:r>
      <w:r w:rsidR="00ED4D00" w:rsidRPr="00DF6C90">
        <w:rPr>
          <w:rFonts w:ascii="Times New Roman" w:hAnsi="Times New Roman" w:cs="Times New Roman"/>
          <w:sz w:val="24"/>
          <w:szCs w:val="24"/>
          <w:lang w:val="en-GB"/>
        </w:rPr>
        <w:t>)</w:t>
      </w:r>
      <w:r w:rsidR="00D478E1" w:rsidRPr="00DF6C90">
        <w:rPr>
          <w:rFonts w:ascii="Times New Roman" w:hAnsi="Times New Roman" w:cs="Times New Roman"/>
          <w:sz w:val="24"/>
          <w:szCs w:val="24"/>
          <w:lang w:val="en-GB"/>
        </w:rPr>
        <w:t xml:space="preserve">, the next PFD may be able to benefit more </w:t>
      </w:r>
      <w:r w:rsidR="00ED4D00" w:rsidRPr="00DF6C90">
        <w:rPr>
          <w:rFonts w:ascii="Times New Roman" w:hAnsi="Times New Roman" w:cs="Times New Roman"/>
          <w:sz w:val="24"/>
          <w:szCs w:val="24"/>
          <w:lang w:val="en-GB"/>
        </w:rPr>
        <w:t xml:space="preserve">from the analytical work most </w:t>
      </w:r>
      <w:r w:rsidR="00D478E1" w:rsidRPr="00DF6C90">
        <w:rPr>
          <w:rFonts w:ascii="Times New Roman" w:hAnsi="Times New Roman" w:cs="Times New Roman"/>
          <w:sz w:val="24"/>
          <w:szCs w:val="24"/>
          <w:lang w:val="en-GB"/>
        </w:rPr>
        <w:t xml:space="preserve">recently </w:t>
      </w:r>
      <w:r w:rsidR="00062B3F" w:rsidRPr="00DF6C90">
        <w:rPr>
          <w:rFonts w:ascii="Times New Roman" w:hAnsi="Times New Roman" w:cs="Times New Roman"/>
          <w:sz w:val="24"/>
          <w:szCs w:val="24"/>
          <w:lang w:val="en-GB"/>
        </w:rPr>
        <w:t xml:space="preserve">undertaken by some agencies (i.e. </w:t>
      </w:r>
      <w:r w:rsidR="00ED4D00" w:rsidRPr="00DF6C90">
        <w:rPr>
          <w:rFonts w:ascii="Times New Roman" w:hAnsi="Times New Roman" w:cs="Times New Roman"/>
          <w:sz w:val="24"/>
          <w:szCs w:val="24"/>
          <w:lang w:val="en-GB"/>
        </w:rPr>
        <w:t xml:space="preserve">gender assessment by </w:t>
      </w:r>
      <w:r w:rsidR="00062B3F" w:rsidRPr="00DF6C90">
        <w:rPr>
          <w:rFonts w:ascii="Times New Roman" w:hAnsi="Times New Roman" w:cs="Times New Roman"/>
          <w:sz w:val="24"/>
          <w:szCs w:val="24"/>
          <w:lang w:val="en-GB"/>
        </w:rPr>
        <w:t>ADB) that identif</w:t>
      </w:r>
      <w:r w:rsidR="006C1428" w:rsidRPr="00DF6C90">
        <w:rPr>
          <w:rFonts w:ascii="Times New Roman" w:hAnsi="Times New Roman" w:cs="Times New Roman"/>
          <w:sz w:val="24"/>
          <w:szCs w:val="24"/>
          <w:lang w:val="en-GB"/>
        </w:rPr>
        <w:t>ies</w:t>
      </w:r>
      <w:r w:rsidR="00062B3F" w:rsidRPr="00DF6C90">
        <w:rPr>
          <w:rFonts w:ascii="Times New Roman" w:hAnsi="Times New Roman" w:cs="Times New Roman"/>
          <w:sz w:val="24"/>
          <w:szCs w:val="24"/>
          <w:lang w:val="en-GB"/>
        </w:rPr>
        <w:t xml:space="preserve"> gender specific vulnerabilities in all areas of results.</w:t>
      </w:r>
      <w:r w:rsidR="00062B3F" w:rsidRPr="00E83F0D">
        <w:rPr>
          <w:rFonts w:ascii="Times New Roman" w:hAnsi="Times New Roman" w:cs="Times New Roman"/>
          <w:sz w:val="24"/>
          <w:szCs w:val="24"/>
          <w:lang w:val="en-GB"/>
        </w:rPr>
        <w:t xml:space="preserve"> </w:t>
      </w:r>
    </w:p>
    <w:p w14:paraId="70DDC58D" w14:textId="469D9FBD" w:rsidR="00C67A31" w:rsidRPr="00DF6C90" w:rsidRDefault="0099325C" w:rsidP="00257865">
      <w:pPr>
        <w:autoSpaceDE w:val="0"/>
        <w:autoSpaceDN w:val="0"/>
        <w:adjustRightInd w:val="0"/>
        <w:spacing w:after="0" w:line="240" w:lineRule="auto"/>
        <w:jc w:val="both"/>
        <w:rPr>
          <w:rFonts w:ascii="Times New Roman" w:hAnsi="Times New Roman"/>
          <w:sz w:val="24"/>
          <w:szCs w:val="24"/>
          <w:lang w:val="en-GB"/>
        </w:rPr>
      </w:pPr>
      <w:r w:rsidRPr="00DF6C90">
        <w:rPr>
          <w:rFonts w:ascii="Times New Roman" w:hAnsi="Times New Roman"/>
          <w:sz w:val="24"/>
          <w:szCs w:val="24"/>
          <w:lang w:val="en-GB"/>
        </w:rPr>
        <w:t xml:space="preserve">Weak inter-sectoral coordination between providers of social services and ineffective targeting of the most vulnerable population pose risks </w:t>
      </w:r>
      <w:r w:rsidR="00A1030A" w:rsidRPr="00DF6C90">
        <w:rPr>
          <w:rFonts w:ascii="Times New Roman" w:hAnsi="Times New Roman"/>
          <w:sz w:val="24"/>
          <w:szCs w:val="24"/>
          <w:lang w:val="en-GB"/>
        </w:rPr>
        <w:t xml:space="preserve">of </w:t>
      </w:r>
      <w:r w:rsidRPr="00DF6C90">
        <w:rPr>
          <w:rFonts w:ascii="Times New Roman" w:hAnsi="Times New Roman"/>
          <w:sz w:val="24"/>
          <w:szCs w:val="24"/>
          <w:lang w:val="en-GB"/>
        </w:rPr>
        <w:t>not reaching those left behind</w:t>
      </w:r>
      <w:r w:rsidR="004C2FF0" w:rsidRPr="00DF6C90">
        <w:rPr>
          <w:rFonts w:ascii="Times New Roman" w:hAnsi="Times New Roman"/>
          <w:sz w:val="24"/>
          <w:szCs w:val="24"/>
          <w:lang w:val="en-GB"/>
        </w:rPr>
        <w:t>.</w:t>
      </w:r>
      <w:r w:rsidRPr="00DF6C90">
        <w:rPr>
          <w:rFonts w:ascii="Times New Roman" w:hAnsi="Times New Roman"/>
          <w:sz w:val="24"/>
          <w:szCs w:val="24"/>
          <w:lang w:val="en-GB"/>
        </w:rPr>
        <w:t xml:space="preserve"> </w:t>
      </w:r>
      <w:r w:rsidR="00062B3F" w:rsidRPr="00DF6C90">
        <w:rPr>
          <w:rFonts w:ascii="Times New Roman" w:hAnsi="Times New Roman"/>
          <w:sz w:val="24"/>
          <w:szCs w:val="24"/>
          <w:lang w:val="en-GB"/>
        </w:rPr>
        <w:t xml:space="preserve">Respondents from the UNCT made comments </w:t>
      </w:r>
      <w:r w:rsidR="00ED4D00" w:rsidRPr="00DF6C90">
        <w:rPr>
          <w:rFonts w:ascii="Times New Roman" w:hAnsi="Times New Roman"/>
          <w:sz w:val="24"/>
          <w:szCs w:val="24"/>
          <w:lang w:val="en-GB"/>
        </w:rPr>
        <w:t xml:space="preserve">that </w:t>
      </w:r>
      <w:r w:rsidR="00062B3F" w:rsidRPr="00DF6C90">
        <w:rPr>
          <w:rFonts w:ascii="Times New Roman" w:hAnsi="Times New Roman"/>
          <w:sz w:val="24"/>
          <w:szCs w:val="24"/>
          <w:lang w:val="en-GB"/>
        </w:rPr>
        <w:t xml:space="preserve">the human </w:t>
      </w:r>
      <w:r w:rsidR="00FF5D6D" w:rsidRPr="00DF6C90">
        <w:rPr>
          <w:rFonts w:ascii="Times New Roman" w:hAnsi="Times New Roman"/>
          <w:sz w:val="24"/>
          <w:szCs w:val="24"/>
          <w:lang w:val="en-GB"/>
        </w:rPr>
        <w:t>rights-based</w:t>
      </w:r>
      <w:r w:rsidR="0078456A" w:rsidRPr="00DF6C90">
        <w:rPr>
          <w:rFonts w:ascii="Times New Roman" w:hAnsi="Times New Roman"/>
          <w:sz w:val="24"/>
          <w:szCs w:val="24"/>
          <w:lang w:val="en-GB"/>
        </w:rPr>
        <w:t xml:space="preserve"> approach</w:t>
      </w:r>
      <w:r w:rsidR="00062B3F" w:rsidRPr="00DF6C90">
        <w:rPr>
          <w:rFonts w:ascii="Times New Roman" w:hAnsi="Times New Roman"/>
          <w:sz w:val="24"/>
          <w:szCs w:val="24"/>
          <w:lang w:val="en-GB"/>
        </w:rPr>
        <w:t xml:space="preserve"> should be more emphasized </w:t>
      </w:r>
      <w:r w:rsidR="00FF5D6D" w:rsidRPr="00DF6C90">
        <w:rPr>
          <w:rFonts w:ascii="Times New Roman" w:hAnsi="Times New Roman"/>
          <w:sz w:val="24"/>
          <w:szCs w:val="24"/>
          <w:lang w:val="en-GB"/>
        </w:rPr>
        <w:t>and a</w:t>
      </w:r>
      <w:r w:rsidR="00062B3F" w:rsidRPr="00DF6C90">
        <w:rPr>
          <w:rFonts w:ascii="Times New Roman" w:hAnsi="Times New Roman"/>
          <w:sz w:val="24"/>
          <w:szCs w:val="24"/>
          <w:lang w:val="en-GB"/>
        </w:rPr>
        <w:t xml:space="preserve"> prioritization exercise </w:t>
      </w:r>
      <w:r w:rsidR="00ED4D00" w:rsidRPr="00DF6C90">
        <w:rPr>
          <w:rFonts w:ascii="Times New Roman" w:hAnsi="Times New Roman"/>
          <w:sz w:val="24"/>
          <w:szCs w:val="24"/>
          <w:lang w:val="en-GB"/>
        </w:rPr>
        <w:t>may be done</w:t>
      </w:r>
      <w:r w:rsidR="00062B3F" w:rsidRPr="00DF6C90">
        <w:rPr>
          <w:rFonts w:ascii="Times New Roman" w:hAnsi="Times New Roman"/>
          <w:sz w:val="24"/>
          <w:szCs w:val="24"/>
          <w:lang w:val="en-GB"/>
        </w:rPr>
        <w:t xml:space="preserve"> together with national</w:t>
      </w:r>
      <w:r w:rsidR="00C67A31" w:rsidRPr="00DF6C90">
        <w:rPr>
          <w:rFonts w:ascii="Times New Roman" w:hAnsi="Times New Roman"/>
          <w:sz w:val="24"/>
          <w:szCs w:val="24"/>
          <w:lang w:val="en-GB"/>
        </w:rPr>
        <w:t xml:space="preserve"> </w:t>
      </w:r>
      <w:r w:rsidR="00062B3F" w:rsidRPr="00DF6C90">
        <w:rPr>
          <w:rFonts w:ascii="Times New Roman" w:hAnsi="Times New Roman"/>
          <w:sz w:val="24"/>
          <w:szCs w:val="24"/>
          <w:lang w:val="en-GB"/>
        </w:rPr>
        <w:t xml:space="preserve">stakeholders and representatives of </w:t>
      </w:r>
      <w:r w:rsidR="00D56C09" w:rsidRPr="00DF6C90">
        <w:rPr>
          <w:rFonts w:ascii="Times New Roman" w:hAnsi="Times New Roman"/>
          <w:sz w:val="24"/>
          <w:szCs w:val="24"/>
          <w:lang w:val="en-GB"/>
        </w:rPr>
        <w:t>vulnerable</w:t>
      </w:r>
      <w:r w:rsidR="00062B3F" w:rsidRPr="00DF6C90">
        <w:rPr>
          <w:rFonts w:ascii="Times New Roman" w:hAnsi="Times New Roman"/>
          <w:sz w:val="24"/>
          <w:szCs w:val="24"/>
          <w:lang w:val="en-GB"/>
        </w:rPr>
        <w:t xml:space="preserve"> groups</w:t>
      </w:r>
      <w:r w:rsidR="00D56C09" w:rsidRPr="00DF6C90">
        <w:rPr>
          <w:rFonts w:ascii="Times New Roman" w:hAnsi="Times New Roman"/>
          <w:sz w:val="24"/>
          <w:szCs w:val="24"/>
          <w:lang w:val="en-GB"/>
        </w:rPr>
        <w:t xml:space="preserve"> to identify most disadvantaged whose needs to </w:t>
      </w:r>
      <w:r w:rsidR="00ED4D00" w:rsidRPr="00DF6C90">
        <w:rPr>
          <w:rFonts w:ascii="Times New Roman" w:hAnsi="Times New Roman"/>
          <w:sz w:val="24"/>
          <w:szCs w:val="24"/>
          <w:lang w:val="en-GB"/>
        </w:rPr>
        <w:t xml:space="preserve">be </w:t>
      </w:r>
      <w:r w:rsidR="00D56C09" w:rsidRPr="00DF6C90">
        <w:rPr>
          <w:rFonts w:ascii="Times New Roman" w:hAnsi="Times New Roman"/>
          <w:sz w:val="24"/>
          <w:szCs w:val="24"/>
          <w:lang w:val="en-GB"/>
        </w:rPr>
        <w:t>address</w:t>
      </w:r>
      <w:r w:rsidR="00ED4D00" w:rsidRPr="00DF6C90">
        <w:rPr>
          <w:rFonts w:ascii="Times New Roman" w:hAnsi="Times New Roman"/>
          <w:sz w:val="24"/>
          <w:szCs w:val="24"/>
          <w:lang w:val="en-GB"/>
        </w:rPr>
        <w:t>ed</w:t>
      </w:r>
      <w:r w:rsidR="00D56C09" w:rsidRPr="00DF6C90">
        <w:rPr>
          <w:rFonts w:ascii="Times New Roman" w:hAnsi="Times New Roman"/>
          <w:sz w:val="24"/>
          <w:szCs w:val="24"/>
          <w:lang w:val="en-GB"/>
        </w:rPr>
        <w:t xml:space="preserve"> </w:t>
      </w:r>
      <w:r w:rsidR="00ED4D00" w:rsidRPr="00DF6C90">
        <w:rPr>
          <w:rFonts w:ascii="Times New Roman" w:hAnsi="Times New Roman"/>
          <w:sz w:val="24"/>
          <w:szCs w:val="24"/>
          <w:lang w:val="en-GB"/>
        </w:rPr>
        <w:t>to a greater extent</w:t>
      </w:r>
      <w:r w:rsidR="00D56C09" w:rsidRPr="00DF6C90">
        <w:rPr>
          <w:rFonts w:ascii="Times New Roman" w:hAnsi="Times New Roman"/>
          <w:sz w:val="24"/>
          <w:szCs w:val="24"/>
          <w:lang w:val="en-GB"/>
        </w:rPr>
        <w:t xml:space="preserve"> in the next PFD</w:t>
      </w:r>
      <w:r w:rsidR="00C67A31" w:rsidRPr="00DF6C90">
        <w:rPr>
          <w:rFonts w:ascii="Times New Roman" w:hAnsi="Times New Roman"/>
          <w:sz w:val="24"/>
          <w:szCs w:val="24"/>
          <w:lang w:val="en-GB"/>
        </w:rPr>
        <w:t xml:space="preserve">. </w:t>
      </w:r>
      <w:r w:rsidR="00257865" w:rsidRPr="00DF6C90">
        <w:rPr>
          <w:rFonts w:ascii="Times New Roman" w:hAnsi="Times New Roman"/>
          <w:sz w:val="24"/>
          <w:szCs w:val="24"/>
          <w:lang w:val="en-GB"/>
        </w:rPr>
        <w:t>Broader dissemination</w:t>
      </w:r>
      <w:r w:rsidR="00C67A31" w:rsidRPr="00DF6C90">
        <w:rPr>
          <w:rFonts w:ascii="Times New Roman" w:hAnsi="Times New Roman"/>
          <w:sz w:val="24"/>
          <w:szCs w:val="24"/>
          <w:lang w:val="en-GB"/>
        </w:rPr>
        <w:t xml:space="preserve"> of multi-sectoral approach piloted</w:t>
      </w:r>
      <w:r w:rsidR="00257865" w:rsidRPr="00DF6C90">
        <w:rPr>
          <w:rFonts w:ascii="Times New Roman" w:hAnsi="Times New Roman"/>
          <w:sz w:val="24"/>
          <w:szCs w:val="24"/>
          <w:lang w:val="en-GB"/>
        </w:rPr>
        <w:t xml:space="preserve"> under</w:t>
      </w:r>
      <w:r w:rsidR="00C67A31" w:rsidRPr="00DF6C90">
        <w:rPr>
          <w:rFonts w:ascii="Times New Roman" w:hAnsi="Times New Roman"/>
          <w:sz w:val="24"/>
          <w:szCs w:val="24"/>
          <w:lang w:val="en-GB"/>
        </w:rPr>
        <w:t xml:space="preserve"> the PFD in relation to some vulnerable groups such as children and women victims of domestic and migrants</w:t>
      </w:r>
      <w:r w:rsidR="00257865" w:rsidRPr="00DF6C90">
        <w:rPr>
          <w:rFonts w:ascii="Times New Roman" w:hAnsi="Times New Roman"/>
          <w:sz w:val="24"/>
          <w:szCs w:val="24"/>
          <w:lang w:val="en-GB"/>
        </w:rPr>
        <w:t xml:space="preserve"> </w:t>
      </w:r>
      <w:r w:rsidR="00257865" w:rsidRPr="00DF6C90">
        <w:rPr>
          <w:rFonts w:ascii="Times New Roman" w:hAnsi="Times New Roman"/>
          <w:sz w:val="24"/>
          <w:szCs w:val="24"/>
          <w:lang w:val="en-GB"/>
        </w:rPr>
        <w:lastRenderedPageBreak/>
        <w:t>should be emphasized in the next PFD and</w:t>
      </w:r>
      <w:r w:rsidR="00062B3F" w:rsidRPr="00DF6C90">
        <w:rPr>
          <w:rFonts w:ascii="Times New Roman" w:hAnsi="Times New Roman"/>
          <w:sz w:val="24"/>
          <w:szCs w:val="24"/>
          <w:lang w:val="en-GB"/>
        </w:rPr>
        <w:t xml:space="preserve"> UN agencies </w:t>
      </w:r>
      <w:r w:rsidR="00D56C09" w:rsidRPr="00DF6C90">
        <w:rPr>
          <w:rFonts w:ascii="Times New Roman" w:hAnsi="Times New Roman"/>
          <w:sz w:val="24"/>
          <w:szCs w:val="24"/>
          <w:lang w:val="en-GB"/>
        </w:rPr>
        <w:t xml:space="preserve">and the Government </w:t>
      </w:r>
      <w:r w:rsidR="00062B3F" w:rsidRPr="00DF6C90">
        <w:rPr>
          <w:rFonts w:ascii="Times New Roman" w:hAnsi="Times New Roman"/>
          <w:sz w:val="24"/>
          <w:szCs w:val="24"/>
          <w:lang w:val="en-GB"/>
        </w:rPr>
        <w:t xml:space="preserve">should </w:t>
      </w:r>
      <w:r w:rsidR="00D56C09" w:rsidRPr="00DF6C90">
        <w:rPr>
          <w:rFonts w:ascii="Times New Roman" w:hAnsi="Times New Roman"/>
          <w:sz w:val="24"/>
          <w:szCs w:val="24"/>
          <w:lang w:val="en-GB"/>
        </w:rPr>
        <w:t xml:space="preserve">plan together for </w:t>
      </w:r>
      <w:r w:rsidR="00062B3F" w:rsidRPr="00DF6C90">
        <w:rPr>
          <w:rFonts w:ascii="Times New Roman" w:hAnsi="Times New Roman"/>
          <w:sz w:val="24"/>
          <w:szCs w:val="24"/>
          <w:lang w:val="en-GB"/>
        </w:rPr>
        <w:t xml:space="preserve">more targeted </w:t>
      </w:r>
      <w:r w:rsidR="0078456A" w:rsidRPr="00DF6C90">
        <w:rPr>
          <w:rFonts w:ascii="Times New Roman" w:hAnsi="Times New Roman"/>
          <w:sz w:val="24"/>
          <w:szCs w:val="24"/>
          <w:lang w:val="en-GB"/>
        </w:rPr>
        <w:t>interventions</w:t>
      </w:r>
      <w:r w:rsidR="00ED4D00" w:rsidRPr="00DF6C90">
        <w:rPr>
          <w:rFonts w:ascii="Times New Roman" w:hAnsi="Times New Roman"/>
          <w:sz w:val="24"/>
          <w:szCs w:val="24"/>
          <w:lang w:val="en-GB"/>
        </w:rPr>
        <w:t xml:space="preserve"> and </w:t>
      </w:r>
      <w:r w:rsidR="00062B3F" w:rsidRPr="00DF6C90">
        <w:rPr>
          <w:rFonts w:ascii="Times New Roman" w:hAnsi="Times New Roman"/>
          <w:sz w:val="24"/>
          <w:szCs w:val="24"/>
          <w:lang w:val="en-GB"/>
        </w:rPr>
        <w:t xml:space="preserve">investment </w:t>
      </w:r>
      <w:r w:rsidR="00E83F0D" w:rsidRPr="00DF6C90">
        <w:rPr>
          <w:rFonts w:ascii="Times New Roman" w:hAnsi="Times New Roman"/>
          <w:sz w:val="24"/>
          <w:szCs w:val="24"/>
          <w:lang w:val="en-GB"/>
        </w:rPr>
        <w:t xml:space="preserve">to be able to achieve </w:t>
      </w:r>
      <w:r w:rsidR="00682E8F" w:rsidRPr="00DF6C90">
        <w:rPr>
          <w:rFonts w:ascii="Times New Roman" w:hAnsi="Times New Roman"/>
          <w:sz w:val="24"/>
          <w:szCs w:val="24"/>
          <w:lang w:val="en-GB"/>
        </w:rPr>
        <w:t>greater impact on people’s lives</w:t>
      </w:r>
      <w:r w:rsidR="00257865" w:rsidRPr="00DF6C90">
        <w:rPr>
          <w:rFonts w:ascii="Times New Roman" w:hAnsi="Times New Roman"/>
          <w:sz w:val="24"/>
          <w:szCs w:val="24"/>
          <w:lang w:val="en-GB"/>
        </w:rPr>
        <w:t xml:space="preserve">. </w:t>
      </w:r>
    </w:p>
    <w:p w14:paraId="61B01D8A" w14:textId="5298A50E" w:rsidR="008A283B" w:rsidRPr="0099325C" w:rsidRDefault="00C67A31" w:rsidP="0099325C">
      <w:pPr>
        <w:autoSpaceDE w:val="0"/>
        <w:autoSpaceDN w:val="0"/>
        <w:adjustRightInd w:val="0"/>
        <w:spacing w:after="0" w:line="240" w:lineRule="auto"/>
        <w:rPr>
          <w:rFonts w:ascii="Times New Roman" w:hAnsi="Times New Roman"/>
          <w:sz w:val="24"/>
          <w:szCs w:val="24"/>
          <w:lang w:val="en-GB"/>
        </w:rPr>
      </w:pPr>
      <w:r w:rsidRPr="00C67A31">
        <w:rPr>
          <w:rFonts w:ascii="Times New Roman" w:hAnsi="Times New Roman"/>
          <w:sz w:val="24"/>
          <w:szCs w:val="24"/>
          <w:lang w:val="en-GB"/>
        </w:rPr>
        <w:t xml:space="preserve"> </w:t>
      </w:r>
    </w:p>
    <w:p w14:paraId="4451F3C6" w14:textId="77686DDE" w:rsidR="009F327D" w:rsidRPr="0099325C" w:rsidRDefault="00977F9A" w:rsidP="0099325C">
      <w:pPr>
        <w:pStyle w:val="Heading2"/>
        <w:spacing w:line="240" w:lineRule="auto"/>
        <w:jc w:val="both"/>
        <w:rPr>
          <w:lang w:val="en-GB"/>
        </w:rPr>
      </w:pPr>
      <w:bookmarkStart w:id="42" w:name="_Toc11677969"/>
      <w:r>
        <w:rPr>
          <w:lang w:val="en-GB"/>
        </w:rPr>
        <w:t>4</w:t>
      </w:r>
      <w:r w:rsidR="00273B96">
        <w:rPr>
          <w:lang w:val="en-GB"/>
        </w:rPr>
        <w:t>.</w:t>
      </w:r>
      <w:r w:rsidR="002D1559">
        <w:rPr>
          <w:lang w:val="en-GB"/>
        </w:rPr>
        <w:t>4</w:t>
      </w:r>
      <w:r w:rsidR="00273B96">
        <w:rPr>
          <w:lang w:val="en-GB"/>
        </w:rPr>
        <w:t xml:space="preserve">. </w:t>
      </w:r>
      <w:r w:rsidR="00ED4FDA" w:rsidRPr="00273B96">
        <w:rPr>
          <w:lang w:val="en-GB"/>
        </w:rPr>
        <w:t>Effectiveness</w:t>
      </w:r>
      <w:bookmarkEnd w:id="42"/>
      <w:r w:rsidR="00ED4FDA" w:rsidRPr="00273B96">
        <w:rPr>
          <w:lang w:val="en-GB"/>
        </w:rPr>
        <w:t xml:space="preserve"> </w:t>
      </w:r>
    </w:p>
    <w:p w14:paraId="7EC30244" w14:textId="3CCBC6F2" w:rsidR="007410CD" w:rsidRPr="006B6755" w:rsidRDefault="009F327D" w:rsidP="006B6755">
      <w:pPr>
        <w:pStyle w:val="Default"/>
        <w:jc w:val="both"/>
        <w:rPr>
          <w:rFonts w:ascii="Times New Roman" w:hAnsi="Times New Roman" w:cs="Times New Roman"/>
          <w:i/>
        </w:rPr>
      </w:pPr>
      <w:r w:rsidRPr="009F327D">
        <w:rPr>
          <w:rFonts w:ascii="Times New Roman" w:hAnsi="Times New Roman" w:cs="Times New Roman"/>
          <w:i/>
        </w:rPr>
        <w:t>Q: To what extent PFD objectives or outcomes (planned results) were achieved?? What challenges have been experienced in ongoing monitoring of PFD implementation?</w:t>
      </w:r>
    </w:p>
    <w:p w14:paraId="4F9CA87F" w14:textId="77C5D029" w:rsidR="00717D43" w:rsidRPr="00453423" w:rsidRDefault="00284D9D" w:rsidP="00453423">
      <w:pPr>
        <w:autoSpaceDE w:val="0"/>
        <w:autoSpaceDN w:val="0"/>
        <w:adjustRightInd w:val="0"/>
        <w:spacing w:line="240" w:lineRule="auto"/>
        <w:jc w:val="both"/>
        <w:rPr>
          <w:rFonts w:ascii="Times New Roman" w:hAnsi="Times New Roman" w:cs="Times New Roman"/>
          <w:sz w:val="24"/>
          <w:szCs w:val="24"/>
        </w:rPr>
      </w:pPr>
      <w:bookmarkStart w:id="43" w:name="_Hlk11136981"/>
      <w:r w:rsidRPr="00453423">
        <w:rPr>
          <w:rFonts w:ascii="Times New Roman" w:hAnsi="Times New Roman" w:cs="Times New Roman"/>
          <w:sz w:val="24"/>
          <w:szCs w:val="24"/>
        </w:rPr>
        <w:t xml:space="preserve">According to the Results Groups, the UNCT has been on track to achieve the Outcomes. </w:t>
      </w:r>
      <w:r w:rsidR="00E6604F" w:rsidRPr="00453423">
        <w:rPr>
          <w:rFonts w:ascii="Times New Roman" w:hAnsi="Times New Roman" w:cs="Times New Roman"/>
          <w:sz w:val="24"/>
          <w:szCs w:val="24"/>
        </w:rPr>
        <w:t xml:space="preserve">The Result Matrix has been updated in the beginning of 2019. </w:t>
      </w:r>
      <w:r w:rsidR="002A019D" w:rsidRPr="00453423">
        <w:rPr>
          <w:rFonts w:ascii="Times New Roman" w:hAnsi="Times New Roman" w:cs="Times New Roman"/>
          <w:sz w:val="24"/>
          <w:szCs w:val="24"/>
        </w:rPr>
        <w:t>Under Pillar 1 (Reduced Disparities and Improved Human Development), 7 targets of out of 13 have been achieved</w:t>
      </w:r>
      <w:r w:rsidR="00504C6E" w:rsidRPr="00453423">
        <w:rPr>
          <w:rFonts w:ascii="Times New Roman" w:hAnsi="Times New Roman" w:cs="Times New Roman"/>
          <w:sz w:val="24"/>
          <w:szCs w:val="24"/>
        </w:rPr>
        <w:t xml:space="preserve"> and partially achieved</w:t>
      </w:r>
      <w:r w:rsidR="0078456A" w:rsidRPr="00453423">
        <w:rPr>
          <w:rStyle w:val="FootnoteReference"/>
          <w:rFonts w:ascii="Times New Roman" w:hAnsi="Times New Roman" w:cs="Times New Roman"/>
          <w:sz w:val="24"/>
          <w:szCs w:val="24"/>
        </w:rPr>
        <w:footnoteReference w:id="36"/>
      </w:r>
      <w:r w:rsidR="0078456A" w:rsidRPr="00453423">
        <w:rPr>
          <w:rFonts w:ascii="Times New Roman" w:hAnsi="Times New Roman" w:cs="Times New Roman"/>
          <w:sz w:val="24"/>
          <w:szCs w:val="24"/>
        </w:rPr>
        <w:t xml:space="preserve">; </w:t>
      </w:r>
      <w:r w:rsidR="00504C6E" w:rsidRPr="00453423">
        <w:rPr>
          <w:rFonts w:ascii="Times New Roman" w:hAnsi="Times New Roman" w:cs="Times New Roman"/>
          <w:sz w:val="24"/>
          <w:szCs w:val="24"/>
        </w:rPr>
        <w:t xml:space="preserve">the target on maternal and child mortality rates has been fully achieved. Under Pillar 2 (Strengthened and Innovative Public Institutions), 7 targets out </w:t>
      </w:r>
      <w:r w:rsidR="0078456A" w:rsidRPr="00453423">
        <w:rPr>
          <w:rFonts w:ascii="Times New Roman" w:hAnsi="Times New Roman" w:cs="Times New Roman"/>
          <w:sz w:val="24"/>
          <w:szCs w:val="24"/>
        </w:rPr>
        <w:t xml:space="preserve">of </w:t>
      </w:r>
      <w:r w:rsidR="00504C6E" w:rsidRPr="00453423">
        <w:rPr>
          <w:rFonts w:ascii="Times New Roman" w:hAnsi="Times New Roman" w:cs="Times New Roman"/>
          <w:sz w:val="24"/>
          <w:szCs w:val="24"/>
        </w:rPr>
        <w:t>11 have been achieved or partially achieved; better progress was observed in environmental protection and resilience to climate change and   disasters</w:t>
      </w:r>
      <w:r w:rsidR="00CD7068" w:rsidRPr="00453423">
        <w:rPr>
          <w:rFonts w:ascii="Times New Roman" w:hAnsi="Times New Roman" w:cs="Times New Roman"/>
          <w:sz w:val="24"/>
          <w:szCs w:val="24"/>
        </w:rPr>
        <w:t xml:space="preserve"> and less in targets related to anti-corruption and open government. </w:t>
      </w:r>
      <w:r w:rsidR="00504C6E" w:rsidRPr="00453423">
        <w:rPr>
          <w:rFonts w:ascii="Times New Roman" w:hAnsi="Times New Roman" w:cs="Times New Roman"/>
          <w:sz w:val="24"/>
          <w:szCs w:val="24"/>
        </w:rPr>
        <w:t xml:space="preserve"> Under Pillar 3 </w:t>
      </w:r>
      <w:r w:rsidR="00CD7068" w:rsidRPr="00453423">
        <w:rPr>
          <w:rFonts w:ascii="Times New Roman" w:hAnsi="Times New Roman" w:cs="Times New Roman"/>
          <w:sz w:val="24"/>
          <w:szCs w:val="24"/>
        </w:rPr>
        <w:t>(</w:t>
      </w:r>
      <w:r w:rsidR="00504C6E" w:rsidRPr="00453423">
        <w:rPr>
          <w:rFonts w:ascii="Times New Roman" w:hAnsi="Times New Roman" w:cs="Times New Roman"/>
          <w:sz w:val="24"/>
          <w:szCs w:val="24"/>
        </w:rPr>
        <w:t>Enhanced International and Regional Co-operation</w:t>
      </w:r>
      <w:r w:rsidR="00CD7068" w:rsidRPr="00453423">
        <w:rPr>
          <w:rFonts w:ascii="Times New Roman" w:hAnsi="Times New Roman" w:cs="Times New Roman"/>
          <w:sz w:val="24"/>
          <w:szCs w:val="24"/>
        </w:rPr>
        <w:t xml:space="preserve">), 5 out of 6 targets have been partially achieved and for the one on implementation of Vienna Programme of Action for Landlocked Developing Countries the data were not available. </w:t>
      </w:r>
    </w:p>
    <w:p w14:paraId="7D7520E7" w14:textId="06D1DC30" w:rsidR="00695553" w:rsidRPr="00E6604F" w:rsidRDefault="00717D43" w:rsidP="00E6604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120" w:line="240" w:lineRule="auto"/>
        <w:jc w:val="both"/>
        <w:rPr>
          <w:rFonts w:ascii="Times New Roman" w:hAnsi="Times New Roman" w:cs="Times New Roman"/>
          <w:sz w:val="24"/>
          <w:szCs w:val="24"/>
        </w:rPr>
      </w:pPr>
      <w:bookmarkStart w:id="44" w:name="_Hlk11098257"/>
      <w:bookmarkEnd w:id="43"/>
      <w:r w:rsidRPr="00717D43">
        <w:rPr>
          <w:rFonts w:ascii="Times New Roman" w:hAnsi="Times New Roman" w:cs="Times New Roman"/>
          <w:sz w:val="24"/>
          <w:szCs w:val="24"/>
        </w:rPr>
        <w:t xml:space="preserve">Key achievements through the PFD include development of various policy frameworks and regulations to stimulate inclusive state services in their areas of primary health care and prevention of violence, protection of children and juvenile; irregular migration and statelessness; </w:t>
      </w:r>
      <w:r>
        <w:rPr>
          <w:rFonts w:ascii="Times New Roman" w:hAnsi="Times New Roman" w:cs="Times New Roman"/>
          <w:sz w:val="24"/>
          <w:szCs w:val="24"/>
        </w:rPr>
        <w:t xml:space="preserve">and </w:t>
      </w:r>
      <w:r w:rsidR="002A019D">
        <w:rPr>
          <w:rFonts w:ascii="Times New Roman" w:hAnsi="Times New Roman" w:cs="Times New Roman"/>
          <w:sz w:val="24"/>
          <w:szCs w:val="24"/>
        </w:rPr>
        <w:t xml:space="preserve">environmental protection and </w:t>
      </w:r>
      <w:r>
        <w:rPr>
          <w:rFonts w:ascii="Times New Roman" w:hAnsi="Times New Roman" w:cs="Times New Roman"/>
          <w:sz w:val="24"/>
          <w:szCs w:val="24"/>
        </w:rPr>
        <w:t xml:space="preserve">disaster risk reduction. </w:t>
      </w:r>
      <w:bookmarkEnd w:id="44"/>
      <w:r>
        <w:rPr>
          <w:rFonts w:ascii="Times New Roman" w:hAnsi="Times New Roman" w:cs="Times New Roman"/>
          <w:sz w:val="24"/>
          <w:szCs w:val="24"/>
        </w:rPr>
        <w:t xml:space="preserve">The PFD was somewhat effective to contribute to improvement of evidence base on the national level and build monitoring capacity in relation to SDGs including </w:t>
      </w:r>
      <w:r w:rsidR="00E6604F">
        <w:rPr>
          <w:rFonts w:ascii="Times New Roman" w:hAnsi="Times New Roman" w:cs="Times New Roman"/>
          <w:sz w:val="24"/>
          <w:szCs w:val="24"/>
        </w:rPr>
        <w:t>collection of disaggregated data</w:t>
      </w:r>
      <w:r w:rsidR="00CD7068">
        <w:rPr>
          <w:rFonts w:ascii="Times New Roman" w:hAnsi="Times New Roman" w:cs="Times New Roman"/>
          <w:sz w:val="24"/>
          <w:szCs w:val="24"/>
        </w:rPr>
        <w:t xml:space="preserve"> (see more in 4.4.2</w:t>
      </w:r>
      <w:r w:rsidR="0078456A">
        <w:rPr>
          <w:rFonts w:ascii="Times New Roman" w:hAnsi="Times New Roman" w:cs="Times New Roman"/>
          <w:sz w:val="24"/>
          <w:szCs w:val="24"/>
        </w:rPr>
        <w:t>).</w:t>
      </w:r>
      <w:r w:rsidR="00E6604F">
        <w:rPr>
          <w:rFonts w:ascii="Times New Roman" w:hAnsi="Times New Roman" w:cs="Times New Roman"/>
          <w:sz w:val="24"/>
          <w:szCs w:val="24"/>
        </w:rPr>
        <w:t xml:space="preserve"> </w:t>
      </w:r>
      <w:r w:rsidR="00CD7068">
        <w:rPr>
          <w:rFonts w:ascii="Times New Roman" w:hAnsi="Times New Roman" w:cs="Times New Roman"/>
          <w:sz w:val="24"/>
          <w:szCs w:val="24"/>
        </w:rPr>
        <w:t xml:space="preserve">Effectiveness of </w:t>
      </w:r>
      <w:r w:rsidR="006B6755">
        <w:rPr>
          <w:rFonts w:ascii="Times New Roman" w:hAnsi="Times New Roman" w:cs="Times New Roman"/>
          <w:sz w:val="24"/>
          <w:szCs w:val="24"/>
        </w:rPr>
        <w:t xml:space="preserve">the </w:t>
      </w:r>
      <w:r w:rsidR="00CD7068">
        <w:rPr>
          <w:rFonts w:ascii="Times New Roman" w:hAnsi="Times New Roman" w:cs="Times New Roman"/>
          <w:sz w:val="24"/>
          <w:szCs w:val="24"/>
        </w:rPr>
        <w:t>PFD in cross-cutting issues as gender equality and youth is discussed under separate subsections (see 4.4.1.;4.4.3.-4.4.4.)</w:t>
      </w:r>
    </w:p>
    <w:p w14:paraId="2CB52220" w14:textId="7D87FAB4" w:rsidR="00FE29AD" w:rsidRDefault="00FE29AD" w:rsidP="00FE29AD">
      <w:pPr>
        <w:autoSpaceDE w:val="0"/>
        <w:autoSpaceDN w:val="0"/>
        <w:adjustRightInd w:val="0"/>
        <w:spacing w:line="240" w:lineRule="auto"/>
        <w:jc w:val="both"/>
        <w:rPr>
          <w:rFonts w:ascii="Calibri" w:hAnsi="Calibri" w:cs="Calibri"/>
        </w:rPr>
      </w:pPr>
      <w:r w:rsidRPr="00504C6E">
        <w:rPr>
          <w:rFonts w:ascii="Times New Roman" w:hAnsi="Times New Roman" w:cs="Times New Roman"/>
          <w:sz w:val="24"/>
          <w:szCs w:val="24"/>
        </w:rPr>
        <w:t xml:space="preserve">The biggest challenge in monitoring of effectiveness of the </w:t>
      </w:r>
      <w:r w:rsidR="00695553" w:rsidRPr="00504C6E">
        <w:rPr>
          <w:rFonts w:ascii="Times New Roman" w:hAnsi="Times New Roman" w:cs="Times New Roman"/>
          <w:sz w:val="24"/>
          <w:szCs w:val="24"/>
        </w:rPr>
        <w:t xml:space="preserve">PFD </w:t>
      </w:r>
      <w:r w:rsidRPr="00504C6E">
        <w:rPr>
          <w:rFonts w:ascii="Times New Roman" w:hAnsi="Times New Roman" w:cs="Times New Roman"/>
          <w:sz w:val="24"/>
          <w:szCs w:val="24"/>
        </w:rPr>
        <w:t xml:space="preserve">is that </w:t>
      </w:r>
      <w:r w:rsidR="0078456A">
        <w:rPr>
          <w:rFonts w:ascii="Times New Roman" w:hAnsi="Times New Roman" w:cs="Times New Roman"/>
          <w:sz w:val="24"/>
          <w:szCs w:val="24"/>
        </w:rPr>
        <w:t>RGs</w:t>
      </w:r>
      <w:r w:rsidRPr="00504C6E">
        <w:rPr>
          <w:rFonts w:ascii="Times New Roman" w:hAnsi="Times New Roman" w:cs="Times New Roman"/>
          <w:sz w:val="24"/>
          <w:szCs w:val="24"/>
        </w:rPr>
        <w:t xml:space="preserve"> </w:t>
      </w:r>
      <w:r w:rsidR="00695553" w:rsidRPr="00504C6E">
        <w:rPr>
          <w:rFonts w:ascii="Times New Roman" w:hAnsi="Times New Roman" w:cs="Times New Roman"/>
          <w:sz w:val="24"/>
          <w:szCs w:val="24"/>
        </w:rPr>
        <w:t>did not have a M&amp;E plan that would set priorities for monitoring from the onset and would be adequately resourced by the UNCT towards ensuring the PFD’s effectiveness.</w:t>
      </w:r>
      <w:r w:rsidR="00695553">
        <w:rPr>
          <w:rFonts w:ascii="Times New Roman" w:hAnsi="Times New Roman" w:cs="Times New Roman"/>
          <w:sz w:val="24"/>
          <w:szCs w:val="24"/>
        </w:rPr>
        <w:t xml:space="preserve"> </w:t>
      </w:r>
      <w:r>
        <w:rPr>
          <w:rFonts w:ascii="Times New Roman" w:hAnsi="Times New Roman" w:cs="Times New Roman"/>
          <w:sz w:val="24"/>
          <w:szCs w:val="24"/>
        </w:rPr>
        <w:t xml:space="preserve">The UNCT developed a PFD M&amp;E Framework, which contains SMART indicators, and attempted to </w:t>
      </w:r>
      <w:r w:rsidRPr="007E46B4">
        <w:rPr>
          <w:rFonts w:ascii="Times New Roman" w:hAnsi="Times New Roman" w:cs="Times New Roman"/>
          <w:sz w:val="24"/>
          <w:szCs w:val="24"/>
        </w:rPr>
        <w:t>establish clear baselines and targets for indicators</w:t>
      </w:r>
      <w:r>
        <w:rPr>
          <w:rFonts w:ascii="Times New Roman" w:hAnsi="Times New Roman" w:cs="Times New Roman"/>
          <w:sz w:val="24"/>
          <w:szCs w:val="24"/>
        </w:rPr>
        <w:t xml:space="preserve">; however, it </w:t>
      </w:r>
      <w:r w:rsidRPr="007E46B4">
        <w:rPr>
          <w:rFonts w:ascii="Times New Roman" w:hAnsi="Times New Roman" w:cs="Times New Roman"/>
          <w:sz w:val="24"/>
          <w:szCs w:val="24"/>
        </w:rPr>
        <w:t xml:space="preserve">proved to be challenging </w:t>
      </w:r>
      <w:r>
        <w:rPr>
          <w:rFonts w:ascii="Times New Roman" w:hAnsi="Times New Roman" w:cs="Times New Roman"/>
          <w:sz w:val="24"/>
          <w:szCs w:val="24"/>
        </w:rPr>
        <w:t xml:space="preserve">to use the framework for management and monitoring of results </w:t>
      </w:r>
      <w:r w:rsidRPr="007E46B4">
        <w:rPr>
          <w:rFonts w:ascii="Times New Roman" w:hAnsi="Times New Roman" w:cs="Times New Roman"/>
          <w:sz w:val="24"/>
          <w:szCs w:val="24"/>
        </w:rPr>
        <w:t xml:space="preserve">because of the absence or limited </w:t>
      </w:r>
      <w:r>
        <w:rPr>
          <w:rFonts w:ascii="Times New Roman" w:hAnsi="Times New Roman" w:cs="Times New Roman"/>
          <w:sz w:val="24"/>
          <w:szCs w:val="24"/>
        </w:rPr>
        <w:t xml:space="preserve">disaggregated </w:t>
      </w:r>
      <w:r w:rsidRPr="007E46B4">
        <w:rPr>
          <w:rFonts w:ascii="Times New Roman" w:hAnsi="Times New Roman" w:cs="Times New Roman"/>
          <w:sz w:val="24"/>
          <w:szCs w:val="24"/>
        </w:rPr>
        <w:t>data available</w:t>
      </w:r>
      <w:r>
        <w:rPr>
          <w:rFonts w:ascii="Times New Roman" w:hAnsi="Times New Roman" w:cs="Times New Roman"/>
          <w:sz w:val="24"/>
          <w:szCs w:val="24"/>
        </w:rPr>
        <w:t xml:space="preserve"> at the national level, or data not collected according to approved international standards</w:t>
      </w:r>
      <w:r w:rsidRPr="007E46B4">
        <w:rPr>
          <w:rFonts w:ascii="Times New Roman" w:hAnsi="Times New Roman" w:cs="Times New Roman"/>
          <w:sz w:val="24"/>
          <w:szCs w:val="24"/>
        </w:rPr>
        <w:t xml:space="preserve">. Moreover, the lack of </w:t>
      </w:r>
      <w:r>
        <w:rPr>
          <w:rFonts w:ascii="Times New Roman" w:hAnsi="Times New Roman" w:cs="Times New Roman"/>
          <w:sz w:val="24"/>
          <w:szCs w:val="24"/>
        </w:rPr>
        <w:t xml:space="preserve">a </w:t>
      </w:r>
      <w:r w:rsidRPr="007E46B4">
        <w:rPr>
          <w:rFonts w:ascii="Times New Roman" w:hAnsi="Times New Roman" w:cs="Times New Roman"/>
          <w:sz w:val="24"/>
          <w:szCs w:val="24"/>
        </w:rPr>
        <w:t xml:space="preserve">costed monitoring and evaluation plan largely affected the </w:t>
      </w:r>
      <w:r>
        <w:rPr>
          <w:rFonts w:ascii="Times New Roman" w:hAnsi="Times New Roman" w:cs="Times New Roman"/>
          <w:sz w:val="24"/>
          <w:szCs w:val="24"/>
        </w:rPr>
        <w:t xml:space="preserve">usability </w:t>
      </w:r>
      <w:r w:rsidRPr="007E46B4">
        <w:rPr>
          <w:rFonts w:ascii="Times New Roman" w:hAnsi="Times New Roman" w:cs="Times New Roman"/>
          <w:sz w:val="24"/>
          <w:szCs w:val="24"/>
        </w:rPr>
        <w:t>of the Results Matrix</w:t>
      </w:r>
      <w:r>
        <w:rPr>
          <w:rFonts w:ascii="Times New Roman" w:hAnsi="Times New Roman" w:cs="Times New Roman"/>
          <w:sz w:val="24"/>
          <w:szCs w:val="24"/>
        </w:rPr>
        <w:t xml:space="preserve">.  The RGs made efforts to update it during </w:t>
      </w:r>
      <w:r w:rsidRPr="007E46B4">
        <w:rPr>
          <w:rFonts w:ascii="Times New Roman" w:hAnsi="Times New Roman" w:cs="Times New Roman"/>
          <w:sz w:val="24"/>
          <w:szCs w:val="24"/>
        </w:rPr>
        <w:t>the</w:t>
      </w:r>
      <w:r>
        <w:rPr>
          <w:rFonts w:ascii="Times New Roman" w:hAnsi="Times New Roman" w:cs="Times New Roman"/>
          <w:sz w:val="24"/>
          <w:szCs w:val="24"/>
        </w:rPr>
        <w:t xml:space="preserve"> MTR; however, on the whole, it was not used for management </w:t>
      </w:r>
      <w:r w:rsidR="00FD41B4">
        <w:rPr>
          <w:rFonts w:ascii="Times New Roman" w:hAnsi="Times New Roman" w:cs="Times New Roman"/>
          <w:sz w:val="24"/>
          <w:szCs w:val="24"/>
        </w:rPr>
        <w:t xml:space="preserve">of </w:t>
      </w:r>
      <w:r>
        <w:rPr>
          <w:rFonts w:ascii="Times New Roman" w:hAnsi="Times New Roman" w:cs="Times New Roman"/>
          <w:sz w:val="24"/>
          <w:szCs w:val="24"/>
        </w:rPr>
        <w:t xml:space="preserve">results </w:t>
      </w:r>
      <w:r w:rsidRPr="007E46B4">
        <w:rPr>
          <w:rFonts w:ascii="Times New Roman" w:hAnsi="Times New Roman" w:cs="Times New Roman"/>
          <w:sz w:val="24"/>
          <w:szCs w:val="24"/>
        </w:rPr>
        <w:t>and</w:t>
      </w:r>
      <w:r>
        <w:rPr>
          <w:rFonts w:ascii="Times New Roman" w:hAnsi="Times New Roman" w:cs="Times New Roman"/>
          <w:sz w:val="24"/>
          <w:szCs w:val="24"/>
        </w:rPr>
        <w:t xml:space="preserve"> M&amp;E</w:t>
      </w:r>
      <w:r w:rsidRPr="007E46B4">
        <w:rPr>
          <w:rFonts w:ascii="Times New Roman" w:hAnsi="Times New Roman" w:cs="Times New Roman"/>
          <w:sz w:val="24"/>
          <w:szCs w:val="24"/>
        </w:rPr>
        <w:t xml:space="preserve"> </w:t>
      </w:r>
      <w:r>
        <w:rPr>
          <w:rFonts w:ascii="Times New Roman" w:hAnsi="Times New Roman" w:cs="Times New Roman"/>
          <w:sz w:val="24"/>
          <w:szCs w:val="24"/>
        </w:rPr>
        <w:t xml:space="preserve">to enable the UNCT and partners to make </w:t>
      </w:r>
      <w:r w:rsidRPr="007E46B4">
        <w:rPr>
          <w:rFonts w:ascii="Times New Roman" w:hAnsi="Times New Roman" w:cs="Times New Roman"/>
          <w:sz w:val="24"/>
          <w:szCs w:val="24"/>
        </w:rPr>
        <w:t xml:space="preserve">conclusions about effectiveness of </w:t>
      </w:r>
      <w:r>
        <w:rPr>
          <w:rFonts w:ascii="Times New Roman" w:hAnsi="Times New Roman" w:cs="Times New Roman"/>
          <w:sz w:val="24"/>
          <w:szCs w:val="24"/>
        </w:rPr>
        <w:t xml:space="preserve">their collaboration and </w:t>
      </w:r>
      <w:r w:rsidRPr="007E46B4">
        <w:rPr>
          <w:rFonts w:ascii="Times New Roman" w:hAnsi="Times New Roman" w:cs="Times New Roman"/>
          <w:sz w:val="24"/>
          <w:szCs w:val="24"/>
        </w:rPr>
        <w:t xml:space="preserve">impact </w:t>
      </w:r>
      <w:r>
        <w:rPr>
          <w:rFonts w:ascii="Times New Roman" w:hAnsi="Times New Roman" w:cs="Times New Roman"/>
          <w:sz w:val="24"/>
          <w:szCs w:val="24"/>
        </w:rPr>
        <w:t xml:space="preserve">of interventions </w:t>
      </w:r>
      <w:r w:rsidRPr="007E46B4">
        <w:rPr>
          <w:rFonts w:ascii="Times New Roman" w:hAnsi="Times New Roman" w:cs="Times New Roman"/>
          <w:sz w:val="24"/>
          <w:szCs w:val="24"/>
        </w:rPr>
        <w:t xml:space="preserve">on </w:t>
      </w:r>
      <w:r w:rsidR="00A1030A">
        <w:rPr>
          <w:rFonts w:ascii="Times New Roman" w:hAnsi="Times New Roman" w:cs="Times New Roman"/>
          <w:sz w:val="24"/>
          <w:szCs w:val="24"/>
        </w:rPr>
        <w:t xml:space="preserve">the </w:t>
      </w:r>
      <w:r w:rsidRPr="007E46B4">
        <w:rPr>
          <w:rFonts w:ascii="Times New Roman" w:hAnsi="Times New Roman" w:cs="Times New Roman"/>
          <w:sz w:val="24"/>
          <w:szCs w:val="24"/>
        </w:rPr>
        <w:t xml:space="preserve">achievement of </w:t>
      </w:r>
      <w:r w:rsidR="006672A9">
        <w:rPr>
          <w:rFonts w:ascii="Times New Roman" w:hAnsi="Times New Roman" w:cs="Times New Roman"/>
          <w:sz w:val="24"/>
          <w:szCs w:val="24"/>
        </w:rPr>
        <w:t>outcomes</w:t>
      </w:r>
      <w:r>
        <w:rPr>
          <w:rFonts w:ascii="Calibri" w:hAnsi="Calibri" w:cs="Calibri"/>
        </w:rPr>
        <w:t>.</w:t>
      </w:r>
      <w:r w:rsidRPr="00544DF6">
        <w:rPr>
          <w:rFonts w:ascii="Calibri" w:hAnsi="Calibri" w:cs="Calibri"/>
        </w:rPr>
        <w:t xml:space="preserve"> </w:t>
      </w:r>
    </w:p>
    <w:p w14:paraId="3FB0BCEA" w14:textId="09A85E95" w:rsidR="00FE29AD" w:rsidRDefault="00695553" w:rsidP="008B3863">
      <w:pPr>
        <w:spacing w:line="240" w:lineRule="auto"/>
        <w:jc w:val="both"/>
        <w:rPr>
          <w:rFonts w:ascii="Times New Roman" w:hAnsi="Times New Roman" w:cs="Times New Roman"/>
          <w:sz w:val="24"/>
          <w:szCs w:val="24"/>
        </w:rPr>
      </w:pPr>
      <w:bookmarkStart w:id="45" w:name="_Hlk11099682"/>
      <w:r>
        <w:rPr>
          <w:rFonts w:ascii="Times New Roman" w:hAnsi="Times New Roman" w:cs="Times New Roman"/>
          <w:sz w:val="24"/>
          <w:szCs w:val="24"/>
        </w:rPr>
        <w:t xml:space="preserve">While the PFD was used by most  UN agencies for planning agency-specific programmes and reporting of their contribution to the PFD’s Outcomes within their mandates, the PFD results and allocation of funds were not monitored and reported in a way that permits appreciation of </w:t>
      </w:r>
      <w:r w:rsidRPr="00F236E2">
        <w:rPr>
          <w:rFonts w:ascii="Times New Roman" w:hAnsi="Times New Roman" w:cs="Times New Roman"/>
          <w:sz w:val="24"/>
          <w:szCs w:val="24"/>
        </w:rPr>
        <w:t>how the UN system work</w:t>
      </w:r>
      <w:r>
        <w:rPr>
          <w:rFonts w:ascii="Times New Roman" w:hAnsi="Times New Roman" w:cs="Times New Roman"/>
          <w:sz w:val="24"/>
          <w:szCs w:val="24"/>
        </w:rPr>
        <w:t xml:space="preserve">ed </w:t>
      </w:r>
      <w:r w:rsidRPr="00F236E2">
        <w:rPr>
          <w:rFonts w:ascii="Times New Roman" w:hAnsi="Times New Roman" w:cs="Times New Roman"/>
          <w:sz w:val="24"/>
          <w:szCs w:val="24"/>
        </w:rPr>
        <w:t xml:space="preserve"> together</w:t>
      </w:r>
      <w:r>
        <w:rPr>
          <w:rFonts w:ascii="Times New Roman" w:hAnsi="Times New Roman" w:cs="Times New Roman"/>
          <w:sz w:val="24"/>
          <w:szCs w:val="24"/>
        </w:rPr>
        <w:t xml:space="preserve"> to </w:t>
      </w:r>
      <w:r w:rsidRPr="00F236E2">
        <w:rPr>
          <w:rFonts w:ascii="Times New Roman" w:hAnsi="Times New Roman" w:cs="Times New Roman"/>
          <w:sz w:val="24"/>
          <w:szCs w:val="24"/>
        </w:rPr>
        <w:t>make a positive contribution to the achievement of national goals and targets within the framework of the SDGs.</w:t>
      </w:r>
      <w:r w:rsidRPr="000262A0">
        <w:rPr>
          <w:rFonts w:ascii="Times New Roman" w:hAnsi="Times New Roman" w:cs="Times New Roman"/>
          <w:sz w:val="24"/>
          <w:szCs w:val="24"/>
        </w:rPr>
        <w:t xml:space="preserve"> </w:t>
      </w:r>
      <w:bookmarkEnd w:id="45"/>
      <w:r w:rsidRPr="006C34AD">
        <w:rPr>
          <w:rFonts w:ascii="Times New Roman" w:hAnsi="Times New Roman" w:cs="Times New Roman"/>
          <w:sz w:val="24"/>
          <w:szCs w:val="24"/>
        </w:rPr>
        <w:t xml:space="preserve">The PDF M&amp;E framework needs more disaggregated and gender-sensitive indicators at the result level; moreover, including performance </w:t>
      </w:r>
      <w:r w:rsidRPr="006C34AD">
        <w:rPr>
          <w:rFonts w:ascii="Times New Roman" w:hAnsi="Times New Roman" w:cs="Times New Roman"/>
          <w:sz w:val="24"/>
          <w:szCs w:val="24"/>
        </w:rPr>
        <w:lastRenderedPageBreak/>
        <w:t xml:space="preserve">indicators in the PFD M&amp;E system to be able to track resources allocation would </w:t>
      </w:r>
      <w:r>
        <w:rPr>
          <w:rFonts w:ascii="Times New Roman" w:hAnsi="Times New Roman" w:cs="Times New Roman"/>
          <w:sz w:val="24"/>
          <w:szCs w:val="24"/>
        </w:rPr>
        <w:t xml:space="preserve">have </w:t>
      </w:r>
      <w:r w:rsidRPr="006C34AD">
        <w:rPr>
          <w:rFonts w:ascii="Times New Roman" w:hAnsi="Times New Roman" w:cs="Times New Roman"/>
          <w:sz w:val="24"/>
          <w:szCs w:val="24"/>
        </w:rPr>
        <w:t>allow</w:t>
      </w:r>
      <w:r>
        <w:rPr>
          <w:rFonts w:ascii="Times New Roman" w:hAnsi="Times New Roman" w:cs="Times New Roman"/>
          <w:sz w:val="24"/>
          <w:szCs w:val="24"/>
        </w:rPr>
        <w:t>ed</w:t>
      </w:r>
      <w:r w:rsidRPr="006C34AD">
        <w:rPr>
          <w:rFonts w:ascii="Times New Roman" w:hAnsi="Times New Roman" w:cs="Times New Roman"/>
          <w:sz w:val="24"/>
          <w:szCs w:val="24"/>
        </w:rPr>
        <w:t xml:space="preserve"> for better monitoring and assessment  if the UN joint efforts  are reaching intended groups  (women, children, youth, people living with disabilities, migrant</w:t>
      </w:r>
      <w:r w:rsidR="0078456A">
        <w:rPr>
          <w:rFonts w:ascii="Times New Roman" w:hAnsi="Times New Roman" w:cs="Times New Roman"/>
          <w:sz w:val="24"/>
          <w:szCs w:val="24"/>
        </w:rPr>
        <w:t>s</w:t>
      </w:r>
      <w:r w:rsidRPr="006C34AD">
        <w:rPr>
          <w:rFonts w:ascii="Times New Roman" w:hAnsi="Times New Roman" w:cs="Times New Roman"/>
          <w:sz w:val="24"/>
          <w:szCs w:val="24"/>
        </w:rPr>
        <w:t xml:space="preserve">  </w:t>
      </w:r>
      <w:r w:rsidR="0078456A">
        <w:rPr>
          <w:rFonts w:ascii="Times New Roman" w:hAnsi="Times New Roman" w:cs="Times New Roman"/>
          <w:sz w:val="24"/>
          <w:szCs w:val="24"/>
        </w:rPr>
        <w:t>and others</w:t>
      </w:r>
      <w:r w:rsidRPr="006C34AD">
        <w:rPr>
          <w:rFonts w:ascii="Times New Roman" w:hAnsi="Times New Roman" w:cs="Times New Roman"/>
          <w:sz w:val="24"/>
          <w:szCs w:val="24"/>
        </w:rPr>
        <w:t xml:space="preserve">) to improve their situation in terms of human rights and gender equality. </w:t>
      </w:r>
    </w:p>
    <w:p w14:paraId="604C8329" w14:textId="4CF6A309" w:rsidR="0011460C" w:rsidRPr="00695553" w:rsidRDefault="00695553" w:rsidP="008B3863">
      <w:pPr>
        <w:spacing w:line="240" w:lineRule="auto"/>
        <w:jc w:val="both"/>
        <w:rPr>
          <w:rFonts w:ascii="Times New Roman" w:hAnsi="Times New Roman" w:cs="Times New Roman"/>
          <w:sz w:val="24"/>
          <w:szCs w:val="24"/>
        </w:rPr>
      </w:pPr>
      <w:r w:rsidRPr="00C454FA">
        <w:rPr>
          <w:rFonts w:ascii="Times New Roman" w:hAnsi="Times New Roman" w:cs="Times New Roman"/>
          <w:sz w:val="24"/>
          <w:szCs w:val="24"/>
        </w:rPr>
        <w:t>The ultimate benefit</w:t>
      </w:r>
      <w:r>
        <w:rPr>
          <w:rFonts w:ascii="Times New Roman" w:hAnsi="Times New Roman" w:cs="Times New Roman"/>
          <w:sz w:val="24"/>
          <w:szCs w:val="24"/>
        </w:rPr>
        <w:t>s</w:t>
      </w:r>
      <w:r w:rsidRPr="00C454FA">
        <w:rPr>
          <w:rFonts w:ascii="Times New Roman" w:hAnsi="Times New Roman" w:cs="Times New Roman"/>
          <w:sz w:val="24"/>
          <w:szCs w:val="24"/>
        </w:rPr>
        <w:t xml:space="preserve"> of having result and performance level disaggregated indicators include better reporting of the UNCT contribution to achievement of national goals and SDGs and accountability to the target groups - the areas that the RGs, thematic groups and national stakeholders have identified as requiring further improvement. </w:t>
      </w:r>
    </w:p>
    <w:p w14:paraId="2E3DEF77" w14:textId="191874CF" w:rsidR="00570C35" w:rsidRDefault="00570C35" w:rsidP="008B3863">
      <w:pPr>
        <w:spacing w:line="240" w:lineRule="auto"/>
        <w:jc w:val="both"/>
        <w:rPr>
          <w:lang w:val="en-GB"/>
        </w:rPr>
      </w:pPr>
    </w:p>
    <w:p w14:paraId="7AD4787F" w14:textId="3C168FC9" w:rsidR="00DC0016" w:rsidRPr="00712AE1" w:rsidRDefault="00977F9A" w:rsidP="008B3863">
      <w:pPr>
        <w:pStyle w:val="Heading3"/>
        <w:spacing w:line="240" w:lineRule="auto"/>
        <w:jc w:val="both"/>
      </w:pPr>
      <w:bookmarkStart w:id="46" w:name="_Toc11677970"/>
      <w:r>
        <w:t>4</w:t>
      </w:r>
      <w:r w:rsidR="00712AE1" w:rsidRPr="00712AE1">
        <w:t>.</w:t>
      </w:r>
      <w:r w:rsidR="002D1559">
        <w:t>4</w:t>
      </w:r>
      <w:r w:rsidR="00712AE1" w:rsidRPr="00712AE1">
        <w:t xml:space="preserve">.1. </w:t>
      </w:r>
      <w:r w:rsidR="006D3023">
        <w:t>Effectiveness of the PFD in promoting human rights for vulnerable and marginalized groups</w:t>
      </w:r>
      <w:bookmarkEnd w:id="46"/>
      <w:r w:rsidR="006D3023">
        <w:t xml:space="preserve"> </w:t>
      </w:r>
    </w:p>
    <w:p w14:paraId="2600915E" w14:textId="1200D5B6" w:rsidR="000A7481" w:rsidRPr="009F327D" w:rsidRDefault="0011460C" w:rsidP="008B3863">
      <w:pPr>
        <w:suppressAutoHyphens/>
        <w:spacing w:line="240" w:lineRule="auto"/>
        <w:jc w:val="both"/>
        <w:rPr>
          <w:rFonts w:ascii="Times New Roman" w:hAnsi="Times New Roman" w:cs="Times New Roman"/>
          <w:i/>
        </w:rPr>
      </w:pPr>
      <w:r>
        <w:rPr>
          <w:rFonts w:ascii="Times New Roman" w:hAnsi="Times New Roman" w:cs="Times New Roman"/>
          <w:i/>
        </w:rPr>
        <w:t xml:space="preserve">Q: </w:t>
      </w:r>
      <w:r w:rsidR="000D11F6" w:rsidRPr="000D11F6">
        <w:rPr>
          <w:rFonts w:ascii="Times New Roman" w:hAnsi="Times New Roman" w:cs="Times New Roman"/>
          <w:i/>
        </w:rPr>
        <w:t>How/to what degree the PFD outcomes were used by UN agencies and Government to fulfil human rights obligations of Kazakhstan and attain SDGs?</w:t>
      </w:r>
      <w:r w:rsidR="009F327D">
        <w:rPr>
          <w:rFonts w:ascii="Times New Roman" w:hAnsi="Times New Roman" w:cs="Times New Roman"/>
          <w:i/>
        </w:rPr>
        <w:t xml:space="preserve"> </w:t>
      </w:r>
      <w:r w:rsidR="00DC0016" w:rsidRPr="00DC0016">
        <w:rPr>
          <w:rFonts w:ascii="Times New Roman" w:hAnsi="Times New Roman" w:cs="Times New Roman"/>
          <w:i/>
          <w:sz w:val="24"/>
          <w:szCs w:val="24"/>
        </w:rPr>
        <w:t>How and to what extent vulnerable and marginalized groups benefited from achievement of outcomes?</w:t>
      </w:r>
    </w:p>
    <w:p w14:paraId="594613A0" w14:textId="1301362B" w:rsidR="00E72855" w:rsidRPr="007D2C25" w:rsidRDefault="00DC0016" w:rsidP="008B3863">
      <w:pPr>
        <w:autoSpaceDE w:val="0"/>
        <w:autoSpaceDN w:val="0"/>
        <w:adjustRightInd w:val="0"/>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In the PFD 2016-2020, the focus was on </w:t>
      </w:r>
      <w:r w:rsidR="00B7777B">
        <w:rPr>
          <w:rFonts w:ascii="Times New Roman" w:hAnsi="Times New Roman" w:cs="Times New Roman"/>
          <w:sz w:val="24"/>
          <w:szCs w:val="24"/>
        </w:rPr>
        <w:t xml:space="preserve">a </w:t>
      </w:r>
      <w:r w:rsidR="00B7777B" w:rsidRPr="00C865BF">
        <w:rPr>
          <w:rFonts w:ascii="Times New Roman" w:hAnsi="Times New Roman"/>
          <w:sz w:val="24"/>
          <w:szCs w:val="24"/>
        </w:rPr>
        <w:t>human</w:t>
      </w:r>
      <w:r w:rsidRPr="00C865BF">
        <w:rPr>
          <w:rFonts w:ascii="Times New Roman" w:hAnsi="Times New Roman"/>
          <w:sz w:val="24"/>
          <w:szCs w:val="24"/>
        </w:rPr>
        <w:t xml:space="preserve"> </w:t>
      </w:r>
      <w:r w:rsidR="00D626D0" w:rsidRPr="00C865BF">
        <w:rPr>
          <w:rFonts w:ascii="Times New Roman" w:hAnsi="Times New Roman"/>
          <w:sz w:val="24"/>
          <w:szCs w:val="24"/>
        </w:rPr>
        <w:t>rights</w:t>
      </w:r>
      <w:r w:rsidR="00D626D0">
        <w:rPr>
          <w:rFonts w:ascii="Times New Roman" w:hAnsi="Times New Roman"/>
          <w:sz w:val="24"/>
          <w:szCs w:val="24"/>
        </w:rPr>
        <w:t>-based</w:t>
      </w:r>
      <w:r w:rsidRPr="00C865BF">
        <w:rPr>
          <w:rFonts w:ascii="Times New Roman" w:hAnsi="Times New Roman"/>
          <w:sz w:val="24"/>
          <w:szCs w:val="24"/>
        </w:rPr>
        <w:t xml:space="preserve"> approach</w:t>
      </w:r>
      <w:r w:rsidRPr="00C865BF">
        <w:rPr>
          <w:rStyle w:val="FootnoteReference"/>
          <w:rFonts w:ascii="Times New Roman" w:hAnsi="Times New Roman"/>
          <w:sz w:val="24"/>
          <w:szCs w:val="24"/>
        </w:rPr>
        <w:footnoteReference w:id="37"/>
      </w:r>
      <w:r w:rsidRPr="00C865BF">
        <w:rPr>
          <w:rFonts w:ascii="Times New Roman" w:hAnsi="Times New Roman"/>
          <w:sz w:val="24"/>
          <w:szCs w:val="24"/>
        </w:rPr>
        <w:t>, particularly for vulnerable groups</w:t>
      </w:r>
      <w:r w:rsidR="000A7481" w:rsidRPr="00CB720C">
        <w:rPr>
          <w:rFonts w:ascii="Times New Roman" w:hAnsi="Times New Roman" w:cs="Times New Roman"/>
          <w:sz w:val="24"/>
          <w:szCs w:val="24"/>
        </w:rPr>
        <w:t xml:space="preserve">. </w:t>
      </w:r>
      <w:r w:rsidR="00FE426D" w:rsidRPr="00CB720C">
        <w:rPr>
          <w:rFonts w:ascii="Times New Roman" w:hAnsi="Times New Roman" w:cs="Times New Roman"/>
          <w:sz w:val="24"/>
          <w:szCs w:val="24"/>
        </w:rPr>
        <w:t xml:space="preserve">2018 marked the 70th anniversary of the Universal Declaration of Human Rights. UN Agencies have been working hand-in-hand with the Government of Kazakhstan on promoting human rights. This work included preventive measures against torture, improving people's access to quality justice, </w:t>
      </w:r>
      <w:r w:rsidR="00CB720C" w:rsidRPr="00CB720C">
        <w:rPr>
          <w:rFonts w:ascii="Times New Roman" w:hAnsi="Times New Roman" w:cs="Times New Roman"/>
          <w:sz w:val="24"/>
          <w:szCs w:val="24"/>
        </w:rPr>
        <w:t>multi-sectoral approach to p</w:t>
      </w:r>
      <w:r w:rsidR="00CB720C" w:rsidRPr="00CB720C">
        <w:rPr>
          <w:rFonts w:ascii="Times New Roman" w:hAnsi="Times New Roman" w:cs="Times New Roman"/>
          <w:sz w:val="24"/>
          <w:szCs w:val="24"/>
          <w:lang w:val="en-GB"/>
        </w:rPr>
        <w:t>revention of violence and abuse of children</w:t>
      </w:r>
      <w:r w:rsidR="00B7777B" w:rsidRPr="00CB720C">
        <w:rPr>
          <w:rFonts w:ascii="Times New Roman" w:hAnsi="Times New Roman" w:cs="Times New Roman"/>
          <w:sz w:val="24"/>
          <w:szCs w:val="24"/>
        </w:rPr>
        <w:t>, enhancing</w:t>
      </w:r>
      <w:r w:rsidR="00FE426D" w:rsidRPr="00CB720C">
        <w:rPr>
          <w:rFonts w:ascii="Times New Roman" w:hAnsi="Times New Roman" w:cs="Times New Roman"/>
          <w:sz w:val="24"/>
          <w:szCs w:val="24"/>
        </w:rPr>
        <w:t xml:space="preserve"> the efficiency of the judicial system, and many other joint initiatives</w:t>
      </w:r>
      <w:r w:rsidR="00FE426D" w:rsidRPr="00DF6C90">
        <w:rPr>
          <w:rFonts w:ascii="Times New Roman" w:hAnsi="Times New Roman" w:cs="Times New Roman"/>
          <w:sz w:val="24"/>
          <w:szCs w:val="24"/>
        </w:rPr>
        <w:t xml:space="preserve">. </w:t>
      </w:r>
      <w:r w:rsidR="00E72855" w:rsidRPr="00DF6C90">
        <w:rPr>
          <w:rFonts w:ascii="Times New Roman" w:hAnsi="Times New Roman" w:cs="Times New Roman"/>
          <w:sz w:val="24"/>
          <w:szCs w:val="24"/>
        </w:rPr>
        <w:t xml:space="preserve">Among other rights, </w:t>
      </w:r>
      <w:r w:rsidR="00E72855" w:rsidRPr="00DF6C90">
        <w:rPr>
          <w:rFonts w:ascii="Times New Roman" w:hAnsi="Times New Roman" w:cs="Times New Roman"/>
          <w:color w:val="222222"/>
          <w:sz w:val="24"/>
          <w:szCs w:val="24"/>
          <w:shd w:val="clear" w:color="auto" w:fill="FFFFFF"/>
        </w:rPr>
        <w:t>the right to a standard of living adequate for the health and well-being has been given much attention in the PFD, especially under the Pillar 1 (8 outputs)</w:t>
      </w:r>
      <w:r w:rsidR="007D2C25" w:rsidRPr="00DF6C90">
        <w:rPr>
          <w:rFonts w:ascii="Times New Roman" w:hAnsi="Times New Roman" w:cs="Times New Roman"/>
          <w:color w:val="222222"/>
          <w:sz w:val="24"/>
          <w:szCs w:val="24"/>
          <w:shd w:val="clear" w:color="auto" w:fill="FFFFFF"/>
        </w:rPr>
        <w:t xml:space="preserve"> making contribution to the ambitious plans of the Government to achieve  </w:t>
      </w:r>
      <w:r w:rsidR="00E72855" w:rsidRPr="00DF6C90">
        <w:rPr>
          <w:rFonts w:ascii="Times New Roman" w:hAnsi="Times New Roman" w:cs="Times New Roman"/>
          <w:color w:val="222222"/>
          <w:sz w:val="24"/>
          <w:szCs w:val="24"/>
          <w:shd w:val="clear" w:color="auto" w:fill="FFFFFF"/>
        </w:rPr>
        <w:t xml:space="preserve"> </w:t>
      </w:r>
      <w:r w:rsidR="007D2C25" w:rsidRPr="00DF6C90">
        <w:rPr>
          <w:rFonts w:ascii="Times New Roman" w:hAnsi="Times New Roman" w:cs="Times New Roman"/>
          <w:color w:val="222222"/>
          <w:sz w:val="24"/>
          <w:szCs w:val="24"/>
          <w:shd w:val="clear" w:color="auto" w:fill="FFFFFF"/>
        </w:rPr>
        <w:t xml:space="preserve">universal health coverage. Organization of </w:t>
      </w:r>
      <w:r w:rsidR="007D2C25" w:rsidRPr="00DF6C90">
        <w:rPr>
          <w:rFonts w:ascii="Times New Roman" w:hAnsi="Times New Roman" w:cs="Times New Roman"/>
          <w:sz w:val="24"/>
          <w:szCs w:val="24"/>
        </w:rPr>
        <w:t xml:space="preserve">Global Conference on Primary Health Care in Astana city (2018) with </w:t>
      </w:r>
      <w:r w:rsidR="007D2C25" w:rsidRPr="00DF6C90">
        <w:rPr>
          <w:rFonts w:ascii="Times New Roman" w:hAnsi="Times New Roman" w:cs="Times New Roman"/>
          <w:color w:val="222222"/>
          <w:sz w:val="24"/>
          <w:szCs w:val="24"/>
          <w:shd w:val="clear" w:color="auto" w:fill="FFFFFF"/>
        </w:rPr>
        <w:t>support provided by the UNICEF and WHO is one of the notable results.</w:t>
      </w:r>
      <w:r w:rsidR="007D2C25" w:rsidRPr="007D2C25">
        <w:rPr>
          <w:rFonts w:ascii="Times New Roman" w:hAnsi="Times New Roman" w:cs="Times New Roman"/>
          <w:color w:val="222222"/>
          <w:sz w:val="24"/>
          <w:szCs w:val="24"/>
          <w:shd w:val="clear" w:color="auto" w:fill="FFFFFF"/>
        </w:rPr>
        <w:t xml:space="preserve"> </w:t>
      </w:r>
    </w:p>
    <w:p w14:paraId="458B6A1C" w14:textId="650D9329" w:rsidR="00FE426D" w:rsidRPr="004A6BEC" w:rsidRDefault="0078456A" w:rsidP="008B3863">
      <w:pPr>
        <w:autoSpaceDE w:val="0"/>
        <w:autoSpaceDN w:val="0"/>
        <w:adjustRightInd w:val="0"/>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The </w:t>
      </w:r>
      <w:r w:rsidR="00FE426D" w:rsidRPr="00DF0B8F">
        <w:rPr>
          <w:rFonts w:ascii="Times New Roman" w:hAnsi="Times New Roman" w:cs="Times New Roman"/>
          <w:sz w:val="24"/>
          <w:szCs w:val="24"/>
        </w:rPr>
        <w:t xml:space="preserve">UNCT provided technical expertise to the Government on implementation of recommendations by UN treaty bodies (for example, Committee on the Rights of the Child), Universal Periodic Review. UN Agencies periodically advocated for implementation of recommendations of international bodies </w:t>
      </w:r>
      <w:r w:rsidR="00943E0D">
        <w:rPr>
          <w:rFonts w:ascii="Times New Roman" w:hAnsi="Times New Roman" w:cs="Times New Roman"/>
          <w:sz w:val="24"/>
          <w:szCs w:val="24"/>
        </w:rPr>
        <w:t xml:space="preserve">for example </w:t>
      </w:r>
      <w:r w:rsidR="00FE426D" w:rsidRPr="00DF0B8F">
        <w:rPr>
          <w:rFonts w:ascii="Times New Roman" w:hAnsi="Times New Roman" w:cs="Times New Roman"/>
          <w:sz w:val="24"/>
          <w:szCs w:val="24"/>
        </w:rPr>
        <w:t>under</w:t>
      </w:r>
      <w:r w:rsidR="00943E0D">
        <w:rPr>
          <w:rFonts w:ascii="Times New Roman" w:hAnsi="Times New Roman" w:cs="Times New Roman"/>
          <w:sz w:val="24"/>
          <w:szCs w:val="24"/>
        </w:rPr>
        <w:t xml:space="preserve"> the</w:t>
      </w:r>
      <w:r w:rsidR="00FE426D" w:rsidRPr="00DF0B8F">
        <w:rPr>
          <w:rFonts w:ascii="Times New Roman" w:hAnsi="Times New Roman" w:cs="Times New Roman"/>
          <w:sz w:val="24"/>
          <w:szCs w:val="24"/>
        </w:rPr>
        <w:t xml:space="preserve"> OPCAT on National Preventive Mechanism, under </w:t>
      </w:r>
      <w:r w:rsidR="00943E0D">
        <w:rPr>
          <w:rFonts w:ascii="Times New Roman" w:hAnsi="Times New Roman" w:cs="Times New Roman"/>
          <w:sz w:val="24"/>
          <w:szCs w:val="24"/>
        </w:rPr>
        <w:t xml:space="preserve">the </w:t>
      </w:r>
      <w:r w:rsidR="00FE426D" w:rsidRPr="00DF0B8F">
        <w:rPr>
          <w:rFonts w:ascii="Times New Roman" w:hAnsi="Times New Roman" w:cs="Times New Roman"/>
          <w:sz w:val="24"/>
          <w:szCs w:val="24"/>
        </w:rPr>
        <w:t xml:space="preserve">CRC - on establishment of Ombudsman for Children, improving legislation concerning children in conflict with the law </w:t>
      </w:r>
      <w:r w:rsidR="00943E0D">
        <w:rPr>
          <w:rFonts w:ascii="Times New Roman" w:hAnsi="Times New Roman" w:cs="Times New Roman"/>
          <w:sz w:val="24"/>
          <w:szCs w:val="24"/>
        </w:rPr>
        <w:t>and other</w:t>
      </w:r>
      <w:r w:rsidR="00FE426D" w:rsidRPr="00DF0B8F">
        <w:rPr>
          <w:rFonts w:ascii="Times New Roman" w:hAnsi="Times New Roman" w:cs="Times New Roman"/>
          <w:sz w:val="24"/>
          <w:szCs w:val="24"/>
        </w:rPr>
        <w:t xml:space="preserve">. </w:t>
      </w:r>
      <w:r w:rsidR="00943E0D" w:rsidRPr="00DF0B8F">
        <w:rPr>
          <w:rFonts w:ascii="Times New Roman" w:hAnsi="Times New Roman" w:cs="Times New Roman"/>
          <w:sz w:val="24"/>
          <w:szCs w:val="24"/>
        </w:rPr>
        <w:t xml:space="preserve">UNDP in cooperation with representatives of law enforcement and forensic workers updated </w:t>
      </w:r>
      <w:r w:rsidR="00BD0105">
        <w:rPr>
          <w:rFonts w:ascii="Times New Roman" w:hAnsi="Times New Roman" w:cs="Times New Roman"/>
          <w:sz w:val="24"/>
          <w:szCs w:val="24"/>
        </w:rPr>
        <w:t xml:space="preserve">an </w:t>
      </w:r>
      <w:r w:rsidR="00943E0D" w:rsidRPr="00DF0B8F">
        <w:rPr>
          <w:rFonts w:ascii="Times New Roman" w:hAnsi="Times New Roman" w:cs="Times New Roman"/>
          <w:sz w:val="24"/>
          <w:szCs w:val="24"/>
        </w:rPr>
        <w:t>activity plan to promote principles of the Manual on Effective Investigation and Documentation of Torture and Other Cruel, Inhuman or Degrading Treatment or Punishment (the Istanbul Protocol).</w:t>
      </w:r>
      <w:r w:rsidR="00BD0105">
        <w:rPr>
          <w:rFonts w:ascii="Times New Roman" w:hAnsi="Times New Roman" w:cs="Times New Roman"/>
          <w:sz w:val="24"/>
          <w:szCs w:val="24"/>
        </w:rPr>
        <w:t xml:space="preserve"> </w:t>
      </w:r>
      <w:r w:rsidR="00FE426D" w:rsidRPr="00DF0B8F">
        <w:rPr>
          <w:rFonts w:ascii="Times New Roman" w:hAnsi="Times New Roman" w:cs="Times New Roman"/>
          <w:sz w:val="24"/>
          <w:szCs w:val="24"/>
        </w:rPr>
        <w:t>Recommendations have been developed towards increasing transparency of work of the government agencies including the law enforcement bodies through wider engagement of civil society in monitoring public services and work of the police</w:t>
      </w:r>
      <w:r w:rsidR="00FE426D" w:rsidRPr="004A6BEC">
        <w:rPr>
          <w:rFonts w:ascii="Times New Roman" w:hAnsi="Times New Roman" w:cs="Times New Roman"/>
          <w:sz w:val="24"/>
          <w:szCs w:val="24"/>
        </w:rPr>
        <w:t xml:space="preserve">. </w:t>
      </w:r>
      <w:r w:rsidR="004A6BEC" w:rsidRPr="004A6BEC">
        <w:rPr>
          <w:rFonts w:ascii="Times New Roman" w:hAnsi="Times New Roman" w:cs="Times New Roman"/>
          <w:sz w:val="24"/>
          <w:szCs w:val="24"/>
        </w:rPr>
        <w:t>In 2019</w:t>
      </w:r>
      <w:r w:rsidR="00BD0105">
        <w:rPr>
          <w:rFonts w:ascii="Times New Roman" w:hAnsi="Times New Roman" w:cs="Times New Roman"/>
          <w:sz w:val="24"/>
          <w:szCs w:val="24"/>
        </w:rPr>
        <w:t>,</w:t>
      </w:r>
      <w:r w:rsidR="004A6BEC" w:rsidRPr="004A6BEC">
        <w:rPr>
          <w:rFonts w:ascii="Times New Roman" w:hAnsi="Times New Roman" w:cs="Times New Roman"/>
          <w:sz w:val="24"/>
          <w:szCs w:val="24"/>
        </w:rPr>
        <w:t xml:space="preserve"> UN Women provided technical and expert support in preparation of the National Review on implementation of the Beijing Declaration and Platform for Action 2015-2019, as well as the Voluntary National Report (VNR). In addition, UN Women led the process of the CEDAW report preparation by UNCT.</w:t>
      </w:r>
    </w:p>
    <w:p w14:paraId="57134BC3" w14:textId="6D33967E" w:rsidR="00FE426D" w:rsidRDefault="00FE426D" w:rsidP="008B38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jc w:val="both"/>
        <w:rPr>
          <w:rFonts w:ascii="Times New Roman" w:hAnsi="Times New Roman" w:cs="Times New Roman"/>
          <w:sz w:val="24"/>
          <w:szCs w:val="24"/>
        </w:rPr>
      </w:pPr>
      <w:r w:rsidRPr="00DF0B8F">
        <w:rPr>
          <w:rFonts w:ascii="Times New Roman" w:hAnsi="Times New Roman" w:cs="Times New Roman"/>
          <w:sz w:val="24"/>
          <w:szCs w:val="24"/>
        </w:rPr>
        <w:t xml:space="preserve">UNHCR supported the work of the Interagency Working Group on revision of the national legislation related to nationality and statelessness created under the auspices of Mangystau region </w:t>
      </w:r>
      <w:r w:rsidRPr="00DF0B8F">
        <w:rPr>
          <w:rFonts w:ascii="Times New Roman" w:hAnsi="Times New Roman" w:cs="Times New Roman"/>
          <w:sz w:val="24"/>
          <w:szCs w:val="24"/>
        </w:rPr>
        <w:lastRenderedPageBreak/>
        <w:t>Akimat and developed recommendations for legislative amendments. To ensure that the criminal justice system upholds international human rights standards, the UN Agencies continued to strengthen capacity of the criminal justice institutions through development of the efficient and appropriately enforced system of alternatives to incarceration. The regional conference on alternatives to incarceration and mandatory treatment</w:t>
      </w:r>
      <w:r w:rsidR="0078456A">
        <w:rPr>
          <w:rFonts w:ascii="Times New Roman" w:hAnsi="Times New Roman" w:cs="Times New Roman"/>
          <w:sz w:val="24"/>
          <w:szCs w:val="24"/>
        </w:rPr>
        <w:t xml:space="preserve"> </w:t>
      </w:r>
      <w:r w:rsidRPr="00DF0B8F">
        <w:rPr>
          <w:rFonts w:ascii="Times New Roman" w:hAnsi="Times New Roman" w:cs="Times New Roman"/>
          <w:sz w:val="24"/>
          <w:szCs w:val="24"/>
        </w:rPr>
        <w:t xml:space="preserve">organized by UNODC provided a platform for a debate on criminal justice policy reform addressing the issues of proportionality of sentences, </w:t>
      </w:r>
      <w:r w:rsidRPr="00712AE1">
        <w:rPr>
          <w:rFonts w:ascii="Times New Roman" w:hAnsi="Times New Roman" w:cs="Times New Roman"/>
          <w:sz w:val="24"/>
          <w:szCs w:val="24"/>
        </w:rPr>
        <w:t>depenalization of drug use and provision of alternatives to incarceration for drug using offenders</w:t>
      </w:r>
      <w:r w:rsidR="00BD0105">
        <w:rPr>
          <w:rFonts w:ascii="Times New Roman" w:hAnsi="Times New Roman" w:cs="Times New Roman"/>
          <w:sz w:val="24"/>
          <w:szCs w:val="24"/>
        </w:rPr>
        <w:t>,</w:t>
      </w:r>
      <w:r w:rsidRPr="00712AE1">
        <w:rPr>
          <w:rFonts w:ascii="Times New Roman" w:hAnsi="Times New Roman" w:cs="Times New Roman"/>
          <w:sz w:val="24"/>
          <w:szCs w:val="24"/>
        </w:rPr>
        <w:t xml:space="preserve"> as well as mandatory drug dependence treatment in the countries of Central Asia. </w:t>
      </w:r>
      <w:r w:rsidR="00712AE1" w:rsidRPr="00712AE1">
        <w:rPr>
          <w:rFonts w:ascii="Times New Roman" w:hAnsi="Times New Roman" w:cs="Times New Roman"/>
          <w:sz w:val="24"/>
          <w:szCs w:val="24"/>
        </w:rPr>
        <w:t xml:space="preserve">Under the PFD and with support from the IOM, the Government approved the Concept of the Migration Policy for 2017-2021 and the Action Plan for the Implementation of the Concept with the focus on improving the legal framework for combating irregular migration. </w:t>
      </w:r>
    </w:p>
    <w:p w14:paraId="7F91AB56" w14:textId="77777777" w:rsidR="00286EE2" w:rsidRPr="00A16D9C" w:rsidRDefault="00286EE2" w:rsidP="008B38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jc w:val="both"/>
        <w:rPr>
          <w:rFonts w:ascii="Times New Roman" w:hAnsi="Times New Roman" w:cs="Times New Roman"/>
          <w:sz w:val="24"/>
          <w:szCs w:val="24"/>
        </w:rPr>
      </w:pPr>
    </w:p>
    <w:p w14:paraId="2008A911" w14:textId="0562D631" w:rsidR="00FE426D" w:rsidRPr="00FE426D" w:rsidRDefault="00FE426D" w:rsidP="008B3863">
      <w:pPr>
        <w:autoSpaceDE w:val="0"/>
        <w:autoSpaceDN w:val="0"/>
        <w:adjustRightInd w:val="0"/>
        <w:spacing w:line="240" w:lineRule="auto"/>
        <w:jc w:val="both"/>
        <w:rPr>
          <w:rFonts w:ascii="Times New Roman" w:hAnsi="Times New Roman" w:cs="Times New Roman"/>
          <w:sz w:val="24"/>
          <w:szCs w:val="24"/>
        </w:rPr>
      </w:pPr>
      <w:r w:rsidRPr="00C865BF">
        <w:rPr>
          <w:rFonts w:ascii="Times New Roman" w:hAnsi="Times New Roman" w:cs="Times New Roman"/>
          <w:sz w:val="24"/>
          <w:szCs w:val="24"/>
        </w:rPr>
        <w:t xml:space="preserve">The UNCT has continued to advocate for strengthening the National Human Rights Institution (NHRI).  The need for multi-aspect strengthening of NHRIs has been repeatedly stressed by the UN human rights mechanisms. Amendments to the Constitution of the Republic of Kazakhstan made in March 2017, that added to the powers of the Senate of the Parliament the authority to elect an Ombudsperson as recommended by the President of the Republic of Kazakhstan, could </w:t>
      </w:r>
      <w:r w:rsidR="008736BD">
        <w:rPr>
          <w:rFonts w:ascii="Times New Roman" w:hAnsi="Times New Roman" w:cs="Times New Roman"/>
          <w:sz w:val="24"/>
          <w:szCs w:val="24"/>
        </w:rPr>
        <w:t xml:space="preserve">accelerate </w:t>
      </w:r>
      <w:r w:rsidRPr="00C865BF">
        <w:rPr>
          <w:rFonts w:ascii="Times New Roman" w:hAnsi="Times New Roman" w:cs="Times New Roman"/>
          <w:sz w:val="24"/>
          <w:szCs w:val="24"/>
        </w:rPr>
        <w:t>further development of the NHRI legislative and functional framework.  However, during the reporting period the status, legislative basis, powers resources available to the institution of Ombudsperson remained unchanged</w:t>
      </w:r>
      <w:r>
        <w:rPr>
          <w:rFonts w:ascii="Times New Roman" w:hAnsi="Times New Roman" w:cs="Times New Roman"/>
          <w:sz w:val="24"/>
          <w:szCs w:val="24"/>
        </w:rPr>
        <w:t xml:space="preserve">. </w:t>
      </w:r>
    </w:p>
    <w:p w14:paraId="5707C1A9" w14:textId="3962641D" w:rsidR="006511DD" w:rsidRDefault="009C44AF" w:rsidP="00E46D48">
      <w:pPr>
        <w:pStyle w:val="CommentText"/>
        <w:jc w:val="both"/>
      </w:pPr>
      <w:r w:rsidRPr="00DF6C90">
        <w:rPr>
          <w:rFonts w:ascii="Times New Roman" w:hAnsi="Times New Roman" w:cs="Times New Roman"/>
          <w:sz w:val="24"/>
          <w:szCs w:val="24"/>
        </w:rPr>
        <w:t>The results of joint efforts of several UN agencies were</w:t>
      </w:r>
      <w:r w:rsidR="00C865BF" w:rsidRPr="00DF6C90">
        <w:rPr>
          <w:rFonts w:ascii="Times New Roman" w:hAnsi="Times New Roman" w:cs="Times New Roman"/>
          <w:sz w:val="24"/>
          <w:szCs w:val="24"/>
        </w:rPr>
        <w:t xml:space="preserve"> most evident</w:t>
      </w:r>
      <w:r w:rsidRPr="00DF6C90">
        <w:rPr>
          <w:rFonts w:ascii="Times New Roman" w:hAnsi="Times New Roman" w:cs="Times New Roman"/>
          <w:sz w:val="24"/>
          <w:szCs w:val="24"/>
        </w:rPr>
        <w:t xml:space="preserve"> in relation to people living with HIV. </w:t>
      </w:r>
      <w:r w:rsidR="007B6666" w:rsidRPr="00DF6C90">
        <w:rPr>
          <w:rFonts w:ascii="Times New Roman" w:hAnsi="Times New Roman" w:cs="Times New Roman"/>
          <w:sz w:val="24"/>
          <w:szCs w:val="24"/>
        </w:rPr>
        <w:t>The National Action Plan on Reducing Stigma and Discrimination in Health-Care Settings (2018-2020) promoted institutional changes that resulted in better access to health services for people living with HIV and, according to the USAI</w:t>
      </w:r>
      <w:r w:rsidR="00B11B03" w:rsidRPr="00DF6C90">
        <w:rPr>
          <w:rFonts w:ascii="Times New Roman" w:hAnsi="Times New Roman" w:cs="Times New Roman"/>
          <w:sz w:val="24"/>
          <w:szCs w:val="24"/>
        </w:rPr>
        <w:t>D</w:t>
      </w:r>
      <w:r w:rsidR="007B6666" w:rsidRPr="00DF6C90">
        <w:rPr>
          <w:rFonts w:ascii="Times New Roman" w:hAnsi="Times New Roman" w:cs="Times New Roman"/>
          <w:sz w:val="24"/>
          <w:szCs w:val="24"/>
        </w:rPr>
        <w:t>, may ha</w:t>
      </w:r>
      <w:r w:rsidR="0078456A" w:rsidRPr="00DF6C90">
        <w:rPr>
          <w:rFonts w:ascii="Times New Roman" w:hAnsi="Times New Roman" w:cs="Times New Roman"/>
          <w:sz w:val="24"/>
          <w:szCs w:val="24"/>
        </w:rPr>
        <w:t xml:space="preserve">ve had a </w:t>
      </w:r>
      <w:r w:rsidR="00DA6FB1" w:rsidRPr="00DF6C90">
        <w:rPr>
          <w:rFonts w:ascii="Times New Roman" w:hAnsi="Times New Roman" w:cs="Times New Roman"/>
          <w:sz w:val="24"/>
          <w:szCs w:val="24"/>
        </w:rPr>
        <w:t>positive impact</w:t>
      </w:r>
      <w:r w:rsidR="0078456A" w:rsidRPr="00DF6C90">
        <w:rPr>
          <w:rFonts w:ascii="Times New Roman" w:hAnsi="Times New Roman" w:cs="Times New Roman"/>
          <w:sz w:val="24"/>
          <w:szCs w:val="24"/>
        </w:rPr>
        <w:t xml:space="preserve"> on</w:t>
      </w:r>
      <w:r w:rsidR="007B6666" w:rsidRPr="00DF6C90">
        <w:rPr>
          <w:rFonts w:ascii="Times New Roman" w:hAnsi="Times New Roman" w:cs="Times New Roman"/>
          <w:sz w:val="24"/>
          <w:szCs w:val="24"/>
        </w:rPr>
        <w:t xml:space="preserve"> higher commitment of HIV-infected people to</w:t>
      </w:r>
      <w:r w:rsidR="006A6A9C" w:rsidRPr="00DF6C90">
        <w:rPr>
          <w:rFonts w:ascii="Times New Roman" w:hAnsi="Times New Roman" w:cs="Times New Roman"/>
          <w:sz w:val="24"/>
          <w:szCs w:val="24"/>
        </w:rPr>
        <w:t xml:space="preserve"> antiretroviral therapy</w:t>
      </w:r>
      <w:r w:rsidR="007B6666" w:rsidRPr="00DF6C90">
        <w:rPr>
          <w:rFonts w:ascii="Times New Roman" w:hAnsi="Times New Roman" w:cs="Times New Roman"/>
          <w:sz w:val="24"/>
          <w:szCs w:val="24"/>
        </w:rPr>
        <w:t xml:space="preserve">. </w:t>
      </w:r>
      <w:r w:rsidR="006511DD" w:rsidRPr="00DF6C90">
        <w:rPr>
          <w:rFonts w:ascii="Times New Roman" w:hAnsi="Times New Roman" w:cs="Times New Roman"/>
          <w:sz w:val="24"/>
          <w:szCs w:val="24"/>
        </w:rPr>
        <w:t>The results of the pharmaceutical economy analysis of the of ARV-drugs procurement through the UNICEF Supply Division prompted the Ministry of Health to develop and approve (in May 2019) a national strategy for the ARV drugs procurement until 2025</w:t>
      </w:r>
      <w:r w:rsidR="006511DD" w:rsidRPr="00DF6C90">
        <w:rPr>
          <w:rStyle w:val="FootnoteReference"/>
          <w:rFonts w:ascii="Times New Roman" w:hAnsi="Times New Roman" w:cs="Times New Roman"/>
          <w:sz w:val="24"/>
          <w:szCs w:val="24"/>
        </w:rPr>
        <w:footnoteReference w:id="38"/>
      </w:r>
      <w:r w:rsidR="00DF6C90">
        <w:t>.</w:t>
      </w:r>
    </w:p>
    <w:p w14:paraId="45F1D877" w14:textId="77777777" w:rsidR="00E46D48" w:rsidRDefault="009C44AF" w:rsidP="00E46D48">
      <w:pPr>
        <w:pStyle w:val="CommentText"/>
        <w:jc w:val="both"/>
        <w:rPr>
          <w:rFonts w:ascii="Times New Roman" w:hAnsi="Times New Roman" w:cs="Times New Roman"/>
          <w:sz w:val="24"/>
          <w:szCs w:val="24"/>
        </w:rPr>
      </w:pPr>
      <w:r w:rsidRPr="007C5EAB">
        <w:rPr>
          <w:rFonts w:ascii="Times New Roman" w:hAnsi="Times New Roman" w:cs="Times New Roman"/>
          <w:sz w:val="24"/>
          <w:szCs w:val="24"/>
        </w:rPr>
        <w:t>The UNAIDS Country Office was actively involved in strengthening engagement and participation of women and girls in the AIDS response at all levels</w:t>
      </w:r>
      <w:r w:rsidR="007B6666" w:rsidRPr="007C5EAB">
        <w:rPr>
          <w:rFonts w:ascii="Times New Roman" w:hAnsi="Times New Roman" w:cs="Times New Roman"/>
          <w:sz w:val="24"/>
          <w:szCs w:val="24"/>
        </w:rPr>
        <w:t>;  the Alternative Report of the NGO sector on the observance of the Convention on the Elimination of A</w:t>
      </w:r>
      <w:r w:rsidR="00C865BF" w:rsidRPr="007C5EAB">
        <w:rPr>
          <w:rFonts w:ascii="Times New Roman" w:hAnsi="Times New Roman" w:cs="Times New Roman"/>
          <w:sz w:val="24"/>
          <w:szCs w:val="24"/>
        </w:rPr>
        <w:t>ll</w:t>
      </w:r>
      <w:r w:rsidR="007B6666" w:rsidRPr="007C5EAB">
        <w:rPr>
          <w:rFonts w:ascii="Times New Roman" w:hAnsi="Times New Roman" w:cs="Times New Roman"/>
          <w:sz w:val="24"/>
          <w:szCs w:val="24"/>
        </w:rPr>
        <w:t xml:space="preserve"> Forms of Discrimination against Women (CEDAW) in Kazakhstan included for the first time the issues of women living with HIV, women who inject drugs and sex workers. </w:t>
      </w:r>
    </w:p>
    <w:p w14:paraId="47AB4FFD" w14:textId="7C1EF1A3" w:rsidR="006511DD" w:rsidRDefault="00A3256C" w:rsidP="0051388F">
      <w:pPr>
        <w:pStyle w:val="CommentText"/>
        <w:jc w:val="both"/>
        <w:rPr>
          <w:rFonts w:ascii="Times New Roman" w:hAnsi="Times New Roman" w:cs="Times New Roman"/>
          <w:sz w:val="24"/>
          <w:szCs w:val="24"/>
        </w:rPr>
      </w:pPr>
      <w:r w:rsidRPr="00DF6C90">
        <w:rPr>
          <w:rFonts w:ascii="Times New Roman" w:hAnsi="Times New Roman" w:cs="Times New Roman"/>
          <w:sz w:val="24"/>
          <w:szCs w:val="24"/>
        </w:rPr>
        <w:t xml:space="preserve">By providing strategic, operational and organizational support to the Country Coordinating Mechanism (CCM), UNDP enabled an effective national dialogue of all stakeholders, including UN Agencies, </w:t>
      </w:r>
      <w:r w:rsidRPr="00DF6C90">
        <w:rPr>
          <w:rFonts w:ascii="Times New Roman" w:hAnsi="Times New Roman" w:cs="Times New Roman"/>
          <w:color w:val="272727"/>
          <w:sz w:val="24"/>
          <w:szCs w:val="24"/>
          <w:shd w:val="clear" w:color="auto" w:fill="FFFFFF"/>
        </w:rPr>
        <w:t>participating in the measures to control HIV/AIDS and tuberculosis</w:t>
      </w:r>
      <w:r w:rsidR="008736BD" w:rsidRPr="00DF6C90">
        <w:rPr>
          <w:rFonts w:ascii="Times New Roman" w:hAnsi="Times New Roman" w:cs="Times New Roman"/>
          <w:color w:val="272727"/>
          <w:sz w:val="24"/>
          <w:szCs w:val="24"/>
          <w:shd w:val="clear" w:color="auto" w:fill="FFFFFF"/>
        </w:rPr>
        <w:t>;</w:t>
      </w:r>
      <w:r w:rsidRPr="00DF6C90">
        <w:rPr>
          <w:rFonts w:ascii="Times New Roman" w:hAnsi="Times New Roman" w:cs="Times New Roman"/>
          <w:sz w:val="24"/>
          <w:szCs w:val="24"/>
        </w:rPr>
        <w:t xml:space="preserve"> UNDP has supported establishment of a working group on gender issues within the framework of the Country Coordinating Mechanisms country (CCM) on HIV.</w:t>
      </w:r>
      <w:r w:rsidR="007B6666" w:rsidRPr="00DF6C90">
        <w:rPr>
          <w:rFonts w:ascii="Times New Roman" w:hAnsi="Times New Roman" w:cs="Times New Roman"/>
          <w:sz w:val="24"/>
          <w:szCs w:val="24"/>
        </w:rPr>
        <w:t xml:space="preserve"> UN Women in partnership with UNDP</w:t>
      </w:r>
      <w:r w:rsidR="007B6666" w:rsidRPr="007C5EAB">
        <w:rPr>
          <w:rFonts w:ascii="Times New Roman" w:hAnsi="Times New Roman" w:cs="Times New Roman"/>
          <w:sz w:val="24"/>
          <w:szCs w:val="24"/>
        </w:rPr>
        <w:t xml:space="preserve"> supported building capacity of the CCM members and women activists living with HIV</w:t>
      </w:r>
      <w:r w:rsidR="00C865BF" w:rsidRPr="007C5EAB">
        <w:rPr>
          <w:rFonts w:ascii="Times New Roman" w:hAnsi="Times New Roman" w:cs="Times New Roman"/>
          <w:sz w:val="24"/>
          <w:szCs w:val="24"/>
        </w:rPr>
        <w:t xml:space="preserve"> and</w:t>
      </w:r>
      <w:r w:rsidR="007B6666" w:rsidRPr="007C5EAB">
        <w:rPr>
          <w:rFonts w:ascii="Times New Roman" w:hAnsi="Times New Roman" w:cs="Times New Roman"/>
          <w:sz w:val="24"/>
          <w:szCs w:val="24"/>
        </w:rPr>
        <w:t xml:space="preserve"> promote</w:t>
      </w:r>
      <w:r w:rsidR="00C865BF" w:rsidRPr="007C5EAB">
        <w:rPr>
          <w:rFonts w:ascii="Times New Roman" w:hAnsi="Times New Roman" w:cs="Times New Roman"/>
          <w:sz w:val="24"/>
          <w:szCs w:val="24"/>
        </w:rPr>
        <w:t>d</w:t>
      </w:r>
      <w:r w:rsidR="007B6666" w:rsidRPr="007C5EAB">
        <w:rPr>
          <w:rFonts w:ascii="Times New Roman" w:hAnsi="Times New Roman" w:cs="Times New Roman"/>
          <w:sz w:val="24"/>
          <w:szCs w:val="24"/>
        </w:rPr>
        <w:t xml:space="preserve"> exchange on best international practices by connecting them to continuing human rights work on access to rights for vulnerable groups in Kazakhstan and Tajikistan. </w:t>
      </w:r>
      <w:r w:rsidR="006511DD" w:rsidRPr="00E46D48">
        <w:rPr>
          <w:rFonts w:ascii="Times New Roman" w:hAnsi="Times New Roman" w:cs="Times New Roman"/>
          <w:sz w:val="24"/>
          <w:szCs w:val="24"/>
        </w:rPr>
        <w:t xml:space="preserve">UNICEF jointly with </w:t>
      </w:r>
      <w:r w:rsidR="006511DD" w:rsidRPr="00E46D48">
        <w:rPr>
          <w:rFonts w:ascii="Times New Roman" w:hAnsi="Times New Roman" w:cs="Times New Roman"/>
          <w:sz w:val="24"/>
          <w:szCs w:val="24"/>
        </w:rPr>
        <w:lastRenderedPageBreak/>
        <w:t xml:space="preserve">the National AIDS Center and Karaganda Medical University has supported the establishment of a technical working group on psycho-social support issues </w:t>
      </w:r>
      <w:r w:rsidR="00E46D48">
        <w:rPr>
          <w:rFonts w:ascii="Times New Roman" w:hAnsi="Times New Roman" w:cs="Times New Roman"/>
          <w:sz w:val="24"/>
          <w:szCs w:val="24"/>
        </w:rPr>
        <w:t>under the</w:t>
      </w:r>
      <w:r w:rsidR="006511DD" w:rsidRPr="00E46D48">
        <w:rPr>
          <w:rFonts w:ascii="Times New Roman" w:hAnsi="Times New Roman" w:cs="Times New Roman"/>
          <w:sz w:val="24"/>
          <w:szCs w:val="24"/>
        </w:rPr>
        <w:t xml:space="preserve"> CCM on HIV</w:t>
      </w:r>
      <w:r w:rsidR="00E46D48" w:rsidRPr="00E46D48">
        <w:rPr>
          <w:rFonts w:ascii="Times New Roman" w:hAnsi="Times New Roman" w:cs="Times New Roman"/>
          <w:sz w:val="24"/>
          <w:szCs w:val="24"/>
        </w:rPr>
        <w:t xml:space="preserve"> which resulted in development of</w:t>
      </w:r>
      <w:r w:rsidR="006511DD" w:rsidRPr="00E46D48">
        <w:rPr>
          <w:rFonts w:ascii="Times New Roman" w:hAnsi="Times New Roman" w:cs="Times New Roman"/>
          <w:sz w:val="24"/>
          <w:szCs w:val="24"/>
        </w:rPr>
        <w:t xml:space="preserve"> </w:t>
      </w:r>
      <w:r w:rsidR="00E46D48" w:rsidRPr="00E46D48">
        <w:rPr>
          <w:rFonts w:ascii="Times New Roman" w:hAnsi="Times New Roman" w:cs="Times New Roman"/>
          <w:sz w:val="24"/>
          <w:szCs w:val="24"/>
        </w:rPr>
        <w:t>a n</w:t>
      </w:r>
      <w:r w:rsidR="006511DD" w:rsidRPr="00E46D48">
        <w:rPr>
          <w:rFonts w:ascii="Times New Roman" w:hAnsi="Times New Roman" w:cs="Times New Roman"/>
          <w:sz w:val="24"/>
          <w:szCs w:val="24"/>
        </w:rPr>
        <w:t xml:space="preserve">ational </w:t>
      </w:r>
      <w:r w:rsidR="00E46D48" w:rsidRPr="00E46D48">
        <w:rPr>
          <w:rFonts w:ascii="Times New Roman" w:hAnsi="Times New Roman" w:cs="Times New Roman"/>
          <w:sz w:val="24"/>
          <w:szCs w:val="24"/>
        </w:rPr>
        <w:t>g</w:t>
      </w:r>
      <w:r w:rsidR="006511DD" w:rsidRPr="00E46D48">
        <w:rPr>
          <w:rFonts w:ascii="Times New Roman" w:hAnsi="Times New Roman" w:cs="Times New Roman"/>
          <w:sz w:val="24"/>
          <w:szCs w:val="24"/>
        </w:rPr>
        <w:t xml:space="preserve">uide </w:t>
      </w:r>
      <w:r w:rsidR="00E46D48" w:rsidRPr="00E46D48">
        <w:rPr>
          <w:rFonts w:ascii="Times New Roman" w:hAnsi="Times New Roman" w:cs="Times New Roman"/>
          <w:sz w:val="24"/>
          <w:szCs w:val="24"/>
        </w:rPr>
        <w:t>on</w:t>
      </w:r>
      <w:r w:rsidR="006511DD" w:rsidRPr="00E46D48">
        <w:rPr>
          <w:rFonts w:ascii="Times New Roman" w:hAnsi="Times New Roman" w:cs="Times New Roman"/>
          <w:sz w:val="24"/>
          <w:szCs w:val="24"/>
        </w:rPr>
        <w:t xml:space="preserve"> psycho-social support for children and adolescents with HIV and </w:t>
      </w:r>
      <w:r w:rsidR="00E46D48" w:rsidRPr="00E46D48">
        <w:rPr>
          <w:rFonts w:ascii="Times New Roman" w:hAnsi="Times New Roman" w:cs="Times New Roman"/>
          <w:sz w:val="24"/>
          <w:szCs w:val="24"/>
        </w:rPr>
        <w:t>e</w:t>
      </w:r>
      <w:r w:rsidR="006511DD" w:rsidRPr="00E46D48">
        <w:rPr>
          <w:rFonts w:ascii="Times New Roman" w:hAnsi="Times New Roman" w:cs="Times New Roman"/>
          <w:sz w:val="24"/>
          <w:szCs w:val="24"/>
        </w:rPr>
        <w:t xml:space="preserve">ducation modules for medical universities </w:t>
      </w:r>
      <w:r w:rsidR="00E46D48" w:rsidRPr="00E46D48">
        <w:rPr>
          <w:rFonts w:ascii="Times New Roman" w:hAnsi="Times New Roman" w:cs="Times New Roman"/>
          <w:sz w:val="24"/>
          <w:szCs w:val="24"/>
        </w:rPr>
        <w:t>that were</w:t>
      </w:r>
      <w:r w:rsidR="006511DD" w:rsidRPr="00E46D48">
        <w:rPr>
          <w:rFonts w:ascii="Times New Roman" w:hAnsi="Times New Roman" w:cs="Times New Roman"/>
          <w:sz w:val="24"/>
          <w:szCs w:val="24"/>
        </w:rPr>
        <w:t xml:space="preserve"> approved by MOH</w:t>
      </w:r>
      <w:r w:rsidR="006511DD">
        <w:t xml:space="preserve">. </w:t>
      </w:r>
    </w:p>
    <w:p w14:paraId="07928A20" w14:textId="7582D30E" w:rsidR="00957CD6" w:rsidRPr="006511DD" w:rsidRDefault="007C5EAB" w:rsidP="00E46D48">
      <w:pPr>
        <w:pStyle w:val="CommentText"/>
        <w:jc w:val="both"/>
      </w:pPr>
      <w:r w:rsidRPr="00DF6C90">
        <w:rPr>
          <w:rFonts w:ascii="Times New Roman" w:hAnsi="Times New Roman" w:cs="Times New Roman"/>
          <w:sz w:val="24"/>
          <w:szCs w:val="24"/>
        </w:rPr>
        <w:t xml:space="preserve">As part of </w:t>
      </w:r>
      <w:r w:rsidR="003974FE" w:rsidRPr="003974FE">
        <w:rPr>
          <w:rFonts w:ascii="Times New Roman" w:hAnsi="Times New Roman" w:cs="Times New Roman"/>
          <w:sz w:val="24"/>
          <w:szCs w:val="24"/>
          <w:shd w:val="clear" w:color="auto" w:fill="FFFFFF"/>
        </w:rPr>
        <w:t>the Unified Budget, Results and Accountability Framework</w:t>
      </w:r>
      <w:r w:rsidR="003974FE" w:rsidRPr="003974FE">
        <w:rPr>
          <w:rFonts w:ascii="Arial" w:hAnsi="Arial" w:cs="Arial"/>
          <w:shd w:val="clear" w:color="auto" w:fill="FFFFFF"/>
        </w:rPr>
        <w:t> </w:t>
      </w:r>
      <w:r w:rsidR="003974FE">
        <w:rPr>
          <w:rFonts w:ascii="Arial" w:hAnsi="Arial" w:cs="Arial"/>
          <w:color w:val="454545"/>
          <w:shd w:val="clear" w:color="auto" w:fill="FFFFFF"/>
        </w:rPr>
        <w:t>(</w:t>
      </w:r>
      <w:r w:rsidRPr="00DF6C90">
        <w:rPr>
          <w:rFonts w:ascii="Times New Roman" w:hAnsi="Times New Roman" w:cs="Times New Roman"/>
          <w:sz w:val="24"/>
          <w:szCs w:val="24"/>
        </w:rPr>
        <w:t>UBRAF</w:t>
      </w:r>
      <w:r w:rsidR="003974FE">
        <w:rPr>
          <w:rFonts w:ascii="Times New Roman" w:hAnsi="Times New Roman" w:cs="Times New Roman"/>
          <w:sz w:val="24"/>
          <w:szCs w:val="24"/>
        </w:rPr>
        <w:t>)</w:t>
      </w:r>
      <w:r w:rsidRPr="00DF6C90">
        <w:rPr>
          <w:rFonts w:ascii="Times New Roman" w:hAnsi="Times New Roman" w:cs="Times New Roman"/>
          <w:sz w:val="24"/>
          <w:szCs w:val="24"/>
        </w:rPr>
        <w:t xml:space="preserve">, UNESCO conducted </w:t>
      </w:r>
      <w:r w:rsidR="000C6FE8" w:rsidRPr="00DF6C90">
        <w:rPr>
          <w:rFonts w:ascii="Times New Roman" w:hAnsi="Times New Roman" w:cs="Times New Roman"/>
          <w:sz w:val="24"/>
          <w:szCs w:val="24"/>
        </w:rPr>
        <w:t xml:space="preserve">an </w:t>
      </w:r>
      <w:r w:rsidRPr="00DF6C90">
        <w:rPr>
          <w:rFonts w:ascii="Times New Roman" w:hAnsi="Times New Roman" w:cs="Times New Roman"/>
          <w:sz w:val="24"/>
          <w:szCs w:val="24"/>
        </w:rPr>
        <w:t>integrated online campaign (photo and video storytelling, vines</w:t>
      </w:r>
      <w:r w:rsidRPr="00DF6C90">
        <w:rPr>
          <w:rStyle w:val="FootnoteReference"/>
          <w:rFonts w:ascii="Times New Roman" w:hAnsi="Times New Roman" w:cs="Times New Roman"/>
          <w:sz w:val="24"/>
          <w:szCs w:val="24"/>
        </w:rPr>
        <w:footnoteReference w:id="39"/>
      </w:r>
      <w:r w:rsidRPr="00DF6C90">
        <w:rPr>
          <w:rFonts w:ascii="Times New Roman" w:hAnsi="Times New Roman" w:cs="Times New Roman"/>
          <w:sz w:val="24"/>
          <w:szCs w:val="24"/>
        </w:rPr>
        <w:t>, longread</w:t>
      </w:r>
      <w:r w:rsidR="000C6FE8" w:rsidRPr="00DF6C90">
        <w:rPr>
          <w:rFonts w:ascii="Times New Roman" w:hAnsi="Times New Roman" w:cs="Times New Roman"/>
          <w:sz w:val="24"/>
          <w:szCs w:val="24"/>
        </w:rPr>
        <w:t>s</w:t>
      </w:r>
      <w:r w:rsidR="000C6FE8" w:rsidRPr="00DF6C90">
        <w:rPr>
          <w:rStyle w:val="FootnoteReference"/>
          <w:rFonts w:ascii="Times New Roman" w:hAnsi="Times New Roman" w:cs="Times New Roman"/>
          <w:sz w:val="24"/>
          <w:szCs w:val="24"/>
        </w:rPr>
        <w:footnoteReference w:id="40"/>
      </w:r>
      <w:r w:rsidRPr="00DF6C90">
        <w:rPr>
          <w:rFonts w:ascii="Times New Roman" w:hAnsi="Times New Roman" w:cs="Times New Roman"/>
          <w:sz w:val="24"/>
          <w:szCs w:val="24"/>
        </w:rPr>
        <w:t xml:space="preserve">) to reduce stigma and discrimination towards people living with </w:t>
      </w:r>
      <w:r w:rsidR="000C6FE8" w:rsidRPr="00DF6C90">
        <w:rPr>
          <w:rFonts w:ascii="Times New Roman" w:hAnsi="Times New Roman" w:cs="Times New Roman"/>
          <w:sz w:val="24"/>
          <w:szCs w:val="24"/>
        </w:rPr>
        <w:t>HIV including</w:t>
      </w:r>
      <w:r w:rsidRPr="00DF6C90">
        <w:rPr>
          <w:rFonts w:ascii="Times New Roman" w:hAnsi="Times New Roman" w:cs="Times New Roman"/>
          <w:sz w:val="24"/>
          <w:szCs w:val="24"/>
        </w:rPr>
        <w:t xml:space="preserve"> people who use injected drugs and key population groups with total reach of 1.5 m</w:t>
      </w:r>
      <w:r w:rsidR="000C6FE8" w:rsidRPr="00DF6C90">
        <w:rPr>
          <w:rFonts w:ascii="Times New Roman" w:hAnsi="Times New Roman" w:cs="Times New Roman"/>
          <w:sz w:val="24"/>
          <w:szCs w:val="24"/>
        </w:rPr>
        <w:t>illion</w:t>
      </w:r>
      <w:r w:rsidRPr="00DF6C90">
        <w:rPr>
          <w:rFonts w:ascii="Times New Roman" w:hAnsi="Times New Roman" w:cs="Times New Roman"/>
          <w:sz w:val="24"/>
          <w:szCs w:val="24"/>
        </w:rPr>
        <w:t xml:space="preserve"> views online</w:t>
      </w:r>
      <w:r w:rsidR="000C6FE8" w:rsidRPr="00DF6C90">
        <w:rPr>
          <w:rFonts w:ascii="Times New Roman" w:hAnsi="Times New Roman" w:cs="Times New Roman"/>
          <w:sz w:val="24"/>
          <w:szCs w:val="24"/>
        </w:rPr>
        <w:t>.</w:t>
      </w:r>
      <w:r w:rsidR="000C6FE8">
        <w:rPr>
          <w:rFonts w:ascii="Times New Roman" w:hAnsi="Times New Roman" w:cs="Times New Roman"/>
          <w:sz w:val="24"/>
          <w:szCs w:val="24"/>
        </w:rPr>
        <w:t xml:space="preserve"> </w:t>
      </w:r>
    </w:p>
    <w:p w14:paraId="54E3F5FC" w14:textId="458866C9" w:rsidR="002071E0" w:rsidRDefault="00DA6FB1" w:rsidP="008B3863">
      <w:pPr>
        <w:autoSpaceDE w:val="0"/>
        <w:autoSpaceDN w:val="0"/>
        <w:adjustRightInd w:val="0"/>
        <w:spacing w:line="240" w:lineRule="auto"/>
        <w:jc w:val="both"/>
        <w:rPr>
          <w:rFonts w:ascii="Times New Roman" w:hAnsi="Times New Roman" w:cs="Times New Roman"/>
          <w:sz w:val="24"/>
          <w:szCs w:val="24"/>
        </w:rPr>
      </w:pPr>
      <w:r>
        <w:rPr>
          <w:rFonts w:ascii="Times New Roman" w:hAnsi="Times New Roman" w:cs="Times New Roman"/>
          <w:sz w:val="24"/>
          <w:szCs w:val="24"/>
        </w:rPr>
        <w:t>Through improved legislation and institutional response, the key objectives in the PFD were to reduce inequalities for</w:t>
      </w:r>
      <w:r w:rsidR="002071E0" w:rsidRPr="00C865BF">
        <w:rPr>
          <w:rFonts w:ascii="Times New Roman" w:hAnsi="Times New Roman" w:cs="Times New Roman"/>
          <w:sz w:val="24"/>
          <w:szCs w:val="24"/>
        </w:rPr>
        <w:t xml:space="preserve"> most vulnerable population group</w:t>
      </w:r>
      <w:r>
        <w:rPr>
          <w:rFonts w:ascii="Times New Roman" w:hAnsi="Times New Roman" w:cs="Times New Roman"/>
          <w:sz w:val="24"/>
          <w:szCs w:val="24"/>
        </w:rPr>
        <w:t xml:space="preserve"> </w:t>
      </w:r>
      <w:r w:rsidR="002071E0" w:rsidRPr="00C865BF">
        <w:rPr>
          <w:rFonts w:ascii="Times New Roman" w:hAnsi="Times New Roman" w:cs="Times New Roman"/>
          <w:sz w:val="24"/>
          <w:szCs w:val="24"/>
        </w:rPr>
        <w:t>to ensur</w:t>
      </w:r>
      <w:r w:rsidR="0061631B">
        <w:rPr>
          <w:rFonts w:ascii="Times New Roman" w:hAnsi="Times New Roman" w:cs="Times New Roman"/>
          <w:sz w:val="24"/>
          <w:szCs w:val="24"/>
        </w:rPr>
        <w:t>e</w:t>
      </w:r>
      <w:r w:rsidR="002071E0" w:rsidRPr="00C865BF">
        <w:rPr>
          <w:rFonts w:ascii="Times New Roman" w:hAnsi="Times New Roman" w:cs="Times New Roman"/>
          <w:sz w:val="24"/>
          <w:szCs w:val="24"/>
        </w:rPr>
        <w:t xml:space="preserve"> that they enjoy the whole spectrum of rights guaranteed by the national legislation and international human rights instruments. </w:t>
      </w:r>
      <w:r w:rsidR="002071E0">
        <w:rPr>
          <w:rFonts w:ascii="Times New Roman" w:hAnsi="Times New Roman" w:cs="Times New Roman"/>
          <w:sz w:val="24"/>
          <w:szCs w:val="24"/>
        </w:rPr>
        <w:t xml:space="preserve">Due to lack of disaggregated data and mechanisms to track resources allocation to address vulnerable groups at the PFD level, the exact extent to what different target groups were able to benefit from collaborative efforts of the UN agencies cannot be defined. </w:t>
      </w:r>
    </w:p>
    <w:p w14:paraId="3B6B0EDD" w14:textId="55BE5944" w:rsidR="00653092" w:rsidRDefault="00B7777B" w:rsidP="0065309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jc w:val="both"/>
        <w:rPr>
          <w:rFonts w:ascii="Times New Roman" w:hAnsi="Times New Roman" w:cs="Times New Roman"/>
          <w:sz w:val="24"/>
          <w:szCs w:val="24"/>
        </w:rPr>
      </w:pPr>
      <w:r w:rsidRPr="00B7777B">
        <w:rPr>
          <w:rFonts w:ascii="Times New Roman" w:hAnsi="Times New Roman" w:cs="Times New Roman"/>
          <w:sz w:val="24"/>
          <w:szCs w:val="24"/>
        </w:rPr>
        <w:t>Among major achiev</w:t>
      </w:r>
      <w:r>
        <w:rPr>
          <w:rFonts w:ascii="Times New Roman" w:hAnsi="Times New Roman" w:cs="Times New Roman"/>
          <w:sz w:val="24"/>
          <w:szCs w:val="24"/>
        </w:rPr>
        <w:t>ements that should benefit most vulnerable populations</w:t>
      </w:r>
      <w:r w:rsidR="002071E0">
        <w:rPr>
          <w:rFonts w:ascii="Times New Roman" w:hAnsi="Times New Roman" w:cs="Times New Roman"/>
          <w:sz w:val="24"/>
          <w:szCs w:val="24"/>
        </w:rPr>
        <w:t xml:space="preserve"> in </w:t>
      </w:r>
      <w:r w:rsidR="0061631B">
        <w:rPr>
          <w:rFonts w:ascii="Times New Roman" w:hAnsi="Times New Roman" w:cs="Times New Roman"/>
          <w:sz w:val="24"/>
          <w:szCs w:val="24"/>
        </w:rPr>
        <w:t xml:space="preserve">a </w:t>
      </w:r>
      <w:r w:rsidR="002071E0">
        <w:rPr>
          <w:rFonts w:ascii="Times New Roman" w:hAnsi="Times New Roman" w:cs="Times New Roman"/>
          <w:sz w:val="24"/>
          <w:szCs w:val="24"/>
        </w:rPr>
        <w:t>long</w:t>
      </w:r>
      <w:r w:rsidR="0061631B">
        <w:rPr>
          <w:rFonts w:ascii="Times New Roman" w:hAnsi="Times New Roman" w:cs="Times New Roman"/>
          <w:sz w:val="24"/>
          <w:szCs w:val="24"/>
        </w:rPr>
        <w:t>-</w:t>
      </w:r>
      <w:r w:rsidR="002071E0">
        <w:rPr>
          <w:rFonts w:ascii="Times New Roman" w:hAnsi="Times New Roman" w:cs="Times New Roman"/>
          <w:sz w:val="24"/>
          <w:szCs w:val="24"/>
        </w:rPr>
        <w:t xml:space="preserve"> term</w:t>
      </w:r>
      <w:r w:rsidRPr="00B7777B">
        <w:rPr>
          <w:rFonts w:ascii="Times New Roman" w:hAnsi="Times New Roman" w:cs="Times New Roman"/>
          <w:sz w:val="24"/>
          <w:szCs w:val="24"/>
        </w:rPr>
        <w:t xml:space="preserve">, the UNCT and national stakeholders mentioned </w:t>
      </w:r>
      <w:r w:rsidR="00DC0016" w:rsidRPr="00B7777B">
        <w:rPr>
          <w:rFonts w:ascii="Times New Roman" w:hAnsi="Times New Roman" w:cs="Times New Roman"/>
          <w:sz w:val="24"/>
          <w:szCs w:val="24"/>
        </w:rPr>
        <w:t>reduction of police custody prior to court authorization to 24 hours for juveniles</w:t>
      </w:r>
      <w:r w:rsidR="00D431D3">
        <w:rPr>
          <w:rFonts w:ascii="Times New Roman" w:hAnsi="Times New Roman" w:cs="Times New Roman"/>
          <w:sz w:val="24"/>
          <w:szCs w:val="24"/>
        </w:rPr>
        <w:t xml:space="preserve"> (and </w:t>
      </w:r>
      <w:r w:rsidR="00D431D3" w:rsidRPr="00B7777B">
        <w:rPr>
          <w:rFonts w:ascii="Times New Roman" w:hAnsi="Times New Roman" w:cs="Times New Roman"/>
          <w:sz w:val="24"/>
          <w:szCs w:val="24"/>
        </w:rPr>
        <w:t xml:space="preserve">from 72 to 48 hours </w:t>
      </w:r>
      <w:r w:rsidR="00D431D3">
        <w:rPr>
          <w:rFonts w:ascii="Times New Roman" w:hAnsi="Times New Roman" w:cs="Times New Roman"/>
          <w:sz w:val="24"/>
          <w:szCs w:val="24"/>
        </w:rPr>
        <w:t xml:space="preserve">to others, </w:t>
      </w:r>
      <w:r w:rsidR="00D431D3" w:rsidRPr="00B7777B">
        <w:rPr>
          <w:rFonts w:ascii="Times New Roman" w:hAnsi="Times New Roman" w:cs="Times New Roman"/>
          <w:sz w:val="24"/>
          <w:szCs w:val="24"/>
        </w:rPr>
        <w:t>except for grave, terrorist crimes)</w:t>
      </w:r>
      <w:r>
        <w:rPr>
          <w:rFonts w:ascii="Times New Roman" w:hAnsi="Times New Roman" w:cs="Times New Roman"/>
          <w:sz w:val="24"/>
          <w:szCs w:val="24"/>
        </w:rPr>
        <w:t xml:space="preserve">; establishment of </w:t>
      </w:r>
      <w:r w:rsidR="00D431D3">
        <w:rPr>
          <w:rFonts w:ascii="Times New Roman" w:hAnsi="Times New Roman" w:cs="Times New Roman"/>
          <w:sz w:val="24"/>
          <w:szCs w:val="24"/>
        </w:rPr>
        <w:t xml:space="preserve">a </w:t>
      </w:r>
      <w:r>
        <w:rPr>
          <w:rFonts w:ascii="Times New Roman" w:hAnsi="Times New Roman" w:cs="Times New Roman"/>
          <w:sz w:val="24"/>
          <w:szCs w:val="24"/>
        </w:rPr>
        <w:t>multi</w:t>
      </w:r>
      <w:r w:rsidR="008736BD">
        <w:rPr>
          <w:rFonts w:ascii="Times New Roman" w:hAnsi="Times New Roman" w:cs="Times New Roman"/>
          <w:sz w:val="24"/>
          <w:szCs w:val="24"/>
        </w:rPr>
        <w:t>-</w:t>
      </w:r>
      <w:r>
        <w:rPr>
          <w:rFonts w:ascii="Times New Roman" w:hAnsi="Times New Roman" w:cs="Times New Roman"/>
          <w:sz w:val="24"/>
          <w:szCs w:val="24"/>
        </w:rPr>
        <w:t xml:space="preserve">sectoral approach to </w:t>
      </w:r>
      <w:r w:rsidRPr="003974FE">
        <w:rPr>
          <w:rFonts w:ascii="Times New Roman" w:hAnsi="Times New Roman" w:cs="Times New Roman"/>
          <w:sz w:val="24"/>
          <w:szCs w:val="24"/>
        </w:rPr>
        <w:t>prevent violence against children and women</w:t>
      </w:r>
      <w:r w:rsidR="00D431D3" w:rsidRPr="003974FE">
        <w:rPr>
          <w:rFonts w:ascii="Times New Roman" w:hAnsi="Times New Roman" w:cs="Times New Roman"/>
          <w:sz w:val="24"/>
          <w:szCs w:val="24"/>
        </w:rPr>
        <w:t xml:space="preserve">; </w:t>
      </w:r>
      <w:r w:rsidRPr="003974FE">
        <w:rPr>
          <w:rFonts w:ascii="Times New Roman" w:hAnsi="Times New Roman" w:cs="Times New Roman"/>
          <w:sz w:val="24"/>
          <w:szCs w:val="24"/>
        </w:rPr>
        <w:t xml:space="preserve">youth- friendly services for youth at risk; free access to </w:t>
      </w:r>
      <w:r w:rsidR="006A6A9C" w:rsidRPr="003974FE">
        <w:rPr>
          <w:rFonts w:ascii="Times New Roman" w:hAnsi="Times New Roman" w:cs="Times New Roman"/>
          <w:sz w:val="24"/>
          <w:szCs w:val="24"/>
        </w:rPr>
        <w:t>antiretroviral therapy</w:t>
      </w:r>
      <w:r w:rsidRPr="003974FE">
        <w:rPr>
          <w:rFonts w:ascii="Times New Roman" w:hAnsi="Times New Roman" w:cs="Times New Roman"/>
          <w:sz w:val="24"/>
          <w:szCs w:val="24"/>
        </w:rPr>
        <w:t xml:space="preserve"> for people living with HIV; improvement in status for stateless people and migrants</w:t>
      </w:r>
      <w:r w:rsidR="00275063" w:rsidRPr="003974FE">
        <w:rPr>
          <w:rFonts w:ascii="Times New Roman" w:hAnsi="Times New Roman" w:cs="Times New Roman"/>
          <w:sz w:val="24"/>
          <w:szCs w:val="24"/>
        </w:rPr>
        <w:t>,</w:t>
      </w:r>
      <w:r w:rsidRPr="003974FE">
        <w:rPr>
          <w:rFonts w:ascii="Times New Roman" w:hAnsi="Times New Roman" w:cs="Times New Roman"/>
          <w:sz w:val="24"/>
          <w:szCs w:val="24"/>
        </w:rPr>
        <w:t xml:space="preserve"> among them women and children.</w:t>
      </w:r>
      <w:r>
        <w:rPr>
          <w:rFonts w:ascii="Times New Roman" w:hAnsi="Times New Roman" w:cs="Times New Roman"/>
          <w:sz w:val="24"/>
          <w:szCs w:val="24"/>
        </w:rPr>
        <w:t xml:space="preserve">  </w:t>
      </w:r>
    </w:p>
    <w:p w14:paraId="6E5848AD" w14:textId="77777777" w:rsidR="00CB720C" w:rsidRDefault="00CB720C" w:rsidP="008B38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jc w:val="both"/>
        <w:rPr>
          <w:rFonts w:ascii="Calibri" w:hAnsi="Calibri" w:cs="Calibri"/>
          <w:highlight w:val="yellow"/>
        </w:rPr>
      </w:pPr>
    </w:p>
    <w:p w14:paraId="4642F595" w14:textId="16CB0741" w:rsidR="00570C35" w:rsidRDefault="006D3023" w:rsidP="008B38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According to the UNCT and national stakeholders, </w:t>
      </w:r>
      <w:r w:rsidRPr="00CB720C">
        <w:rPr>
          <w:rFonts w:ascii="Times New Roman" w:hAnsi="Times New Roman" w:cs="Times New Roman"/>
          <w:sz w:val="24"/>
          <w:szCs w:val="24"/>
        </w:rPr>
        <w:t>the PFD contributed to development of an enabling environment and institutional changes to advance human rights and gender equality issues</w:t>
      </w:r>
      <w:r w:rsidRPr="00712AE1">
        <w:rPr>
          <w:rFonts w:ascii="Times New Roman" w:hAnsi="Times New Roman" w:cs="Times New Roman"/>
          <w:sz w:val="24"/>
          <w:szCs w:val="24"/>
        </w:rPr>
        <w:t xml:space="preserve"> </w:t>
      </w:r>
      <w:r>
        <w:rPr>
          <w:rFonts w:ascii="Times New Roman" w:hAnsi="Times New Roman" w:cs="Times New Roman"/>
          <w:sz w:val="24"/>
          <w:szCs w:val="24"/>
        </w:rPr>
        <w:t>t</w:t>
      </w:r>
      <w:r w:rsidRPr="00CB720C">
        <w:rPr>
          <w:rFonts w:ascii="Times New Roman" w:hAnsi="Times New Roman" w:cs="Times New Roman"/>
          <w:sz w:val="24"/>
          <w:szCs w:val="24"/>
        </w:rPr>
        <w:t>o some extent</w:t>
      </w:r>
      <w:r>
        <w:rPr>
          <w:rFonts w:ascii="Times New Roman" w:hAnsi="Times New Roman" w:cs="Times New Roman"/>
          <w:sz w:val="24"/>
          <w:szCs w:val="24"/>
        </w:rPr>
        <w:t>.</w:t>
      </w:r>
      <w:r w:rsidRPr="00CB720C">
        <w:rPr>
          <w:rFonts w:ascii="Times New Roman" w:hAnsi="Times New Roman" w:cs="Times New Roman"/>
          <w:sz w:val="24"/>
          <w:szCs w:val="24"/>
        </w:rPr>
        <w:t xml:space="preserve"> </w:t>
      </w:r>
      <w:r w:rsidR="00B7777B" w:rsidRPr="00712AE1">
        <w:rPr>
          <w:rFonts w:ascii="Times New Roman" w:hAnsi="Times New Roman" w:cs="Times New Roman"/>
          <w:sz w:val="24"/>
          <w:szCs w:val="24"/>
        </w:rPr>
        <w:t>Despite</w:t>
      </w:r>
      <w:r w:rsidR="00DF0B8F" w:rsidRPr="00712AE1">
        <w:rPr>
          <w:rFonts w:ascii="Times New Roman" w:hAnsi="Times New Roman" w:cs="Times New Roman"/>
          <w:sz w:val="24"/>
          <w:szCs w:val="24"/>
        </w:rPr>
        <w:t xml:space="preserve"> some evident improvement of the human rights situation for some populations</w:t>
      </w:r>
      <w:r w:rsidR="00C865BF" w:rsidRPr="00712AE1">
        <w:rPr>
          <w:rFonts w:ascii="Times New Roman" w:hAnsi="Times New Roman" w:cs="Times New Roman"/>
          <w:sz w:val="24"/>
          <w:szCs w:val="24"/>
        </w:rPr>
        <w:t xml:space="preserve">, the measures taken by the state </w:t>
      </w:r>
      <w:r w:rsidR="00570C35" w:rsidRPr="00712AE1">
        <w:rPr>
          <w:rFonts w:ascii="Times New Roman" w:hAnsi="Times New Roman" w:cs="Times New Roman"/>
          <w:sz w:val="24"/>
          <w:szCs w:val="24"/>
        </w:rPr>
        <w:t>to implement the recommendations of the UN human rights mechanisms concerning fundamental rights and freedoms</w:t>
      </w:r>
      <w:r w:rsidR="00C865BF" w:rsidRPr="00712AE1">
        <w:rPr>
          <w:rFonts w:ascii="Times New Roman" w:hAnsi="Times New Roman" w:cs="Times New Roman"/>
          <w:sz w:val="24"/>
          <w:szCs w:val="24"/>
        </w:rPr>
        <w:t xml:space="preserve"> have been considered insufficient by national stakeholders from non-governmental organizations and CSOs. They share an opinion that the UNCT should strengthen advocacy in </w:t>
      </w:r>
      <w:r w:rsidR="00A16D9C" w:rsidRPr="00712AE1">
        <w:rPr>
          <w:rFonts w:ascii="Times New Roman" w:hAnsi="Times New Roman" w:cs="Times New Roman"/>
          <w:sz w:val="24"/>
          <w:szCs w:val="24"/>
        </w:rPr>
        <w:t xml:space="preserve">relation to implementation of international </w:t>
      </w:r>
      <w:r w:rsidR="00CB720C" w:rsidRPr="00712AE1">
        <w:rPr>
          <w:rFonts w:ascii="Times New Roman" w:hAnsi="Times New Roman" w:cs="Times New Roman"/>
          <w:sz w:val="24"/>
          <w:szCs w:val="24"/>
        </w:rPr>
        <w:t xml:space="preserve">human rights standards and commitments under </w:t>
      </w:r>
      <w:r w:rsidR="00DF0B8F" w:rsidRPr="00712AE1">
        <w:rPr>
          <w:rFonts w:ascii="Times New Roman" w:hAnsi="Times New Roman" w:cs="Times New Roman"/>
          <w:sz w:val="24"/>
          <w:szCs w:val="24"/>
        </w:rPr>
        <w:t>treaties and convents</w:t>
      </w:r>
      <w:r w:rsidR="00CB720C" w:rsidRPr="00712AE1">
        <w:rPr>
          <w:rFonts w:ascii="Times New Roman" w:hAnsi="Times New Roman" w:cs="Times New Roman"/>
          <w:sz w:val="24"/>
          <w:szCs w:val="24"/>
        </w:rPr>
        <w:t xml:space="preserve"> and act more as a convener </w:t>
      </w:r>
      <w:r w:rsidR="00712AE1" w:rsidRPr="00712AE1">
        <w:rPr>
          <w:rFonts w:ascii="Times New Roman" w:hAnsi="Times New Roman" w:cs="Times New Roman"/>
          <w:sz w:val="24"/>
          <w:szCs w:val="24"/>
        </w:rPr>
        <w:t xml:space="preserve">of a wide range of national partners from the government and the civil society sector. </w:t>
      </w:r>
    </w:p>
    <w:p w14:paraId="6320F062" w14:textId="77777777" w:rsidR="00712AE1" w:rsidRDefault="00712AE1" w:rsidP="008B3863">
      <w:pPr>
        <w:autoSpaceDE w:val="0"/>
        <w:autoSpaceDN w:val="0"/>
        <w:adjustRightInd w:val="0"/>
        <w:spacing w:line="240" w:lineRule="auto"/>
        <w:jc w:val="both"/>
        <w:rPr>
          <w:rFonts w:cs="Calibri"/>
          <w:b/>
        </w:rPr>
      </w:pPr>
    </w:p>
    <w:p w14:paraId="0930DE97" w14:textId="3CCCE662" w:rsidR="00CE3FA3" w:rsidRPr="00DC0016" w:rsidRDefault="00DC0016" w:rsidP="008B3863">
      <w:pPr>
        <w:pStyle w:val="Heading3"/>
        <w:spacing w:line="240" w:lineRule="auto"/>
        <w:jc w:val="both"/>
      </w:pPr>
      <w:r>
        <w:t xml:space="preserve"> </w:t>
      </w:r>
      <w:bookmarkStart w:id="47" w:name="_Toc11677971"/>
      <w:r w:rsidR="00977F9A">
        <w:t>4</w:t>
      </w:r>
      <w:r w:rsidR="002071E0">
        <w:t>.</w:t>
      </w:r>
      <w:r w:rsidR="002D1559">
        <w:t>4</w:t>
      </w:r>
      <w:r w:rsidR="002071E0">
        <w:t xml:space="preserve">.2. </w:t>
      </w:r>
      <w:r w:rsidR="0047494C">
        <w:t>Effectiveness to build</w:t>
      </w:r>
      <w:r w:rsidR="00CE3FA3" w:rsidRPr="00DC0016">
        <w:t xml:space="preserve"> capacity for monitoring and evaluation</w:t>
      </w:r>
      <w:r w:rsidR="00977F9A" w:rsidRPr="00977F9A">
        <w:t xml:space="preserve"> </w:t>
      </w:r>
      <w:r w:rsidR="00977F9A">
        <w:t>and i</w:t>
      </w:r>
      <w:r w:rsidR="00977F9A" w:rsidRPr="002071E0">
        <w:t>mprov</w:t>
      </w:r>
      <w:r w:rsidR="0047494C">
        <w:t>e</w:t>
      </w:r>
      <w:r w:rsidR="00977F9A" w:rsidRPr="002071E0">
        <w:t xml:space="preserve"> the overall evidence base</w:t>
      </w:r>
      <w:bookmarkEnd w:id="47"/>
    </w:p>
    <w:p w14:paraId="14E738C1" w14:textId="05E213B2" w:rsidR="00DF0B8F" w:rsidRDefault="008736BD" w:rsidP="008B3863">
      <w:pPr>
        <w:spacing w:line="240" w:lineRule="auto"/>
        <w:jc w:val="both"/>
        <w:rPr>
          <w:rFonts w:ascii="Times New Roman" w:hAnsi="Times New Roman"/>
          <w:i/>
          <w:sz w:val="24"/>
          <w:szCs w:val="24"/>
        </w:rPr>
      </w:pPr>
      <w:r>
        <w:rPr>
          <w:rFonts w:ascii="Times New Roman" w:hAnsi="Times New Roman" w:cs="Times New Roman"/>
          <w:i/>
          <w:sz w:val="24"/>
          <w:szCs w:val="24"/>
        </w:rPr>
        <w:t>Q.</w:t>
      </w:r>
      <w:r w:rsidR="003974FE">
        <w:rPr>
          <w:rFonts w:ascii="Times New Roman" w:hAnsi="Times New Roman" w:cs="Times New Roman"/>
          <w:i/>
          <w:sz w:val="24"/>
          <w:szCs w:val="24"/>
        </w:rPr>
        <w:t xml:space="preserve"> </w:t>
      </w:r>
      <w:r w:rsidR="006D3023" w:rsidRPr="006D3023">
        <w:rPr>
          <w:rFonts w:ascii="Times New Roman" w:hAnsi="Times New Roman" w:cs="Times New Roman"/>
          <w:i/>
          <w:sz w:val="24"/>
          <w:szCs w:val="24"/>
        </w:rPr>
        <w:t>To what extent did the PFD contribute to capacity development for monitoring and evaluation and improvement of overall evidence base at the national level? To what extent did PFD strengthen the capacities for data collection and analysis to ensure disaggregated data on the basis of sex, migration status, geographic location, and other grounds?</w:t>
      </w:r>
    </w:p>
    <w:p w14:paraId="1BB80BC9" w14:textId="6A64CFEB" w:rsidR="00E5789D" w:rsidRPr="004E6317" w:rsidRDefault="00E5789D" w:rsidP="008B3863">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120" w:line="240" w:lineRule="auto"/>
        <w:jc w:val="both"/>
        <w:rPr>
          <w:rFonts w:ascii="Times New Roman" w:hAnsi="Times New Roman" w:cs="Times New Roman"/>
          <w:sz w:val="24"/>
          <w:szCs w:val="24"/>
        </w:rPr>
      </w:pPr>
      <w:r w:rsidRPr="004E6317">
        <w:rPr>
          <w:rFonts w:ascii="Times New Roman" w:hAnsi="Times New Roman" w:cs="Times New Roman"/>
          <w:sz w:val="24"/>
          <w:szCs w:val="24"/>
        </w:rPr>
        <w:t>According to the CCA, a more consistent approach</w:t>
      </w:r>
      <w:r w:rsidR="00903C46">
        <w:rPr>
          <w:rFonts w:ascii="Times New Roman" w:hAnsi="Times New Roman" w:cs="Times New Roman"/>
          <w:sz w:val="24"/>
          <w:szCs w:val="24"/>
        </w:rPr>
        <w:t>,</w:t>
      </w:r>
      <w:r w:rsidRPr="004E6317">
        <w:rPr>
          <w:rFonts w:ascii="Times New Roman" w:hAnsi="Times New Roman" w:cs="Times New Roman"/>
          <w:sz w:val="24"/>
          <w:szCs w:val="24"/>
        </w:rPr>
        <w:t xml:space="preserve"> using evidence to inform decision making, could help Kazakhstan move towards a longer-term plan, as befits the scale of its challenges. </w:t>
      </w:r>
      <w:bookmarkStart w:id="48" w:name="_Hlk11080914"/>
      <w:r w:rsidRPr="004E6317">
        <w:rPr>
          <w:rFonts w:ascii="Times New Roman" w:hAnsi="Times New Roman" w:cs="Times New Roman"/>
          <w:sz w:val="24"/>
          <w:szCs w:val="24"/>
        </w:rPr>
        <w:t xml:space="preserve">The </w:t>
      </w:r>
      <w:r w:rsidRPr="004E6317">
        <w:rPr>
          <w:rFonts w:ascii="Times New Roman" w:hAnsi="Times New Roman" w:cs="Times New Roman"/>
          <w:sz w:val="24"/>
          <w:szCs w:val="24"/>
        </w:rPr>
        <w:lastRenderedPageBreak/>
        <w:t xml:space="preserve">UN is well placed to help Kazakhstan improve the quality of its data, particularly sex-disaggregated, and ensure full and consistent utilization of evidence-based policy making drawing on its research and analytical work conducted with the Government in Kazakhstan and its comprehensive social sector experience across similar countries. </w:t>
      </w:r>
    </w:p>
    <w:p w14:paraId="7A8D269E" w14:textId="1A32C726" w:rsidR="008736BD" w:rsidRDefault="00F34549" w:rsidP="008736BD">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jc w:val="both"/>
        <w:rPr>
          <w:rFonts w:ascii="Times New Roman" w:hAnsi="Times New Roman" w:cs="Times New Roman"/>
          <w:sz w:val="24"/>
          <w:szCs w:val="24"/>
        </w:rPr>
      </w:pPr>
      <w:r w:rsidRPr="00E5789D">
        <w:rPr>
          <w:rFonts w:ascii="Times New Roman" w:hAnsi="Times New Roman" w:cs="Times New Roman"/>
          <w:sz w:val="24"/>
          <w:szCs w:val="24"/>
        </w:rPr>
        <w:t xml:space="preserve">Under the PFD, the UN agencies have contributed to improvement of the evidence-based national policy making through an abundance of situational analysis and baseline assessments, surveys and other analytical research to support decision making and implementation. There is </w:t>
      </w:r>
      <w:r w:rsidR="00076347">
        <w:rPr>
          <w:rFonts w:ascii="Times New Roman" w:hAnsi="Times New Roman" w:cs="Times New Roman"/>
          <w:sz w:val="24"/>
          <w:szCs w:val="24"/>
        </w:rPr>
        <w:t xml:space="preserve">a </w:t>
      </w:r>
      <w:r w:rsidRPr="00E5789D">
        <w:rPr>
          <w:rFonts w:ascii="Times New Roman" w:hAnsi="Times New Roman" w:cs="Times New Roman"/>
          <w:sz w:val="24"/>
          <w:szCs w:val="24"/>
        </w:rPr>
        <w:t xml:space="preserve">good evidence of use of findings by the UNCT for advocacy and communication purposes </w:t>
      </w:r>
      <w:r w:rsidR="00586AB8">
        <w:rPr>
          <w:rFonts w:ascii="Times New Roman" w:hAnsi="Times New Roman" w:cs="Times New Roman"/>
          <w:sz w:val="24"/>
          <w:szCs w:val="24"/>
        </w:rPr>
        <w:t xml:space="preserve">and </w:t>
      </w:r>
      <w:r w:rsidRPr="00E5789D">
        <w:rPr>
          <w:rFonts w:ascii="Times New Roman" w:hAnsi="Times New Roman" w:cs="Times New Roman"/>
          <w:sz w:val="24"/>
          <w:szCs w:val="24"/>
        </w:rPr>
        <w:t xml:space="preserve">to inform the policy dialogue and development of recommendations for institutional and legal changes. </w:t>
      </w:r>
    </w:p>
    <w:p w14:paraId="57B5235B" w14:textId="77777777" w:rsidR="008736BD" w:rsidRDefault="008736BD" w:rsidP="008736BD">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jc w:val="both"/>
        <w:rPr>
          <w:rFonts w:ascii="Times New Roman" w:hAnsi="Times New Roman" w:cs="Times New Roman"/>
          <w:sz w:val="24"/>
          <w:szCs w:val="24"/>
        </w:rPr>
      </w:pPr>
    </w:p>
    <w:bookmarkEnd w:id="48"/>
    <w:p w14:paraId="6F86BD2B" w14:textId="5FD5ADA9" w:rsidR="00767BCC" w:rsidRDefault="00767BCC" w:rsidP="008736BD">
      <w:pPr>
        <w:tabs>
          <w:tab w:val="left" w:pos="720"/>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hAnsi="Times New Roman" w:cs="Times New Roman"/>
          <w:sz w:val="24"/>
          <w:szCs w:val="24"/>
        </w:rPr>
      </w:pPr>
      <w:r w:rsidRPr="00A44D9E">
        <w:rPr>
          <w:rFonts w:ascii="Times New Roman" w:hAnsi="Times New Roman" w:cs="Times New Roman"/>
          <w:sz w:val="24"/>
          <w:szCs w:val="24"/>
        </w:rPr>
        <w:t>Several surveys, such as Multiple</w:t>
      </w:r>
      <w:r w:rsidRPr="00A44D9E">
        <w:rPr>
          <w:rFonts w:ascii="Times New Roman" w:hAnsi="Times New Roman" w:cs="Times New Roman"/>
          <w:sz w:val="24"/>
          <w:szCs w:val="24"/>
          <w:shd w:val="clear" w:color="auto" w:fill="F4F5F5"/>
        </w:rPr>
        <w:t xml:space="preserve"> Indicator Cluster Survey (MICS)</w:t>
      </w:r>
      <w:r w:rsidR="007D2C25">
        <w:rPr>
          <w:rFonts w:ascii="Times New Roman" w:hAnsi="Times New Roman" w:cs="Times New Roman"/>
          <w:sz w:val="24"/>
          <w:szCs w:val="24"/>
          <w:shd w:val="clear" w:color="auto" w:fill="F4F5F5"/>
        </w:rPr>
        <w:t xml:space="preserve"> conducted with support of UNICEF and UNFPA</w:t>
      </w:r>
      <w:r w:rsidRPr="00A44D9E">
        <w:rPr>
          <w:rFonts w:ascii="Times New Roman" w:hAnsi="Times New Roman" w:cs="Times New Roman"/>
          <w:sz w:val="24"/>
          <w:szCs w:val="24"/>
          <w:shd w:val="clear" w:color="auto" w:fill="F4F5F5"/>
        </w:rPr>
        <w:t xml:space="preserve">, a national survey on Generations and Gender </w:t>
      </w:r>
      <w:r w:rsidR="006922C2">
        <w:rPr>
          <w:rFonts w:ascii="Times New Roman" w:hAnsi="Times New Roman" w:cs="Times New Roman"/>
          <w:sz w:val="24"/>
          <w:szCs w:val="24"/>
          <w:shd w:val="clear" w:color="auto" w:fill="F4F5F5"/>
        </w:rPr>
        <w:t xml:space="preserve">supported by UNFPA </w:t>
      </w:r>
      <w:r w:rsidRPr="00A44D9E">
        <w:rPr>
          <w:rFonts w:ascii="Times New Roman" w:hAnsi="Times New Roman" w:cs="Times New Roman"/>
          <w:sz w:val="24"/>
          <w:szCs w:val="24"/>
          <w:shd w:val="clear" w:color="auto" w:fill="F4F5F5"/>
        </w:rPr>
        <w:t xml:space="preserve">provided the Government with demographic data for planning, development and monitoring of policies and development of programmes and contributed to better understanding of demographic and social development of the country and factors behind such development. </w:t>
      </w:r>
      <w:r w:rsidR="00EC6558" w:rsidRPr="00A133A2">
        <w:rPr>
          <w:rFonts w:ascii="Times New Roman" w:hAnsi="Times New Roman" w:cs="Times New Roman"/>
          <w:sz w:val="24"/>
          <w:szCs w:val="24"/>
        </w:rPr>
        <w:t>UNAIDS office provided technical support to the Republic of Kazakhstan to collect information on the national HIV response through the Global AIDS Monitoring (GAM) framework—an annual collection of 72 HIV indicators in online system</w:t>
      </w:r>
      <w:r w:rsidR="00673067">
        <w:rPr>
          <w:rFonts w:ascii="Times New Roman" w:hAnsi="Times New Roman" w:cs="Times New Roman"/>
          <w:sz w:val="24"/>
          <w:szCs w:val="24"/>
        </w:rPr>
        <w:t xml:space="preserve"> which helps the Government in their</w:t>
      </w:r>
      <w:r w:rsidR="00673067" w:rsidRPr="00A133A2">
        <w:rPr>
          <w:rFonts w:ascii="Times New Roman" w:hAnsi="Times New Roman" w:cs="Times New Roman"/>
          <w:sz w:val="24"/>
          <w:szCs w:val="24"/>
        </w:rPr>
        <w:t xml:space="preserve"> respon</w:t>
      </w:r>
      <w:r w:rsidR="00673067">
        <w:rPr>
          <w:rFonts w:ascii="Times New Roman" w:hAnsi="Times New Roman" w:cs="Times New Roman"/>
          <w:sz w:val="24"/>
          <w:szCs w:val="24"/>
        </w:rPr>
        <w:t>se</w:t>
      </w:r>
      <w:r w:rsidR="00673067" w:rsidRPr="00A133A2">
        <w:rPr>
          <w:rFonts w:ascii="Times New Roman" w:hAnsi="Times New Roman" w:cs="Times New Roman"/>
          <w:sz w:val="24"/>
          <w:szCs w:val="24"/>
        </w:rPr>
        <w:t xml:space="preserve"> to HIV epidemics and work towards ending AIDS by 2030</w:t>
      </w:r>
      <w:r w:rsidR="00673067">
        <w:rPr>
          <w:rFonts w:ascii="Times New Roman" w:hAnsi="Times New Roman" w:cs="Times New Roman"/>
          <w:sz w:val="24"/>
          <w:szCs w:val="24"/>
        </w:rPr>
        <w:t xml:space="preserve">. </w:t>
      </w:r>
    </w:p>
    <w:p w14:paraId="24DAAC8C" w14:textId="77777777" w:rsidR="008736BD" w:rsidRPr="00673067" w:rsidRDefault="008736BD" w:rsidP="008736BD">
      <w:pPr>
        <w:tabs>
          <w:tab w:val="left" w:pos="720"/>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hAnsi="Times New Roman" w:cs="Times New Roman"/>
          <w:sz w:val="24"/>
          <w:szCs w:val="24"/>
        </w:rPr>
      </w:pPr>
    </w:p>
    <w:p w14:paraId="07867DA9" w14:textId="7BDFAA2F" w:rsidR="00A21407" w:rsidRPr="00A21407" w:rsidRDefault="009F6A67" w:rsidP="008736BD">
      <w:pPr>
        <w:pStyle w:val="Normal0"/>
        <w:jc w:val="both"/>
        <w:rPr>
          <w:rFonts w:ascii="Times New Roman" w:hAnsi="Times New Roman" w:cs="Times New Roman"/>
        </w:rPr>
      </w:pPr>
      <w:r w:rsidRPr="00A44D9E">
        <w:rPr>
          <w:rFonts w:ascii="Times New Roman" w:eastAsia="Calibri" w:hAnsi="Times New Roman" w:cs="Times New Roman"/>
        </w:rPr>
        <w:t xml:space="preserve">Integration of data and findings from the research and analytical work into policy making such as </w:t>
      </w:r>
      <w:r w:rsidR="002928A3" w:rsidRPr="00A44D9E">
        <w:rPr>
          <w:rFonts w:ascii="Times New Roman" w:eastAsia="Calibri" w:hAnsi="Times New Roman" w:cs="Times New Roman"/>
        </w:rPr>
        <w:t xml:space="preserve">into strategic documents, </w:t>
      </w:r>
      <w:r w:rsidR="00A44D9E">
        <w:rPr>
          <w:rFonts w:ascii="Times New Roman" w:eastAsia="Calibri" w:hAnsi="Times New Roman" w:cs="Times New Roman"/>
        </w:rPr>
        <w:t>action</w:t>
      </w:r>
      <w:r w:rsidR="002928A3" w:rsidRPr="00A44D9E">
        <w:rPr>
          <w:rFonts w:ascii="Times New Roman" w:eastAsia="Calibri" w:hAnsi="Times New Roman" w:cs="Times New Roman"/>
        </w:rPr>
        <w:t xml:space="preserve"> plans, roadmaps etc. was</w:t>
      </w:r>
      <w:r w:rsidRPr="00A44D9E">
        <w:rPr>
          <w:rFonts w:ascii="Times New Roman" w:eastAsia="Calibri" w:hAnsi="Times New Roman" w:cs="Times New Roman"/>
        </w:rPr>
        <w:t xml:space="preserve"> evident in </w:t>
      </w:r>
      <w:r w:rsidR="00A44D9E" w:rsidRPr="00A44D9E">
        <w:rPr>
          <w:rFonts w:ascii="Times New Roman" w:eastAsia="Calibri" w:hAnsi="Times New Roman" w:cs="Times New Roman"/>
        </w:rPr>
        <w:t>almost every</w:t>
      </w:r>
      <w:r w:rsidRPr="00A44D9E">
        <w:rPr>
          <w:rFonts w:ascii="Times New Roman" w:eastAsia="Calibri" w:hAnsi="Times New Roman" w:cs="Times New Roman"/>
        </w:rPr>
        <w:t xml:space="preserve"> area under the PFD. </w:t>
      </w:r>
      <w:r w:rsidR="002928A3" w:rsidRPr="00A44D9E">
        <w:rPr>
          <w:rFonts w:ascii="Times New Roman" w:eastAsia="Calibri" w:hAnsi="Times New Roman" w:cs="Times New Roman"/>
        </w:rPr>
        <w:t>For example, t</w:t>
      </w:r>
      <w:r w:rsidR="00342E5E" w:rsidRPr="00A44D9E">
        <w:rPr>
          <w:rFonts w:ascii="Times New Roman" w:eastAsia="Calibri" w:hAnsi="Times New Roman" w:cs="Times New Roman"/>
        </w:rPr>
        <w:t>he p</w:t>
      </w:r>
      <w:r w:rsidR="00342E5E" w:rsidRPr="00A44D9E">
        <w:rPr>
          <w:rFonts w:ascii="Times New Roman" w:hAnsi="Times New Roman" w:cs="Times New Roman"/>
        </w:rPr>
        <w:t>rovision of a data collection and analysis, relating to the prevalence of violence against women (</w:t>
      </w:r>
      <w:r w:rsidR="00342E5E" w:rsidRPr="00A44D9E">
        <w:rPr>
          <w:rFonts w:ascii="Times New Roman" w:hAnsi="Times New Roman" w:cs="Times New Roman"/>
          <w:shd w:val="clear" w:color="auto" w:fill="F4F5F5"/>
        </w:rPr>
        <w:t>National Survey on Prevalence of Violence against Women</w:t>
      </w:r>
      <w:r w:rsidRPr="00A44D9E">
        <w:rPr>
          <w:rFonts w:ascii="Times New Roman" w:hAnsi="Times New Roman" w:cs="Times New Roman"/>
          <w:shd w:val="clear" w:color="auto" w:fill="F4F5F5"/>
        </w:rPr>
        <w:t xml:space="preserve">, </w:t>
      </w:r>
      <w:r w:rsidR="00342E5E" w:rsidRPr="00A44D9E">
        <w:rPr>
          <w:rFonts w:ascii="Times New Roman" w:hAnsi="Times New Roman" w:cs="Times New Roman"/>
        </w:rPr>
        <w:t>UNFPA, UN Women and WHO</w:t>
      </w:r>
      <w:r w:rsidRPr="00A44D9E">
        <w:rPr>
          <w:rFonts w:ascii="Times New Roman" w:hAnsi="Times New Roman" w:cs="Times New Roman"/>
        </w:rPr>
        <w:t>)</w:t>
      </w:r>
      <w:r w:rsidR="00342E5E" w:rsidRPr="00A44D9E">
        <w:rPr>
          <w:rFonts w:ascii="Times New Roman" w:hAnsi="Times New Roman" w:cs="Times New Roman"/>
        </w:rPr>
        <w:t xml:space="preserve"> has supported  the establishment of a system of a multi</w:t>
      </w:r>
      <w:r w:rsidR="00903C46">
        <w:rPr>
          <w:rFonts w:ascii="Times New Roman" w:hAnsi="Times New Roman" w:cs="Times New Roman"/>
        </w:rPr>
        <w:t>-</w:t>
      </w:r>
      <w:r w:rsidR="00342E5E" w:rsidRPr="00A44D9E">
        <w:rPr>
          <w:rFonts w:ascii="Times New Roman" w:hAnsi="Times New Roman" w:cs="Times New Roman"/>
        </w:rPr>
        <w:t xml:space="preserve">sectoral response to gender-based violence (MSR to GBV) and its reflection in the Concept of Family and Gender Policy up to 2030 </w:t>
      </w:r>
      <w:r w:rsidR="00A44D9E">
        <w:rPr>
          <w:rFonts w:ascii="Times New Roman" w:hAnsi="Times New Roman" w:cs="Times New Roman"/>
        </w:rPr>
        <w:t>approved</w:t>
      </w:r>
      <w:r w:rsidR="00342E5E" w:rsidRPr="00A44D9E">
        <w:rPr>
          <w:rFonts w:ascii="Times New Roman" w:hAnsi="Times New Roman" w:cs="Times New Roman"/>
        </w:rPr>
        <w:t xml:space="preserve"> by the Government. As </w:t>
      </w:r>
      <w:r w:rsidR="008736BD">
        <w:rPr>
          <w:rFonts w:ascii="Times New Roman" w:hAnsi="Times New Roman" w:cs="Times New Roman"/>
        </w:rPr>
        <w:t xml:space="preserve">a </w:t>
      </w:r>
      <w:r w:rsidR="00342E5E" w:rsidRPr="00A44D9E">
        <w:rPr>
          <w:rFonts w:ascii="Times New Roman" w:hAnsi="Times New Roman" w:cs="Times New Roman"/>
        </w:rPr>
        <w:t>part of the implementation of this Concept, the General Prosecutor Office developed a</w:t>
      </w:r>
      <w:r w:rsidR="00A44D9E">
        <w:rPr>
          <w:rFonts w:ascii="Times New Roman" w:hAnsi="Times New Roman" w:cs="Times New Roman"/>
        </w:rPr>
        <w:t xml:space="preserve"> n</w:t>
      </w:r>
      <w:r w:rsidR="00342E5E" w:rsidRPr="00A44D9E">
        <w:rPr>
          <w:rFonts w:ascii="Times New Roman" w:hAnsi="Times New Roman" w:cs="Times New Roman"/>
        </w:rPr>
        <w:t xml:space="preserve">ational </w:t>
      </w:r>
      <w:r w:rsidR="00A44D9E">
        <w:rPr>
          <w:rFonts w:ascii="Times New Roman" w:hAnsi="Times New Roman" w:cs="Times New Roman"/>
        </w:rPr>
        <w:t>p</w:t>
      </w:r>
      <w:r w:rsidR="00342E5E" w:rsidRPr="00A44D9E">
        <w:rPr>
          <w:rFonts w:ascii="Times New Roman" w:hAnsi="Times New Roman" w:cs="Times New Roman"/>
        </w:rPr>
        <w:t xml:space="preserve">rogramme “Kazakhstan without Violence in the Family” and a respective </w:t>
      </w:r>
      <w:r w:rsidR="00A44D9E">
        <w:rPr>
          <w:rFonts w:ascii="Times New Roman" w:hAnsi="Times New Roman" w:cs="Times New Roman"/>
        </w:rPr>
        <w:t>n</w:t>
      </w:r>
      <w:r w:rsidR="00342E5E" w:rsidRPr="00A44D9E">
        <w:rPr>
          <w:rFonts w:ascii="Times New Roman" w:hAnsi="Times New Roman" w:cs="Times New Roman"/>
        </w:rPr>
        <w:t xml:space="preserve">ational </w:t>
      </w:r>
      <w:r w:rsidR="00A44D9E">
        <w:rPr>
          <w:rFonts w:ascii="Times New Roman" w:hAnsi="Times New Roman" w:cs="Times New Roman"/>
        </w:rPr>
        <w:t>roadmap</w:t>
      </w:r>
      <w:r w:rsidR="00903C46">
        <w:rPr>
          <w:rFonts w:ascii="Times New Roman" w:hAnsi="Times New Roman" w:cs="Times New Roman"/>
        </w:rPr>
        <w:t xml:space="preserve"> </w:t>
      </w:r>
      <w:r w:rsidR="00342E5E" w:rsidRPr="00A44D9E">
        <w:rPr>
          <w:rFonts w:ascii="Times New Roman" w:hAnsi="Times New Roman" w:cs="Times New Roman"/>
        </w:rPr>
        <w:t>where MSR to GBV was indicated as one of the major components</w:t>
      </w:r>
      <w:r w:rsidR="00342E5E" w:rsidRPr="00A44D9E">
        <w:rPr>
          <w:rFonts w:ascii="Times New Roman" w:eastAsia="DSFreeSet" w:hAnsi="Times New Roman" w:cs="Times New Roman"/>
          <w:lang w:eastAsia="ru-RU"/>
        </w:rPr>
        <w:t xml:space="preserve">. </w:t>
      </w:r>
      <w:r w:rsidR="00A21407">
        <w:rPr>
          <w:rFonts w:ascii="Times New Roman" w:eastAsia="DSFreeSet" w:hAnsi="Times New Roman" w:cs="Times New Roman"/>
          <w:lang w:eastAsia="ru-RU"/>
        </w:rPr>
        <w:t xml:space="preserve"> </w:t>
      </w:r>
      <w:r w:rsidR="00A21407" w:rsidRPr="003974FE">
        <w:rPr>
          <w:rFonts w:ascii="Times New Roman" w:hAnsi="Times New Roman" w:cs="Times New Roman"/>
        </w:rPr>
        <w:t xml:space="preserve">One more research was conducted by UN Women in 2017 on economic impact of domestic violence in Kazakhstan to add to the national evidence base.  In </w:t>
      </w:r>
      <w:r w:rsidR="004C7399" w:rsidRPr="003974FE">
        <w:rPr>
          <w:rFonts w:ascii="Times New Roman" w:hAnsi="Times New Roman" w:cs="Times New Roman"/>
        </w:rPr>
        <w:t>addition, UN</w:t>
      </w:r>
      <w:r w:rsidR="00A21407" w:rsidRPr="003974FE">
        <w:rPr>
          <w:rFonts w:ascii="Times New Roman" w:hAnsi="Times New Roman" w:cs="Times New Roman"/>
        </w:rPr>
        <w:t xml:space="preserve"> Women conducted an analysis on gender sensitivity of the State Programme in agricultural sector of Kazakhstan </w:t>
      </w:r>
      <w:r w:rsidR="004C7399" w:rsidRPr="003974FE">
        <w:rPr>
          <w:rFonts w:ascii="Times New Roman" w:hAnsi="Times New Roman" w:cs="Times New Roman"/>
        </w:rPr>
        <w:t>concluding</w:t>
      </w:r>
      <w:r w:rsidR="00A21407" w:rsidRPr="003974FE">
        <w:rPr>
          <w:rFonts w:ascii="Times New Roman" w:hAnsi="Times New Roman" w:cs="Times New Roman"/>
        </w:rPr>
        <w:t xml:space="preserve"> that the State Programme </w:t>
      </w:r>
      <w:r w:rsidR="004C7399" w:rsidRPr="003974FE">
        <w:rPr>
          <w:rFonts w:ascii="Times New Roman" w:hAnsi="Times New Roman" w:cs="Times New Roman"/>
        </w:rPr>
        <w:t>lack</w:t>
      </w:r>
      <w:r w:rsidR="008736BD" w:rsidRPr="003974FE">
        <w:rPr>
          <w:rFonts w:ascii="Times New Roman" w:hAnsi="Times New Roman" w:cs="Times New Roman"/>
        </w:rPr>
        <w:t>s</w:t>
      </w:r>
      <w:r w:rsidR="004C7399" w:rsidRPr="003974FE">
        <w:rPr>
          <w:rFonts w:ascii="Times New Roman" w:hAnsi="Times New Roman" w:cs="Times New Roman"/>
        </w:rPr>
        <w:t xml:space="preserve"> gender approach and </w:t>
      </w:r>
      <w:r w:rsidR="00A21407" w:rsidRPr="003974FE">
        <w:rPr>
          <w:rFonts w:ascii="Times New Roman" w:hAnsi="Times New Roman" w:cs="Times New Roman"/>
        </w:rPr>
        <w:t>provided a list of recommendations how to engender this Programme in particular and how to develop programmes from gender perspectives.</w:t>
      </w:r>
      <w:r w:rsidR="00A21407" w:rsidRPr="00A21407">
        <w:rPr>
          <w:rFonts w:ascii="Times New Roman" w:hAnsi="Times New Roman" w:cs="Times New Roman"/>
        </w:rPr>
        <w:t xml:space="preserve"> </w:t>
      </w:r>
    </w:p>
    <w:p w14:paraId="538F61F6" w14:textId="77777777" w:rsidR="009F6A67" w:rsidRPr="00A44D9E" w:rsidRDefault="009F6A67" w:rsidP="008B3863">
      <w:pPr>
        <w:pStyle w:val="Normal0"/>
        <w:jc w:val="both"/>
        <w:rPr>
          <w:rFonts w:ascii="Times New Roman" w:eastAsia="DSFreeSet" w:hAnsi="Times New Roman" w:cs="Times New Roman"/>
          <w:lang w:eastAsia="ru-RU"/>
        </w:rPr>
      </w:pPr>
    </w:p>
    <w:p w14:paraId="1AC0B3FB" w14:textId="5A508476" w:rsidR="00286EE2" w:rsidRPr="00F10BC8" w:rsidRDefault="00DA6FB1" w:rsidP="00F10BC8">
      <w:pPr>
        <w:pStyle w:val="CommentText"/>
        <w:jc w:val="both"/>
        <w:rPr>
          <w:rFonts w:ascii="Times New Roman" w:hAnsi="Times New Roman" w:cs="Times New Roman"/>
          <w:sz w:val="24"/>
          <w:szCs w:val="24"/>
        </w:rPr>
      </w:pPr>
      <w:r w:rsidRPr="00F10BC8">
        <w:rPr>
          <w:rFonts w:ascii="Times New Roman" w:eastAsia="DSFreeSet" w:hAnsi="Times New Roman" w:cs="Times New Roman"/>
          <w:sz w:val="24"/>
          <w:szCs w:val="24"/>
          <w:lang w:eastAsia="ru-RU"/>
        </w:rPr>
        <w:t>In a s</w:t>
      </w:r>
      <w:r w:rsidR="009F6A67" w:rsidRPr="00F10BC8">
        <w:rPr>
          <w:rFonts w:ascii="Times New Roman" w:eastAsia="DSFreeSet" w:hAnsi="Times New Roman" w:cs="Times New Roman"/>
          <w:sz w:val="24"/>
          <w:szCs w:val="24"/>
          <w:lang w:eastAsia="ru-RU"/>
        </w:rPr>
        <w:t>imilar</w:t>
      </w:r>
      <w:r w:rsidRPr="00F10BC8">
        <w:rPr>
          <w:rFonts w:ascii="Times New Roman" w:eastAsia="DSFreeSet" w:hAnsi="Times New Roman" w:cs="Times New Roman"/>
          <w:sz w:val="24"/>
          <w:szCs w:val="24"/>
          <w:lang w:eastAsia="ru-RU"/>
        </w:rPr>
        <w:t xml:space="preserve"> way</w:t>
      </w:r>
      <w:r w:rsidR="009F6A67" w:rsidRPr="00F10BC8">
        <w:rPr>
          <w:rFonts w:ascii="Times New Roman" w:eastAsia="DSFreeSet" w:hAnsi="Times New Roman" w:cs="Times New Roman"/>
          <w:sz w:val="24"/>
          <w:szCs w:val="24"/>
          <w:lang w:eastAsia="ru-RU"/>
        </w:rPr>
        <w:t xml:space="preserve">, </w:t>
      </w:r>
      <w:r w:rsidR="009F6A67" w:rsidRPr="00F10BC8">
        <w:rPr>
          <w:rFonts w:ascii="Times New Roman" w:hAnsi="Times New Roman" w:cs="Times New Roman"/>
          <w:sz w:val="24"/>
          <w:szCs w:val="24"/>
        </w:rPr>
        <w:t xml:space="preserve">the development of a Reproductive Health Situation Analysis, a Market Segmentation Analysis, and a Budget Impact Analysis of introduction </w:t>
      </w:r>
      <w:r w:rsidR="00B946E3">
        <w:rPr>
          <w:rFonts w:ascii="Times New Roman" w:hAnsi="Times New Roman" w:cs="Times New Roman"/>
          <w:sz w:val="24"/>
          <w:szCs w:val="24"/>
        </w:rPr>
        <w:t xml:space="preserve">of </w:t>
      </w:r>
      <w:r w:rsidR="009F6A67" w:rsidRPr="00F10BC8">
        <w:rPr>
          <w:rFonts w:ascii="Times New Roman" w:hAnsi="Times New Roman" w:cs="Times New Roman"/>
          <w:sz w:val="24"/>
          <w:szCs w:val="24"/>
        </w:rPr>
        <w:t>free-of-charge oral contraceptives (UNFPA) supported the MOH in developing a National Strategic Framework on Strengthening Family Planning Services</w:t>
      </w:r>
      <w:r w:rsidR="00A44D9E" w:rsidRPr="00F10BC8">
        <w:rPr>
          <w:rFonts w:ascii="Times New Roman" w:hAnsi="Times New Roman" w:cs="Times New Roman"/>
          <w:sz w:val="24"/>
          <w:szCs w:val="24"/>
        </w:rPr>
        <w:t xml:space="preserve"> and a</w:t>
      </w:r>
      <w:r w:rsidR="009F6A67" w:rsidRPr="00F10BC8">
        <w:rPr>
          <w:rFonts w:ascii="Times New Roman" w:hAnsi="Times New Roman" w:cs="Times New Roman"/>
          <w:sz w:val="24"/>
          <w:szCs w:val="24"/>
        </w:rPr>
        <w:t xml:space="preserve"> </w:t>
      </w:r>
      <w:r w:rsidR="00A44D9E" w:rsidRPr="00F10BC8">
        <w:rPr>
          <w:rFonts w:ascii="Times New Roman" w:hAnsi="Times New Roman" w:cs="Times New Roman"/>
          <w:sz w:val="24"/>
          <w:szCs w:val="24"/>
        </w:rPr>
        <w:t>p</w:t>
      </w:r>
      <w:r w:rsidR="009F6A67" w:rsidRPr="00F10BC8">
        <w:rPr>
          <w:rFonts w:ascii="Times New Roman" w:hAnsi="Times New Roman" w:cs="Times New Roman"/>
          <w:sz w:val="24"/>
          <w:szCs w:val="24"/>
        </w:rPr>
        <w:t xml:space="preserve">lan of </w:t>
      </w:r>
      <w:r w:rsidR="00A44D9E" w:rsidRPr="00F10BC8">
        <w:rPr>
          <w:rFonts w:ascii="Times New Roman" w:hAnsi="Times New Roman" w:cs="Times New Roman"/>
          <w:sz w:val="24"/>
          <w:szCs w:val="24"/>
        </w:rPr>
        <w:t>a</w:t>
      </w:r>
      <w:r w:rsidR="009F6A67" w:rsidRPr="00F10BC8">
        <w:rPr>
          <w:rFonts w:ascii="Times New Roman" w:hAnsi="Times New Roman" w:cs="Times New Roman"/>
          <w:sz w:val="24"/>
          <w:szCs w:val="24"/>
        </w:rPr>
        <w:t xml:space="preserve">ction </w:t>
      </w:r>
      <w:r w:rsidR="00B946E3">
        <w:rPr>
          <w:rFonts w:ascii="Times New Roman" w:hAnsi="Times New Roman" w:cs="Times New Roman"/>
          <w:sz w:val="24"/>
          <w:szCs w:val="24"/>
        </w:rPr>
        <w:t xml:space="preserve">(2017-2021) </w:t>
      </w:r>
      <w:r w:rsidR="009F6A67" w:rsidRPr="00F10BC8">
        <w:rPr>
          <w:rFonts w:ascii="Times New Roman" w:hAnsi="Times New Roman" w:cs="Times New Roman"/>
          <w:sz w:val="24"/>
          <w:szCs w:val="24"/>
        </w:rPr>
        <w:t>and its components</w:t>
      </w:r>
      <w:r w:rsidR="00B946E3">
        <w:rPr>
          <w:rFonts w:ascii="Times New Roman" w:hAnsi="Times New Roman" w:cs="Times New Roman"/>
          <w:sz w:val="24"/>
          <w:szCs w:val="24"/>
        </w:rPr>
        <w:t>,</w:t>
      </w:r>
      <w:r w:rsidR="00B946E3" w:rsidRPr="00B946E3">
        <w:rPr>
          <w:rFonts w:ascii="Times New Roman" w:hAnsi="Times New Roman" w:cs="Times New Roman"/>
          <w:sz w:val="24"/>
          <w:szCs w:val="24"/>
        </w:rPr>
        <w:t xml:space="preserve"> </w:t>
      </w:r>
      <w:r w:rsidR="00B946E3">
        <w:rPr>
          <w:rFonts w:ascii="Times New Roman" w:hAnsi="Times New Roman" w:cs="Times New Roman"/>
          <w:sz w:val="24"/>
          <w:szCs w:val="24"/>
        </w:rPr>
        <w:t>including a full training package based on most recent international technical recommendations</w:t>
      </w:r>
      <w:r w:rsidR="00903C46">
        <w:rPr>
          <w:rFonts w:ascii="Times New Roman" w:hAnsi="Times New Roman" w:cs="Times New Roman"/>
          <w:sz w:val="24"/>
          <w:szCs w:val="24"/>
        </w:rPr>
        <w:t xml:space="preserve">, </w:t>
      </w:r>
      <w:r w:rsidR="009F6A67" w:rsidRPr="00F10BC8">
        <w:rPr>
          <w:rFonts w:ascii="Times New Roman" w:hAnsi="Times New Roman" w:cs="Times New Roman"/>
          <w:sz w:val="24"/>
          <w:szCs w:val="24"/>
        </w:rPr>
        <w:t xml:space="preserve">were integrated into the </w:t>
      </w:r>
      <w:r w:rsidR="00A44D9E" w:rsidRPr="00F10BC8">
        <w:rPr>
          <w:rFonts w:ascii="Times New Roman" w:hAnsi="Times New Roman" w:cs="Times New Roman"/>
          <w:sz w:val="24"/>
          <w:szCs w:val="24"/>
        </w:rPr>
        <w:t>r</w:t>
      </w:r>
      <w:r w:rsidR="009F6A67" w:rsidRPr="00F10BC8">
        <w:rPr>
          <w:rFonts w:ascii="Times New Roman" w:hAnsi="Times New Roman" w:cs="Times New Roman"/>
          <w:sz w:val="24"/>
          <w:szCs w:val="24"/>
        </w:rPr>
        <w:t>oad</w:t>
      </w:r>
      <w:r w:rsidR="00A44D9E" w:rsidRPr="00F10BC8">
        <w:rPr>
          <w:rFonts w:ascii="Times New Roman" w:hAnsi="Times New Roman" w:cs="Times New Roman"/>
          <w:sz w:val="24"/>
          <w:szCs w:val="24"/>
        </w:rPr>
        <w:t>m</w:t>
      </w:r>
      <w:r w:rsidR="009F6A67" w:rsidRPr="00F10BC8">
        <w:rPr>
          <w:rFonts w:ascii="Times New Roman" w:hAnsi="Times New Roman" w:cs="Times New Roman"/>
          <w:sz w:val="24"/>
          <w:szCs w:val="24"/>
        </w:rPr>
        <w:t>ap of the MOH.</w:t>
      </w:r>
      <w:r w:rsidR="00286EE2" w:rsidRPr="00F10BC8">
        <w:rPr>
          <w:rFonts w:ascii="Times New Roman" w:hAnsi="Times New Roman" w:cs="Times New Roman"/>
          <w:sz w:val="24"/>
          <w:szCs w:val="24"/>
        </w:rPr>
        <w:t xml:space="preserve"> </w:t>
      </w:r>
      <w:r w:rsidR="009F6A67" w:rsidRPr="00F10BC8">
        <w:rPr>
          <w:rFonts w:ascii="Times New Roman" w:hAnsi="Times New Roman" w:cs="Times New Roman"/>
          <w:sz w:val="24"/>
          <w:szCs w:val="24"/>
        </w:rPr>
        <w:t xml:space="preserve">A Knowledge, Attitude and Practice (KAP) survey on Justice for Children and Violence against children in the Family </w:t>
      </w:r>
      <w:r w:rsidR="002928A3" w:rsidRPr="00F10BC8">
        <w:rPr>
          <w:rFonts w:ascii="Times New Roman" w:hAnsi="Times New Roman" w:cs="Times New Roman"/>
          <w:sz w:val="24"/>
          <w:szCs w:val="24"/>
        </w:rPr>
        <w:t xml:space="preserve">(UNICEF) </w:t>
      </w:r>
      <w:r w:rsidR="009F6A67" w:rsidRPr="00F10BC8">
        <w:rPr>
          <w:rFonts w:ascii="Times New Roman" w:hAnsi="Times New Roman" w:cs="Times New Roman"/>
          <w:sz w:val="24"/>
          <w:szCs w:val="24"/>
        </w:rPr>
        <w:t xml:space="preserve">was conducted to produce baseline information for public policy dialogue and contributed to </w:t>
      </w:r>
      <w:r w:rsidR="00586AB8" w:rsidRPr="00F10BC8">
        <w:rPr>
          <w:rFonts w:ascii="Times New Roman" w:hAnsi="Times New Roman" w:cs="Times New Roman"/>
          <w:sz w:val="24"/>
          <w:szCs w:val="24"/>
        </w:rPr>
        <w:t xml:space="preserve">changes in legislation regarding juvenile </w:t>
      </w:r>
      <w:r w:rsidR="00EC6558" w:rsidRPr="00F10BC8">
        <w:rPr>
          <w:rFonts w:ascii="Times New Roman" w:hAnsi="Times New Roman" w:cs="Times New Roman"/>
          <w:sz w:val="24"/>
          <w:szCs w:val="24"/>
        </w:rPr>
        <w:t>detention, development</w:t>
      </w:r>
      <w:r w:rsidR="009F6A67" w:rsidRPr="00F10BC8">
        <w:rPr>
          <w:rFonts w:ascii="Times New Roman" w:hAnsi="Times New Roman" w:cs="Times New Roman"/>
          <w:sz w:val="24"/>
          <w:szCs w:val="24"/>
        </w:rPr>
        <w:t xml:space="preserve"> of child-friendly services </w:t>
      </w:r>
      <w:r w:rsidR="00EC6558" w:rsidRPr="00F10BC8">
        <w:rPr>
          <w:rFonts w:ascii="Times New Roman" w:hAnsi="Times New Roman" w:cs="Times New Roman"/>
          <w:sz w:val="24"/>
          <w:szCs w:val="24"/>
        </w:rPr>
        <w:t>and innovation</w:t>
      </w:r>
      <w:r w:rsidR="002928A3" w:rsidRPr="00F10BC8">
        <w:rPr>
          <w:rFonts w:ascii="Times New Roman" w:hAnsi="Times New Roman" w:cs="Times New Roman"/>
          <w:sz w:val="24"/>
          <w:szCs w:val="24"/>
        </w:rPr>
        <w:t xml:space="preserve"> choices such as multi</w:t>
      </w:r>
      <w:r w:rsidR="008736BD">
        <w:rPr>
          <w:rFonts w:ascii="Times New Roman" w:hAnsi="Times New Roman" w:cs="Times New Roman"/>
          <w:sz w:val="24"/>
          <w:szCs w:val="24"/>
        </w:rPr>
        <w:t>-</w:t>
      </w:r>
      <w:r w:rsidR="002928A3" w:rsidRPr="00F10BC8">
        <w:rPr>
          <w:rFonts w:ascii="Times New Roman" w:hAnsi="Times New Roman" w:cs="Times New Roman"/>
          <w:sz w:val="24"/>
          <w:szCs w:val="24"/>
        </w:rPr>
        <w:t xml:space="preserve">disciplinary teams. </w:t>
      </w:r>
      <w:r w:rsidR="00E6604F" w:rsidRPr="00F10BC8">
        <w:rPr>
          <w:rFonts w:ascii="Times New Roman" w:hAnsi="Times New Roman" w:cs="Times New Roman"/>
          <w:sz w:val="24"/>
          <w:szCs w:val="24"/>
        </w:rPr>
        <w:t>Capacity of the Ministry of Education and Science to monitor drop-</w:t>
      </w:r>
      <w:r w:rsidR="00E6604F" w:rsidRPr="00F10BC8">
        <w:rPr>
          <w:rFonts w:ascii="Times New Roman" w:hAnsi="Times New Roman" w:cs="Times New Roman"/>
          <w:sz w:val="24"/>
          <w:szCs w:val="24"/>
        </w:rPr>
        <w:lastRenderedPageBreak/>
        <w:t>out of school children has been strengthened with support from UNICEF</w:t>
      </w:r>
      <w:r w:rsidR="00E6604F" w:rsidRPr="003974FE">
        <w:rPr>
          <w:rFonts w:ascii="Times New Roman" w:hAnsi="Times New Roman" w:cs="Times New Roman"/>
          <w:sz w:val="24"/>
          <w:szCs w:val="24"/>
        </w:rPr>
        <w:t xml:space="preserve">. </w:t>
      </w:r>
      <w:r w:rsidR="00F10BC8" w:rsidRPr="003974FE">
        <w:rPr>
          <w:rFonts w:ascii="Times New Roman" w:hAnsi="Times New Roman" w:cs="Times New Roman"/>
          <w:sz w:val="24"/>
          <w:szCs w:val="24"/>
        </w:rPr>
        <w:t>In 2017, UNICEF supported the National Committee on Statistics (under MNE) to produce the first Annual Statistical Yearbook on Children addressing the demand from national and sub-national authorities for disaggregated data on children</w:t>
      </w:r>
      <w:r w:rsidR="00FF03B2" w:rsidRPr="003974FE">
        <w:rPr>
          <w:rFonts w:ascii="Times New Roman" w:hAnsi="Times New Roman" w:cs="Times New Roman"/>
          <w:sz w:val="24"/>
          <w:szCs w:val="24"/>
        </w:rPr>
        <w:t xml:space="preserve"> </w:t>
      </w:r>
      <w:r w:rsidR="003873EC" w:rsidRPr="003974FE">
        <w:rPr>
          <w:rFonts w:ascii="Times New Roman" w:hAnsi="Times New Roman" w:cs="Times New Roman"/>
          <w:sz w:val="24"/>
          <w:szCs w:val="24"/>
        </w:rPr>
        <w:t>that meet</w:t>
      </w:r>
      <w:r w:rsidR="00F10BC8" w:rsidRPr="003974FE">
        <w:rPr>
          <w:rFonts w:ascii="Times New Roman" w:hAnsi="Times New Roman" w:cs="Times New Roman"/>
          <w:sz w:val="24"/>
          <w:szCs w:val="24"/>
        </w:rPr>
        <w:t xml:space="preserve"> international standards; the yearbook is published annually under the full ownership of the Committee on Statistics.</w:t>
      </w:r>
      <w:r w:rsidR="00F10BC8" w:rsidRPr="00F10BC8">
        <w:rPr>
          <w:rFonts w:ascii="Times New Roman" w:hAnsi="Times New Roman" w:cs="Times New Roman"/>
          <w:sz w:val="24"/>
          <w:szCs w:val="24"/>
        </w:rPr>
        <w:t xml:space="preserve"> </w:t>
      </w:r>
    </w:p>
    <w:p w14:paraId="42C7FB6D" w14:textId="27F5ED1C" w:rsidR="00A44D9E" w:rsidRPr="0051388F" w:rsidRDefault="002928A3" w:rsidP="008B3863">
      <w:pPr>
        <w:spacing w:line="240" w:lineRule="auto"/>
        <w:jc w:val="both"/>
        <w:rPr>
          <w:rFonts w:ascii="Times New Roman" w:hAnsi="Times New Roman" w:cs="Times New Roman"/>
          <w:sz w:val="24"/>
          <w:szCs w:val="24"/>
        </w:rPr>
      </w:pPr>
      <w:r w:rsidRPr="003974FE">
        <w:rPr>
          <w:rFonts w:ascii="Times New Roman" w:hAnsi="Times New Roman" w:cs="Times New Roman"/>
          <w:sz w:val="24"/>
          <w:szCs w:val="24"/>
        </w:rPr>
        <w:t>The evaluation found other,</w:t>
      </w:r>
      <w:r w:rsidR="00A44D9E" w:rsidRPr="003974FE">
        <w:rPr>
          <w:rFonts w:ascii="Times New Roman" w:hAnsi="Times New Roman" w:cs="Times New Roman"/>
          <w:sz w:val="24"/>
          <w:szCs w:val="24"/>
        </w:rPr>
        <w:t xml:space="preserve"> numerous</w:t>
      </w:r>
      <w:r w:rsidRPr="003974FE">
        <w:rPr>
          <w:rFonts w:ascii="Times New Roman" w:hAnsi="Times New Roman" w:cs="Times New Roman"/>
          <w:sz w:val="24"/>
          <w:szCs w:val="24"/>
        </w:rPr>
        <w:t xml:space="preserve"> examples of analytical and research work committed by the UNCT and in cooperation with the Government to improve the overall evidence base in the country</w:t>
      </w:r>
      <w:r w:rsidR="00BD553C" w:rsidRPr="003974FE">
        <w:rPr>
          <w:rFonts w:ascii="Times New Roman" w:hAnsi="Times New Roman" w:cs="Times New Roman"/>
          <w:sz w:val="24"/>
          <w:szCs w:val="24"/>
        </w:rPr>
        <w:t>.</w:t>
      </w:r>
      <w:r w:rsidRPr="003974FE">
        <w:rPr>
          <w:rFonts w:ascii="Times New Roman" w:hAnsi="Times New Roman" w:cs="Times New Roman"/>
          <w:sz w:val="24"/>
          <w:szCs w:val="24"/>
        </w:rPr>
        <w:t xml:space="preserve"> </w:t>
      </w:r>
      <w:r w:rsidR="00BD553C" w:rsidRPr="003974FE">
        <w:rPr>
          <w:rFonts w:ascii="Times New Roman" w:hAnsi="Times New Roman" w:cs="Times New Roman"/>
          <w:sz w:val="24"/>
          <w:szCs w:val="24"/>
        </w:rPr>
        <w:t>T</w:t>
      </w:r>
      <w:r w:rsidRPr="003974FE">
        <w:rPr>
          <w:rFonts w:ascii="Times New Roman" w:hAnsi="Times New Roman" w:cs="Times New Roman"/>
          <w:sz w:val="24"/>
          <w:szCs w:val="24"/>
        </w:rPr>
        <w:t>he</w:t>
      </w:r>
      <w:r w:rsidR="00BD553C" w:rsidRPr="003974FE">
        <w:rPr>
          <w:rFonts w:ascii="Times New Roman" w:hAnsi="Times New Roman" w:cs="Times New Roman"/>
          <w:sz w:val="24"/>
          <w:szCs w:val="24"/>
        </w:rPr>
        <w:t xml:space="preserve"> thematic </w:t>
      </w:r>
      <w:r w:rsidRPr="003974FE">
        <w:rPr>
          <w:rFonts w:ascii="Times New Roman" w:hAnsi="Times New Roman" w:cs="Times New Roman"/>
          <w:sz w:val="24"/>
          <w:szCs w:val="24"/>
        </w:rPr>
        <w:t>areas includ</w:t>
      </w:r>
      <w:r w:rsidR="00A44D9E" w:rsidRPr="003974FE">
        <w:rPr>
          <w:rFonts w:ascii="Times New Roman" w:hAnsi="Times New Roman" w:cs="Times New Roman"/>
          <w:sz w:val="24"/>
          <w:szCs w:val="24"/>
        </w:rPr>
        <w:t>e</w:t>
      </w:r>
      <w:r w:rsidRPr="003974FE">
        <w:rPr>
          <w:rFonts w:ascii="Times New Roman" w:hAnsi="Times New Roman" w:cs="Times New Roman"/>
          <w:sz w:val="24"/>
          <w:szCs w:val="24"/>
        </w:rPr>
        <w:t xml:space="preserve"> </w:t>
      </w:r>
      <w:r w:rsidR="007429B1" w:rsidRPr="003974FE">
        <w:rPr>
          <w:rFonts w:ascii="Times New Roman" w:hAnsi="Times New Roman" w:cs="Times New Roman"/>
          <w:sz w:val="24"/>
          <w:szCs w:val="24"/>
        </w:rPr>
        <w:t xml:space="preserve">access to </w:t>
      </w:r>
      <w:r w:rsidRPr="003974FE">
        <w:rPr>
          <w:rFonts w:ascii="Times New Roman" w:hAnsi="Times New Roman" w:cs="Times New Roman"/>
          <w:sz w:val="24"/>
          <w:szCs w:val="24"/>
        </w:rPr>
        <w:t>social protection</w:t>
      </w:r>
      <w:r w:rsidR="00A44D9E" w:rsidRPr="003974FE">
        <w:rPr>
          <w:rFonts w:ascii="Times New Roman" w:hAnsi="Times New Roman" w:cs="Times New Roman"/>
          <w:sz w:val="24"/>
          <w:szCs w:val="24"/>
        </w:rPr>
        <w:t xml:space="preserve"> and </w:t>
      </w:r>
      <w:r w:rsidR="007429B1" w:rsidRPr="003974FE">
        <w:rPr>
          <w:rFonts w:ascii="Times New Roman" w:hAnsi="Times New Roman" w:cs="Times New Roman"/>
          <w:sz w:val="24"/>
          <w:szCs w:val="24"/>
        </w:rPr>
        <w:t xml:space="preserve">health services; </w:t>
      </w:r>
      <w:r w:rsidRPr="003974FE">
        <w:rPr>
          <w:rFonts w:ascii="Times New Roman" w:hAnsi="Times New Roman" w:cs="Times New Roman"/>
          <w:sz w:val="24"/>
          <w:szCs w:val="24"/>
        </w:rPr>
        <w:t xml:space="preserve">economic </w:t>
      </w:r>
      <w:r w:rsidR="003974FE" w:rsidRPr="003974FE">
        <w:rPr>
          <w:rFonts w:ascii="Times New Roman" w:hAnsi="Times New Roman" w:cs="Times New Roman"/>
          <w:sz w:val="24"/>
          <w:szCs w:val="24"/>
        </w:rPr>
        <w:t>participation,</w:t>
      </w:r>
      <w:r w:rsidRPr="003974FE">
        <w:rPr>
          <w:rFonts w:ascii="Times New Roman" w:hAnsi="Times New Roman" w:cs="Times New Roman"/>
          <w:sz w:val="24"/>
          <w:szCs w:val="24"/>
        </w:rPr>
        <w:t xml:space="preserve"> especially for vulnerable women</w:t>
      </w:r>
      <w:r w:rsidR="007429B1" w:rsidRPr="003974FE">
        <w:rPr>
          <w:rFonts w:ascii="Times New Roman" w:hAnsi="Times New Roman" w:cs="Times New Roman"/>
          <w:sz w:val="24"/>
          <w:szCs w:val="24"/>
        </w:rPr>
        <w:t>;</w:t>
      </w:r>
      <w:r w:rsidRPr="003974FE">
        <w:rPr>
          <w:rFonts w:ascii="Times New Roman" w:hAnsi="Times New Roman" w:cs="Times New Roman"/>
          <w:sz w:val="24"/>
          <w:szCs w:val="24"/>
        </w:rPr>
        <w:t xml:space="preserve"> migration</w:t>
      </w:r>
      <w:r w:rsidR="007429B1" w:rsidRPr="003974FE">
        <w:rPr>
          <w:rFonts w:ascii="Times New Roman" w:hAnsi="Times New Roman" w:cs="Times New Roman"/>
          <w:sz w:val="24"/>
          <w:szCs w:val="24"/>
        </w:rPr>
        <w:t>;</w:t>
      </w:r>
      <w:r w:rsidRPr="003974FE">
        <w:rPr>
          <w:rFonts w:ascii="Times New Roman" w:hAnsi="Times New Roman" w:cs="Times New Roman"/>
          <w:sz w:val="24"/>
          <w:szCs w:val="24"/>
        </w:rPr>
        <w:t xml:space="preserve"> environmental </w:t>
      </w:r>
      <w:r w:rsidR="003974FE" w:rsidRPr="003974FE">
        <w:rPr>
          <w:rFonts w:ascii="Times New Roman" w:hAnsi="Times New Roman" w:cs="Times New Roman"/>
          <w:sz w:val="24"/>
          <w:szCs w:val="24"/>
        </w:rPr>
        <w:t>issues; housing</w:t>
      </w:r>
      <w:r w:rsidR="007429B1" w:rsidRPr="003974FE">
        <w:rPr>
          <w:rFonts w:ascii="Times New Roman" w:hAnsi="Times New Roman" w:cs="Times New Roman"/>
          <w:sz w:val="24"/>
          <w:szCs w:val="24"/>
        </w:rPr>
        <w:t xml:space="preserve">, land management and urban development. </w:t>
      </w:r>
      <w:r w:rsidR="0051388F" w:rsidRPr="003974FE">
        <w:rPr>
          <w:rFonts w:ascii="Times New Roman" w:hAnsi="Times New Roman" w:cs="Times New Roman"/>
          <w:sz w:val="24"/>
          <w:szCs w:val="24"/>
        </w:rPr>
        <w:t xml:space="preserve">The UNCT also contributed to the overall evidence based with the analysis of effectiveness of policy level reforms; for instance  UNICEF together with the Government has conducted evaluation of the results of the reforms in the area of Justice for Children in Kazakhstan for 2009-2017 that found significant impact  in </w:t>
      </w:r>
      <w:r w:rsidR="00CB153C" w:rsidRPr="003974FE">
        <w:rPr>
          <w:rFonts w:ascii="Times New Roman" w:hAnsi="Times New Roman" w:cs="Times New Roman"/>
          <w:sz w:val="24"/>
          <w:szCs w:val="24"/>
        </w:rPr>
        <w:t xml:space="preserve">decrease of the </w:t>
      </w:r>
      <w:r w:rsidR="0051388F" w:rsidRPr="003974FE">
        <w:rPr>
          <w:rFonts w:ascii="Times New Roman" w:hAnsi="Times New Roman" w:cs="Times New Roman"/>
          <w:sz w:val="24"/>
          <w:szCs w:val="24"/>
        </w:rPr>
        <w:t>number of child offenders, of children detained at pre-trial stage, convicted children and of children detained at post-trial stage</w:t>
      </w:r>
      <w:r w:rsidR="00CB153C" w:rsidRPr="003974FE">
        <w:rPr>
          <w:rFonts w:ascii="Times New Roman" w:hAnsi="Times New Roman" w:cs="Times New Roman"/>
          <w:sz w:val="24"/>
          <w:szCs w:val="24"/>
        </w:rPr>
        <w:t>-</w:t>
      </w:r>
      <w:r w:rsidR="0051388F" w:rsidRPr="003974FE">
        <w:rPr>
          <w:rFonts w:ascii="Times New Roman" w:hAnsi="Times New Roman" w:cs="Times New Roman"/>
          <w:sz w:val="24"/>
          <w:szCs w:val="24"/>
        </w:rPr>
        <w:t xml:space="preserve"> stemming from  the legislative amendments and institutional capacity development.</w:t>
      </w:r>
      <w:r w:rsidR="0051388F" w:rsidRPr="0051388F">
        <w:rPr>
          <w:rFonts w:ascii="Times New Roman" w:hAnsi="Times New Roman" w:cs="Times New Roman"/>
          <w:sz w:val="24"/>
          <w:szCs w:val="24"/>
        </w:rPr>
        <w:t xml:space="preserve"> </w:t>
      </w:r>
    </w:p>
    <w:p w14:paraId="41674FD7" w14:textId="5DC67629" w:rsidR="00837046" w:rsidRPr="00A61582" w:rsidRDefault="00A44D9E" w:rsidP="008B3863">
      <w:pPr>
        <w:spacing w:line="240" w:lineRule="auto"/>
        <w:jc w:val="both"/>
        <w:rPr>
          <w:rFonts w:ascii="Times New Roman" w:hAnsi="Times New Roman" w:cs="Times New Roman"/>
          <w:sz w:val="24"/>
          <w:szCs w:val="24"/>
        </w:rPr>
      </w:pPr>
      <w:r w:rsidRPr="00837046">
        <w:rPr>
          <w:rFonts w:ascii="Times New Roman" w:hAnsi="Times New Roman" w:cs="Times New Roman"/>
          <w:sz w:val="24"/>
          <w:szCs w:val="24"/>
        </w:rPr>
        <w:t xml:space="preserve">A few examples of support to </w:t>
      </w:r>
      <w:r w:rsidRPr="00A61582">
        <w:rPr>
          <w:rFonts w:ascii="Times New Roman" w:hAnsi="Times New Roman" w:cs="Times New Roman"/>
          <w:sz w:val="24"/>
          <w:szCs w:val="24"/>
        </w:rPr>
        <w:t>evidence-based</w:t>
      </w:r>
      <w:r w:rsidRPr="00837046">
        <w:rPr>
          <w:rFonts w:ascii="Times New Roman" w:hAnsi="Times New Roman" w:cs="Times New Roman"/>
          <w:sz w:val="24"/>
          <w:szCs w:val="24"/>
        </w:rPr>
        <w:t xml:space="preserve"> policy planning on the regional level may be mentioned</w:t>
      </w:r>
      <w:r w:rsidR="00586AB8">
        <w:rPr>
          <w:rFonts w:ascii="Times New Roman" w:hAnsi="Times New Roman" w:cs="Times New Roman"/>
          <w:sz w:val="24"/>
          <w:szCs w:val="24"/>
        </w:rPr>
        <w:t>,</w:t>
      </w:r>
      <w:r w:rsidRPr="00837046">
        <w:rPr>
          <w:rFonts w:ascii="Times New Roman" w:hAnsi="Times New Roman" w:cs="Times New Roman"/>
          <w:sz w:val="24"/>
          <w:szCs w:val="24"/>
        </w:rPr>
        <w:t xml:space="preserve"> such </w:t>
      </w:r>
      <w:r w:rsidRPr="00A61582">
        <w:rPr>
          <w:rFonts w:ascii="Times New Roman" w:hAnsi="Times New Roman" w:cs="Times New Roman"/>
          <w:sz w:val="24"/>
          <w:szCs w:val="24"/>
        </w:rPr>
        <w:t>as the</w:t>
      </w:r>
      <w:r w:rsidRPr="00837046">
        <w:rPr>
          <w:rFonts w:ascii="Times New Roman" w:hAnsi="Times New Roman" w:cs="Times New Roman"/>
          <w:sz w:val="24"/>
          <w:szCs w:val="24"/>
        </w:rPr>
        <w:t xml:space="preserve"> comprehensive transboundary diagnostic analysis (TDA) of the total water stock (supported by UNDP in Kazakhstan and Kyrgyzstan) which informed the update </w:t>
      </w:r>
      <w:r w:rsidRPr="00A61582">
        <w:rPr>
          <w:rFonts w:ascii="Times New Roman" w:hAnsi="Times New Roman" w:cs="Times New Roman"/>
          <w:sz w:val="24"/>
          <w:szCs w:val="24"/>
        </w:rPr>
        <w:t>of the</w:t>
      </w:r>
      <w:r w:rsidRPr="00837046">
        <w:rPr>
          <w:rFonts w:ascii="Times New Roman" w:hAnsi="Times New Roman" w:cs="Times New Roman"/>
          <w:sz w:val="24"/>
          <w:szCs w:val="24"/>
        </w:rPr>
        <w:t xml:space="preserve"> Chu-Talas Water Basin Inspection strategic work plan till 2020</w:t>
      </w:r>
      <w:r w:rsidRPr="00A61582">
        <w:rPr>
          <w:rFonts w:ascii="Times New Roman" w:hAnsi="Times New Roman" w:cs="Times New Roman"/>
          <w:sz w:val="24"/>
          <w:szCs w:val="24"/>
        </w:rPr>
        <w:t xml:space="preserve">; several studies on the situation with migrants, vulnerabilities and integration needs in Central Asia published together with IOM and </w:t>
      </w:r>
      <w:r w:rsidR="00BD553C">
        <w:rPr>
          <w:rFonts w:ascii="Times New Roman" w:hAnsi="Times New Roman" w:cs="Times New Roman"/>
          <w:sz w:val="24"/>
          <w:szCs w:val="24"/>
        </w:rPr>
        <w:t>t</w:t>
      </w:r>
      <w:r w:rsidRPr="00A61582">
        <w:rPr>
          <w:rFonts w:ascii="Times New Roman" w:hAnsi="Times New Roman" w:cs="Times New Roman"/>
          <w:sz w:val="24"/>
          <w:szCs w:val="24"/>
        </w:rPr>
        <w:t xml:space="preserve">he Library of the First President </w:t>
      </w:r>
      <w:r w:rsidR="00BD553C">
        <w:rPr>
          <w:rFonts w:ascii="Times New Roman" w:hAnsi="Times New Roman" w:cs="Times New Roman"/>
          <w:sz w:val="24"/>
          <w:szCs w:val="24"/>
        </w:rPr>
        <w:t>o</w:t>
      </w:r>
      <w:r w:rsidRPr="00A61582">
        <w:rPr>
          <w:rFonts w:ascii="Times New Roman" w:hAnsi="Times New Roman" w:cs="Times New Roman"/>
          <w:sz w:val="24"/>
          <w:szCs w:val="24"/>
        </w:rPr>
        <w:t>f the Republic of Kazakhstan (Nazarbayev Center)</w:t>
      </w:r>
      <w:r w:rsidR="00586AB8">
        <w:rPr>
          <w:rFonts w:ascii="Times New Roman" w:hAnsi="Times New Roman" w:cs="Times New Roman"/>
          <w:sz w:val="24"/>
          <w:szCs w:val="24"/>
        </w:rPr>
        <w:t xml:space="preserve"> were used to inform policies on migration. </w:t>
      </w:r>
    </w:p>
    <w:p w14:paraId="3BA423BF" w14:textId="6EA24A23" w:rsidR="007429B1" w:rsidRDefault="000128EA" w:rsidP="008B3863">
      <w:pPr>
        <w:spacing w:line="240" w:lineRule="auto"/>
        <w:jc w:val="both"/>
        <w:rPr>
          <w:rFonts w:ascii="Times New Roman" w:hAnsi="Times New Roman" w:cs="Times New Roman"/>
          <w:sz w:val="24"/>
          <w:szCs w:val="24"/>
        </w:rPr>
      </w:pPr>
      <w:r w:rsidRPr="00A61582">
        <w:rPr>
          <w:rFonts w:ascii="Times New Roman" w:hAnsi="Times New Roman" w:cs="Times New Roman"/>
          <w:sz w:val="24"/>
          <w:szCs w:val="24"/>
        </w:rPr>
        <w:t xml:space="preserve">The recommendations from the CCA to contribute to evidence-based policy making by ensuring that disaggregated data is collected and available have been well addressed by the UNCT by including several outputs into the JWPs.  </w:t>
      </w:r>
      <w:r w:rsidR="007429B1" w:rsidRPr="00A61582">
        <w:rPr>
          <w:rFonts w:ascii="Times New Roman" w:hAnsi="Times New Roman" w:cs="Times New Roman"/>
          <w:sz w:val="24"/>
          <w:szCs w:val="24"/>
        </w:rPr>
        <w:t>Availability of disaggre</w:t>
      </w:r>
      <w:r w:rsidR="00837046" w:rsidRPr="00A61582">
        <w:rPr>
          <w:rFonts w:ascii="Times New Roman" w:hAnsi="Times New Roman" w:cs="Times New Roman"/>
          <w:sz w:val="24"/>
          <w:szCs w:val="24"/>
        </w:rPr>
        <w:t>g</w:t>
      </w:r>
      <w:r w:rsidR="007429B1" w:rsidRPr="00A61582">
        <w:rPr>
          <w:rFonts w:ascii="Times New Roman" w:hAnsi="Times New Roman" w:cs="Times New Roman"/>
          <w:sz w:val="24"/>
          <w:szCs w:val="24"/>
        </w:rPr>
        <w:t xml:space="preserve">ated data </w:t>
      </w:r>
      <w:r w:rsidR="00837046" w:rsidRPr="00A61582">
        <w:rPr>
          <w:rFonts w:ascii="Times New Roman" w:hAnsi="Times New Roman" w:cs="Times New Roman"/>
          <w:sz w:val="24"/>
          <w:szCs w:val="24"/>
        </w:rPr>
        <w:t>for policy making improved in relation to several groups of most vulnerable populations: children and women- victims of domestic violence</w:t>
      </w:r>
      <w:r w:rsidR="00A44D9E" w:rsidRPr="00A61582">
        <w:rPr>
          <w:rFonts w:ascii="Times New Roman" w:hAnsi="Times New Roman" w:cs="Times New Roman"/>
          <w:sz w:val="24"/>
          <w:szCs w:val="24"/>
        </w:rPr>
        <w:t>;</w:t>
      </w:r>
      <w:r w:rsidR="00837046" w:rsidRPr="00A61582">
        <w:rPr>
          <w:rFonts w:ascii="Times New Roman" w:hAnsi="Times New Roman" w:cs="Times New Roman"/>
          <w:sz w:val="24"/>
          <w:szCs w:val="24"/>
        </w:rPr>
        <w:t xml:space="preserve"> rural women</w:t>
      </w:r>
      <w:r w:rsidR="00A44D9E" w:rsidRPr="00A61582">
        <w:rPr>
          <w:rFonts w:ascii="Times New Roman" w:hAnsi="Times New Roman" w:cs="Times New Roman"/>
          <w:sz w:val="24"/>
          <w:szCs w:val="24"/>
        </w:rPr>
        <w:t>; youth at risk i.e. suicidal behaviour; people</w:t>
      </w:r>
      <w:r w:rsidR="00837046" w:rsidRPr="00A61582">
        <w:rPr>
          <w:rFonts w:ascii="Times New Roman" w:hAnsi="Times New Roman" w:cs="Times New Roman"/>
          <w:sz w:val="24"/>
          <w:szCs w:val="24"/>
        </w:rPr>
        <w:t xml:space="preserve"> living with HIV</w:t>
      </w:r>
      <w:r w:rsidR="00A44D9E" w:rsidRPr="00A61582">
        <w:rPr>
          <w:rFonts w:ascii="Times New Roman" w:hAnsi="Times New Roman" w:cs="Times New Roman"/>
          <w:sz w:val="24"/>
          <w:szCs w:val="24"/>
        </w:rPr>
        <w:t xml:space="preserve"> among them injecting drugs; </w:t>
      </w:r>
      <w:r w:rsidR="00837046" w:rsidRPr="00A61582">
        <w:rPr>
          <w:rFonts w:ascii="Times New Roman" w:hAnsi="Times New Roman" w:cs="Times New Roman"/>
          <w:sz w:val="24"/>
          <w:szCs w:val="24"/>
        </w:rPr>
        <w:t xml:space="preserve">migrants and stateless people among them women and children. </w:t>
      </w:r>
      <w:r w:rsidR="00117D85" w:rsidRPr="00A61582">
        <w:rPr>
          <w:rFonts w:ascii="Times New Roman" w:hAnsi="Times New Roman" w:cs="Times New Roman"/>
          <w:sz w:val="24"/>
          <w:szCs w:val="24"/>
        </w:rPr>
        <w:t xml:space="preserve"> It may be suggested that the U</w:t>
      </w:r>
      <w:r w:rsidR="00DA6FB1">
        <w:rPr>
          <w:rFonts w:ascii="Times New Roman" w:hAnsi="Times New Roman" w:cs="Times New Roman"/>
          <w:sz w:val="24"/>
          <w:szCs w:val="24"/>
        </w:rPr>
        <w:t>N</w:t>
      </w:r>
      <w:r w:rsidR="00117D85" w:rsidRPr="00A61582">
        <w:rPr>
          <w:rFonts w:ascii="Times New Roman" w:hAnsi="Times New Roman" w:cs="Times New Roman"/>
          <w:sz w:val="24"/>
          <w:szCs w:val="24"/>
        </w:rPr>
        <w:t xml:space="preserve">CT is in a better position </w:t>
      </w:r>
      <w:r w:rsidRPr="00A61582">
        <w:rPr>
          <w:rFonts w:ascii="Times New Roman" w:hAnsi="Times New Roman" w:cs="Times New Roman"/>
          <w:sz w:val="24"/>
          <w:szCs w:val="24"/>
        </w:rPr>
        <w:t xml:space="preserve">now </w:t>
      </w:r>
      <w:r w:rsidR="00117D85" w:rsidRPr="00A61582">
        <w:rPr>
          <w:rFonts w:ascii="Times New Roman" w:hAnsi="Times New Roman" w:cs="Times New Roman"/>
          <w:sz w:val="24"/>
          <w:szCs w:val="24"/>
        </w:rPr>
        <w:t>to promote mainstreaming of the “leaving no one behind” programming principle into the national policy planning and decision making</w:t>
      </w:r>
      <w:r w:rsidRPr="00A61582">
        <w:rPr>
          <w:rFonts w:ascii="Times New Roman" w:hAnsi="Times New Roman" w:cs="Times New Roman"/>
          <w:sz w:val="24"/>
          <w:szCs w:val="24"/>
        </w:rPr>
        <w:t xml:space="preserve"> and monitoring of SDGs. </w:t>
      </w:r>
    </w:p>
    <w:p w14:paraId="2CCFCE77" w14:textId="2F03832E" w:rsidR="00DA6FB1" w:rsidRDefault="009E6A3B" w:rsidP="00FF03B2">
      <w:pPr>
        <w:pStyle w:val="NormalWeb"/>
        <w:shd w:val="clear" w:color="auto" w:fill="FFFFFF"/>
        <w:spacing w:before="0" w:beforeAutospacing="0" w:after="0" w:afterAutospacing="0"/>
        <w:jc w:val="both"/>
      </w:pPr>
      <w:r w:rsidRPr="003974FE">
        <w:t xml:space="preserve">The capacity of the Committee on Statistics (under MNE) has been </w:t>
      </w:r>
      <w:r w:rsidR="00DA6FB1" w:rsidRPr="003974FE">
        <w:t>strengthened</w:t>
      </w:r>
      <w:r w:rsidRPr="003974FE">
        <w:t xml:space="preserve"> through significant technical support from several UN Agencies including with experts from other countries; the Committee has taken a lead role in the process of the SDG </w:t>
      </w:r>
      <w:r w:rsidR="00BD0AE5" w:rsidRPr="003974FE">
        <w:t xml:space="preserve">nationalization; </w:t>
      </w:r>
      <w:r w:rsidR="00BD0AE5" w:rsidRPr="003974FE">
        <w:rPr>
          <w:color w:val="0D0D0D" w:themeColor="text1" w:themeTint="F2"/>
        </w:rPr>
        <w:t xml:space="preserve">the SDG Statistical Office was established within the Committee on Statistics. During </w:t>
      </w:r>
      <w:r w:rsidR="00BD0AE5" w:rsidRPr="003974FE">
        <w:rPr>
          <w:color w:val="000000"/>
        </w:rPr>
        <w:t>t</w:t>
      </w:r>
      <w:r w:rsidR="00C735C1" w:rsidRPr="003974FE">
        <w:rPr>
          <w:color w:val="000000"/>
        </w:rPr>
        <w:t xml:space="preserve">he first national workshop on SDG indicators in September 2017, </w:t>
      </w:r>
      <w:r w:rsidRPr="003974FE">
        <w:t>UN Women chaired a working group on the SDGs 5 and 11, and contributed to the harmonization of other gender-related indicators ensuring that participants observe the principle of “leaving no one behind” that guides every goal of the 2030 Agenda</w:t>
      </w:r>
      <w:r w:rsidR="00C735C1" w:rsidRPr="003974FE">
        <w:rPr>
          <w:color w:val="000000"/>
          <w:sz w:val="22"/>
          <w:szCs w:val="22"/>
        </w:rPr>
        <w:t xml:space="preserve">. </w:t>
      </w:r>
      <w:r w:rsidR="00BD0AE5" w:rsidRPr="003974FE">
        <w:rPr>
          <w:color w:val="000000"/>
        </w:rPr>
        <w:t xml:space="preserve">There was identified the list of national indicators available for national SDG monitoring including their sources for use in national strategic planning, as well as necessary disaggregation level. </w:t>
      </w:r>
      <w:r w:rsidR="00C735C1" w:rsidRPr="003974FE">
        <w:rPr>
          <w:color w:val="000000"/>
        </w:rPr>
        <w:t xml:space="preserve">Two main documents were prepared there: a draft of </w:t>
      </w:r>
      <w:r w:rsidR="00F018F9" w:rsidRPr="003974FE">
        <w:rPr>
          <w:color w:val="000000"/>
        </w:rPr>
        <w:t xml:space="preserve">a </w:t>
      </w:r>
      <w:r w:rsidR="00C735C1" w:rsidRPr="003974FE">
        <w:rPr>
          <w:color w:val="000000"/>
        </w:rPr>
        <w:t>nationally agreed list of indicators and a plan of further actions.</w:t>
      </w:r>
      <w:r w:rsidRPr="00BD0AE5">
        <w:t xml:space="preserve"> </w:t>
      </w:r>
    </w:p>
    <w:p w14:paraId="60A27116" w14:textId="77777777" w:rsidR="00FF03B2" w:rsidRPr="00BD0AE5" w:rsidRDefault="00FF03B2" w:rsidP="00FF03B2">
      <w:pPr>
        <w:pStyle w:val="NormalWeb"/>
        <w:shd w:val="clear" w:color="auto" w:fill="FFFFFF"/>
        <w:spacing w:before="0" w:beforeAutospacing="0" w:after="0" w:afterAutospacing="0"/>
        <w:jc w:val="both"/>
        <w:rPr>
          <w:color w:val="0D0D0D" w:themeColor="text1" w:themeTint="F2"/>
        </w:rPr>
      </w:pPr>
    </w:p>
    <w:p w14:paraId="253D6A0C" w14:textId="3693CF3D" w:rsidR="009E6A3B" w:rsidRDefault="009E6A3B" w:rsidP="00FF03B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Other examples of improve</w:t>
      </w:r>
      <w:r w:rsidR="00CB153C">
        <w:rPr>
          <w:rFonts w:ascii="Times New Roman" w:hAnsi="Times New Roman" w:cs="Times New Roman"/>
          <w:sz w:val="24"/>
          <w:szCs w:val="24"/>
        </w:rPr>
        <w:t>d</w:t>
      </w:r>
      <w:r>
        <w:rPr>
          <w:rFonts w:ascii="Times New Roman" w:hAnsi="Times New Roman" w:cs="Times New Roman"/>
          <w:sz w:val="24"/>
          <w:szCs w:val="24"/>
        </w:rPr>
        <w:t xml:space="preserve"> national capacity in monitoring evaluation include: </w:t>
      </w:r>
      <w:r w:rsidRPr="00A133A2">
        <w:rPr>
          <w:rFonts w:ascii="Times New Roman" w:hAnsi="Times New Roman" w:cs="Times New Roman"/>
          <w:sz w:val="24"/>
          <w:szCs w:val="24"/>
        </w:rPr>
        <w:t>collect</w:t>
      </w:r>
      <w:r>
        <w:rPr>
          <w:rFonts w:ascii="Times New Roman" w:hAnsi="Times New Roman" w:cs="Times New Roman"/>
          <w:sz w:val="24"/>
          <w:szCs w:val="24"/>
        </w:rPr>
        <w:t>ion of</w:t>
      </w:r>
      <w:r w:rsidRPr="00A133A2">
        <w:rPr>
          <w:rFonts w:ascii="Times New Roman" w:hAnsi="Times New Roman" w:cs="Times New Roman"/>
          <w:sz w:val="24"/>
          <w:szCs w:val="24"/>
        </w:rPr>
        <w:t xml:space="preserve"> information on the national HIV response through the Global AIDS Monitoring (GAM) framewor</w:t>
      </w:r>
      <w:r w:rsidR="00DA6FB1">
        <w:rPr>
          <w:rFonts w:ascii="Times New Roman" w:hAnsi="Times New Roman" w:cs="Times New Roman"/>
          <w:sz w:val="24"/>
          <w:szCs w:val="24"/>
        </w:rPr>
        <w:t>k</w:t>
      </w:r>
      <w:r>
        <w:rPr>
          <w:rFonts w:ascii="Times New Roman" w:hAnsi="Times New Roman" w:cs="Times New Roman"/>
          <w:sz w:val="24"/>
          <w:szCs w:val="24"/>
        </w:rPr>
        <w:t xml:space="preserve">; </w:t>
      </w:r>
      <w:r w:rsidR="00CB153C">
        <w:rPr>
          <w:rFonts w:ascii="Times New Roman" w:hAnsi="Times New Roman" w:cs="Times New Roman"/>
          <w:sz w:val="24"/>
          <w:szCs w:val="24"/>
        </w:rPr>
        <w:t xml:space="preserve">as well, </w:t>
      </w:r>
      <w:r w:rsidR="00E0265B">
        <w:rPr>
          <w:rFonts w:ascii="Times New Roman" w:hAnsi="Times New Roman" w:cs="Times New Roman"/>
          <w:sz w:val="24"/>
          <w:szCs w:val="24"/>
        </w:rPr>
        <w:t xml:space="preserve">an </w:t>
      </w:r>
      <w:r w:rsidR="00E0265B" w:rsidRPr="00DF0B8F">
        <w:rPr>
          <w:rFonts w:ascii="Times New Roman" w:hAnsi="Times New Roman" w:cs="Times New Roman"/>
          <w:sz w:val="24"/>
          <w:szCs w:val="24"/>
        </w:rPr>
        <w:t>information system of monitoring of the biodiversity of Kazakhstan has been expanded</w:t>
      </w:r>
      <w:r w:rsidR="00E0265B">
        <w:rPr>
          <w:rFonts w:ascii="Times New Roman" w:hAnsi="Times New Roman" w:cs="Times New Roman"/>
          <w:sz w:val="24"/>
          <w:szCs w:val="24"/>
        </w:rPr>
        <w:t>.</w:t>
      </w:r>
    </w:p>
    <w:p w14:paraId="75B5D68D" w14:textId="77777777" w:rsidR="00FF03B2" w:rsidRDefault="00FF03B2" w:rsidP="00FF03B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hAnsi="Times New Roman" w:cs="Times New Roman"/>
          <w:sz w:val="24"/>
          <w:szCs w:val="24"/>
        </w:rPr>
      </w:pPr>
    </w:p>
    <w:p w14:paraId="7A37E486" w14:textId="275BDD1D" w:rsidR="000128EA" w:rsidRDefault="00117D85" w:rsidP="00FF03B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hAnsi="Times New Roman" w:cs="Times New Roman"/>
          <w:sz w:val="24"/>
          <w:szCs w:val="24"/>
        </w:rPr>
      </w:pPr>
      <w:bookmarkStart w:id="49" w:name="_Hlk11081016"/>
      <w:r w:rsidRPr="00A61582">
        <w:rPr>
          <w:rFonts w:ascii="Times New Roman" w:hAnsi="Times New Roman" w:cs="Times New Roman"/>
          <w:sz w:val="24"/>
          <w:szCs w:val="24"/>
        </w:rPr>
        <w:t xml:space="preserve">Despite the </w:t>
      </w:r>
      <w:r w:rsidR="000128EA" w:rsidRPr="00A61582">
        <w:rPr>
          <w:rFonts w:ascii="Times New Roman" w:hAnsi="Times New Roman" w:cs="Times New Roman"/>
          <w:sz w:val="24"/>
          <w:szCs w:val="24"/>
        </w:rPr>
        <w:t>obvious improvement in availability of data and research</w:t>
      </w:r>
      <w:r w:rsidR="008139D3">
        <w:rPr>
          <w:rFonts w:ascii="Times New Roman" w:hAnsi="Times New Roman" w:cs="Times New Roman"/>
          <w:sz w:val="24"/>
          <w:szCs w:val="24"/>
        </w:rPr>
        <w:t xml:space="preserve"> and disaggregated data</w:t>
      </w:r>
      <w:r w:rsidR="000128EA" w:rsidRPr="00A61582">
        <w:rPr>
          <w:rFonts w:ascii="Times New Roman" w:hAnsi="Times New Roman" w:cs="Times New Roman"/>
          <w:sz w:val="24"/>
          <w:szCs w:val="24"/>
        </w:rPr>
        <w:t xml:space="preserve">, the representatives of the UN agencies have </w:t>
      </w:r>
      <w:r w:rsidR="00F43B94" w:rsidRPr="00A61582">
        <w:rPr>
          <w:rFonts w:ascii="Times New Roman" w:hAnsi="Times New Roman" w:cs="Times New Roman"/>
          <w:sz w:val="24"/>
          <w:szCs w:val="24"/>
        </w:rPr>
        <w:t>been cautious in their assessment to what extent the overall evidence- based policy making has improved at the national level</w:t>
      </w:r>
      <w:r w:rsidR="00EF23B8">
        <w:rPr>
          <w:rFonts w:ascii="Times New Roman" w:hAnsi="Times New Roman" w:cs="Times New Roman"/>
          <w:sz w:val="24"/>
          <w:szCs w:val="24"/>
        </w:rPr>
        <w:t xml:space="preserve">. </w:t>
      </w:r>
      <w:r w:rsidR="00F43B94" w:rsidRPr="00A61582">
        <w:rPr>
          <w:rFonts w:ascii="Times New Roman" w:hAnsi="Times New Roman" w:cs="Times New Roman"/>
          <w:sz w:val="24"/>
          <w:szCs w:val="24"/>
        </w:rPr>
        <w:t>There is some common agreement that in some policy areas it is more evident i.e. health policies that in other</w:t>
      </w:r>
      <w:r w:rsidR="00566542">
        <w:rPr>
          <w:rFonts w:ascii="Times New Roman" w:hAnsi="Times New Roman" w:cs="Times New Roman"/>
          <w:sz w:val="24"/>
          <w:szCs w:val="24"/>
        </w:rPr>
        <w:t>s</w:t>
      </w:r>
      <w:r w:rsidR="00F43B94" w:rsidRPr="00A61582">
        <w:rPr>
          <w:rFonts w:ascii="Times New Roman" w:hAnsi="Times New Roman" w:cs="Times New Roman"/>
          <w:sz w:val="24"/>
          <w:szCs w:val="24"/>
        </w:rPr>
        <w:t>.</w:t>
      </w:r>
      <w:bookmarkEnd w:id="49"/>
      <w:r w:rsidR="00F43B94" w:rsidRPr="00A61582">
        <w:rPr>
          <w:rFonts w:ascii="Times New Roman" w:hAnsi="Times New Roman" w:cs="Times New Roman"/>
          <w:sz w:val="24"/>
          <w:szCs w:val="24"/>
        </w:rPr>
        <w:t xml:space="preserve"> </w:t>
      </w:r>
      <w:r w:rsidR="004F159A">
        <w:rPr>
          <w:rFonts w:ascii="Times New Roman" w:hAnsi="Times New Roman" w:cs="Times New Roman"/>
          <w:sz w:val="24"/>
          <w:szCs w:val="24"/>
        </w:rPr>
        <w:t xml:space="preserve">Having a thematic assessment on evidence-based policy making would </w:t>
      </w:r>
      <w:r w:rsidR="007C0422">
        <w:rPr>
          <w:rFonts w:ascii="Times New Roman" w:hAnsi="Times New Roman" w:cs="Times New Roman"/>
          <w:sz w:val="24"/>
          <w:szCs w:val="24"/>
        </w:rPr>
        <w:t>be beneficial for the next PFD in terms of obtaining  baseline</w:t>
      </w:r>
      <w:r w:rsidR="00F50B61">
        <w:rPr>
          <w:rFonts w:ascii="Times New Roman" w:hAnsi="Times New Roman" w:cs="Times New Roman"/>
          <w:sz w:val="24"/>
          <w:szCs w:val="24"/>
        </w:rPr>
        <w:t>s</w:t>
      </w:r>
      <w:r w:rsidR="007C0422">
        <w:rPr>
          <w:rFonts w:ascii="Times New Roman" w:hAnsi="Times New Roman" w:cs="Times New Roman"/>
          <w:sz w:val="24"/>
          <w:szCs w:val="24"/>
        </w:rPr>
        <w:t xml:space="preserve">; </w:t>
      </w:r>
      <w:r w:rsidR="00566542">
        <w:rPr>
          <w:rFonts w:ascii="Times New Roman" w:hAnsi="Times New Roman" w:cs="Times New Roman"/>
          <w:sz w:val="24"/>
          <w:szCs w:val="24"/>
        </w:rPr>
        <w:t>other than that</w:t>
      </w:r>
      <w:r w:rsidR="007C0422">
        <w:rPr>
          <w:rFonts w:ascii="Times New Roman" w:hAnsi="Times New Roman" w:cs="Times New Roman"/>
          <w:sz w:val="24"/>
          <w:szCs w:val="24"/>
        </w:rPr>
        <w:t xml:space="preserve">, the next PFD </w:t>
      </w:r>
      <w:r w:rsidR="004F159A">
        <w:rPr>
          <w:rFonts w:ascii="Times New Roman" w:hAnsi="Times New Roman" w:cs="Times New Roman"/>
          <w:sz w:val="24"/>
          <w:szCs w:val="24"/>
        </w:rPr>
        <w:t xml:space="preserve">should include clearly formulated results and indicators to monitor </w:t>
      </w:r>
      <w:r w:rsidR="007C0422">
        <w:rPr>
          <w:rFonts w:ascii="Times New Roman" w:hAnsi="Times New Roman" w:cs="Times New Roman"/>
          <w:sz w:val="24"/>
          <w:szCs w:val="24"/>
        </w:rPr>
        <w:t>to what extent the efforts of the UNCT contribute to changes in the national policy making tha</w:t>
      </w:r>
      <w:r w:rsidR="00EF23B8">
        <w:rPr>
          <w:rFonts w:ascii="Times New Roman" w:hAnsi="Times New Roman" w:cs="Times New Roman"/>
          <w:sz w:val="24"/>
          <w:szCs w:val="24"/>
        </w:rPr>
        <w:t xml:space="preserve">t </w:t>
      </w:r>
      <w:r w:rsidR="00F50B61">
        <w:rPr>
          <w:rFonts w:ascii="Times New Roman" w:hAnsi="Times New Roman" w:cs="Times New Roman"/>
          <w:sz w:val="24"/>
          <w:szCs w:val="24"/>
        </w:rPr>
        <w:t>becomes</w:t>
      </w:r>
      <w:r w:rsidR="00EF23B8">
        <w:rPr>
          <w:rFonts w:ascii="Times New Roman" w:hAnsi="Times New Roman" w:cs="Times New Roman"/>
          <w:sz w:val="24"/>
          <w:szCs w:val="24"/>
        </w:rPr>
        <w:t xml:space="preserve"> </w:t>
      </w:r>
      <w:r w:rsidR="007C0422">
        <w:rPr>
          <w:rFonts w:ascii="Times New Roman" w:hAnsi="Times New Roman" w:cs="Times New Roman"/>
          <w:sz w:val="24"/>
          <w:szCs w:val="24"/>
        </w:rPr>
        <w:t xml:space="preserve">more data driven and result orientated. </w:t>
      </w:r>
    </w:p>
    <w:p w14:paraId="5A7A1DCC" w14:textId="77777777" w:rsidR="00FF03B2" w:rsidRPr="00A61582" w:rsidRDefault="00FF03B2" w:rsidP="00FF03B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hAnsi="Times New Roman" w:cs="Times New Roman"/>
          <w:sz w:val="24"/>
          <w:szCs w:val="24"/>
        </w:rPr>
      </w:pPr>
    </w:p>
    <w:p w14:paraId="598C8D04" w14:textId="60CC9A5F" w:rsidR="007429B1" w:rsidRPr="00A61582" w:rsidRDefault="00F43B94" w:rsidP="00FF03B2">
      <w:pPr>
        <w:spacing w:after="0" w:line="240" w:lineRule="auto"/>
        <w:jc w:val="both"/>
        <w:rPr>
          <w:rFonts w:ascii="Times New Roman" w:hAnsi="Times New Roman" w:cs="Times New Roman"/>
          <w:sz w:val="24"/>
          <w:szCs w:val="24"/>
        </w:rPr>
      </w:pPr>
      <w:r w:rsidRPr="00A61582">
        <w:rPr>
          <w:rFonts w:ascii="Times New Roman" w:hAnsi="Times New Roman" w:cs="Times New Roman"/>
          <w:sz w:val="24"/>
          <w:szCs w:val="24"/>
        </w:rPr>
        <w:t xml:space="preserve">The need to continue working </w:t>
      </w:r>
      <w:r w:rsidR="00EF23B8">
        <w:rPr>
          <w:rFonts w:ascii="Times New Roman" w:hAnsi="Times New Roman" w:cs="Times New Roman"/>
          <w:sz w:val="24"/>
          <w:szCs w:val="24"/>
        </w:rPr>
        <w:t xml:space="preserve">on improvement of the evidence base </w:t>
      </w:r>
      <w:r w:rsidR="00EF23B8" w:rsidRPr="00A61582">
        <w:rPr>
          <w:rFonts w:ascii="Times New Roman" w:hAnsi="Times New Roman" w:cs="Times New Roman"/>
          <w:sz w:val="24"/>
          <w:szCs w:val="24"/>
        </w:rPr>
        <w:t>has</w:t>
      </w:r>
      <w:r w:rsidRPr="00A61582">
        <w:rPr>
          <w:rFonts w:ascii="Times New Roman" w:hAnsi="Times New Roman" w:cs="Times New Roman"/>
          <w:sz w:val="24"/>
          <w:szCs w:val="24"/>
        </w:rPr>
        <w:t xml:space="preserve"> been emphasized by national stakeholders from different </w:t>
      </w:r>
      <w:r w:rsidR="00A61582" w:rsidRPr="00A61582">
        <w:rPr>
          <w:rFonts w:ascii="Times New Roman" w:hAnsi="Times New Roman" w:cs="Times New Roman"/>
          <w:sz w:val="24"/>
          <w:szCs w:val="24"/>
        </w:rPr>
        <w:t xml:space="preserve">governmental institutions in connection with the public administration reform that requires </w:t>
      </w:r>
      <w:r w:rsidR="00A61582">
        <w:rPr>
          <w:rFonts w:ascii="Times New Roman" w:hAnsi="Times New Roman" w:cs="Times New Roman"/>
          <w:sz w:val="24"/>
          <w:szCs w:val="24"/>
        </w:rPr>
        <w:t xml:space="preserve">from </w:t>
      </w:r>
      <w:r w:rsidR="004B105E">
        <w:rPr>
          <w:rFonts w:ascii="Times New Roman" w:hAnsi="Times New Roman" w:cs="Times New Roman"/>
          <w:sz w:val="24"/>
          <w:szCs w:val="24"/>
        </w:rPr>
        <w:t xml:space="preserve">them </w:t>
      </w:r>
      <w:r w:rsidR="00A61582">
        <w:rPr>
          <w:rFonts w:ascii="Times New Roman" w:hAnsi="Times New Roman" w:cs="Times New Roman"/>
          <w:sz w:val="24"/>
          <w:szCs w:val="24"/>
        </w:rPr>
        <w:t xml:space="preserve">to </w:t>
      </w:r>
      <w:r w:rsidR="00566542">
        <w:rPr>
          <w:rFonts w:ascii="Times New Roman" w:hAnsi="Times New Roman" w:cs="Times New Roman"/>
          <w:sz w:val="24"/>
          <w:szCs w:val="24"/>
        </w:rPr>
        <w:t>report on</w:t>
      </w:r>
      <w:r w:rsidR="00A61582">
        <w:rPr>
          <w:rFonts w:ascii="Times New Roman" w:hAnsi="Times New Roman" w:cs="Times New Roman"/>
          <w:sz w:val="24"/>
          <w:szCs w:val="24"/>
        </w:rPr>
        <w:t xml:space="preserve"> effectiveness of policies and programmes and provide solid evidence in their request for governmental funding. </w:t>
      </w:r>
    </w:p>
    <w:p w14:paraId="2A029B2F" w14:textId="77777777" w:rsidR="00A133A2" w:rsidRDefault="00A133A2" w:rsidP="008B3863">
      <w:pPr>
        <w:pStyle w:val="Normal0"/>
        <w:jc w:val="both"/>
        <w:rPr>
          <w:rFonts w:ascii="Segoe UI" w:hAnsi="Segoe UI" w:cs="Segoe UI"/>
          <w:sz w:val="20"/>
          <w:szCs w:val="20"/>
        </w:rPr>
      </w:pPr>
    </w:p>
    <w:p w14:paraId="7C41D8DA" w14:textId="00C0776B" w:rsidR="007410CD" w:rsidRPr="008428A5" w:rsidRDefault="008E6A1B" w:rsidP="008B3863">
      <w:pPr>
        <w:pStyle w:val="Heading3"/>
        <w:spacing w:line="240" w:lineRule="auto"/>
        <w:jc w:val="both"/>
      </w:pPr>
      <w:bookmarkStart w:id="50" w:name="_Toc11677972"/>
      <w:r>
        <w:t>4</w:t>
      </w:r>
      <w:r w:rsidR="002071E0">
        <w:t>.</w:t>
      </w:r>
      <w:r w:rsidR="002D1559">
        <w:t>4</w:t>
      </w:r>
      <w:r w:rsidR="002071E0">
        <w:t>.</w:t>
      </w:r>
      <w:r w:rsidR="002D1559">
        <w:t>3</w:t>
      </w:r>
      <w:r w:rsidR="002071E0">
        <w:t xml:space="preserve">. </w:t>
      </w:r>
      <w:r w:rsidR="00A53C91">
        <w:t>Effectiveness of interventions targeting y</w:t>
      </w:r>
      <w:r w:rsidR="002071E0">
        <w:t>outh</w:t>
      </w:r>
      <w:bookmarkEnd w:id="50"/>
      <w:r w:rsidR="002071E0">
        <w:t xml:space="preserve"> </w:t>
      </w:r>
    </w:p>
    <w:p w14:paraId="4A4A3754" w14:textId="77777777" w:rsidR="00286EE2" w:rsidRDefault="00286EE2" w:rsidP="008B38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120" w:line="240" w:lineRule="auto"/>
        <w:jc w:val="both"/>
        <w:rPr>
          <w:rFonts w:ascii="Times New Roman" w:hAnsi="Times New Roman" w:cs="Times New Roman"/>
          <w:sz w:val="24"/>
          <w:szCs w:val="24"/>
          <w:lang w:val="en-GB"/>
        </w:rPr>
      </w:pPr>
    </w:p>
    <w:p w14:paraId="65240A45" w14:textId="3A40C422" w:rsidR="00A53C91" w:rsidRDefault="00A53C91" w:rsidP="008B38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120" w:line="240" w:lineRule="auto"/>
        <w:jc w:val="both"/>
        <w:rPr>
          <w:rFonts w:ascii="Times New Roman" w:hAnsi="Times New Roman" w:cs="Times New Roman"/>
          <w:sz w:val="24"/>
          <w:szCs w:val="24"/>
        </w:rPr>
      </w:pPr>
      <w:r w:rsidRPr="003364F2">
        <w:rPr>
          <w:rFonts w:ascii="Times New Roman" w:hAnsi="Times New Roman" w:cs="Times New Roman"/>
          <w:sz w:val="24"/>
          <w:szCs w:val="24"/>
          <w:lang w:val="en-GB"/>
        </w:rPr>
        <w:t xml:space="preserve">The PFD addressed several </w:t>
      </w:r>
      <w:r w:rsidR="00CF6712" w:rsidRPr="003364F2">
        <w:rPr>
          <w:rFonts w:ascii="Times New Roman" w:hAnsi="Times New Roman" w:cs="Times New Roman"/>
          <w:sz w:val="24"/>
          <w:szCs w:val="24"/>
          <w:lang w:val="en-GB"/>
        </w:rPr>
        <w:t>challenges identified by the CCA that prevent youth in Kazakhstan to fulfil their potential and contribute to sustainable development of their country. The</w:t>
      </w:r>
      <w:r w:rsidR="003364F2">
        <w:rPr>
          <w:rFonts w:ascii="Times New Roman" w:hAnsi="Times New Roman" w:cs="Times New Roman"/>
          <w:sz w:val="24"/>
          <w:szCs w:val="24"/>
          <w:lang w:val="en-GB"/>
        </w:rPr>
        <w:t>se</w:t>
      </w:r>
      <w:r w:rsidR="00CF6712" w:rsidRPr="003364F2">
        <w:rPr>
          <w:rFonts w:ascii="Times New Roman" w:hAnsi="Times New Roman" w:cs="Times New Roman"/>
          <w:sz w:val="24"/>
          <w:szCs w:val="24"/>
          <w:lang w:val="en-GB"/>
        </w:rPr>
        <w:t xml:space="preserve"> include </w:t>
      </w:r>
      <w:r w:rsidR="003364F2">
        <w:rPr>
          <w:rFonts w:ascii="Times New Roman" w:hAnsi="Times New Roman" w:cs="Times New Roman"/>
          <w:sz w:val="24"/>
          <w:szCs w:val="24"/>
          <w:lang w:val="en-GB"/>
        </w:rPr>
        <w:t>low</w:t>
      </w:r>
      <w:r w:rsidR="00CF6712" w:rsidRPr="003364F2">
        <w:rPr>
          <w:rFonts w:ascii="Times New Roman" w:hAnsi="Times New Roman" w:cs="Times New Roman"/>
          <w:sz w:val="24"/>
          <w:szCs w:val="24"/>
          <w:lang w:val="en-GB"/>
        </w:rPr>
        <w:t xml:space="preserve"> attention to reproductive health, mental and </w:t>
      </w:r>
      <w:r w:rsidR="003364F2" w:rsidRPr="003364F2">
        <w:rPr>
          <w:rFonts w:ascii="Times New Roman" w:hAnsi="Times New Roman" w:cs="Times New Roman"/>
          <w:sz w:val="24"/>
          <w:szCs w:val="24"/>
          <w:lang w:val="en-GB"/>
        </w:rPr>
        <w:t>psychological development</w:t>
      </w:r>
      <w:r w:rsidR="00CF6712" w:rsidRPr="003364F2">
        <w:rPr>
          <w:rFonts w:ascii="Times New Roman" w:hAnsi="Times New Roman" w:cs="Times New Roman"/>
          <w:sz w:val="24"/>
          <w:szCs w:val="24"/>
          <w:lang w:val="en-GB"/>
        </w:rPr>
        <w:t xml:space="preserve"> of youth; </w:t>
      </w:r>
      <w:r w:rsidR="003364F2" w:rsidRPr="003364F2">
        <w:rPr>
          <w:rFonts w:ascii="Times New Roman" w:hAnsi="Times New Roman" w:cs="Times New Roman"/>
          <w:sz w:val="24"/>
          <w:szCs w:val="24"/>
          <w:lang w:val="en-GB"/>
        </w:rPr>
        <w:t>lack of employment opportunities due to a</w:t>
      </w:r>
      <w:r w:rsidR="003364F2">
        <w:rPr>
          <w:rFonts w:ascii="Times New Roman" w:hAnsi="Times New Roman" w:cs="Times New Roman"/>
          <w:sz w:val="24"/>
          <w:szCs w:val="24"/>
          <w:lang w:val="en-GB"/>
        </w:rPr>
        <w:t xml:space="preserve"> </w:t>
      </w:r>
      <w:r w:rsidR="003364F2" w:rsidRPr="003364F2">
        <w:rPr>
          <w:rFonts w:ascii="Times New Roman" w:hAnsi="Times New Roman" w:cs="Times New Roman"/>
          <w:sz w:val="24"/>
          <w:szCs w:val="24"/>
          <w:lang w:val="en-GB"/>
        </w:rPr>
        <w:t xml:space="preserve">mismatch </w:t>
      </w:r>
      <w:r w:rsidR="003364F2" w:rsidRPr="003364F2">
        <w:rPr>
          <w:rFonts w:ascii="Times New Roman" w:hAnsi="Times New Roman" w:cs="Times New Roman"/>
          <w:sz w:val="24"/>
          <w:szCs w:val="24"/>
        </w:rPr>
        <w:t>between education</w:t>
      </w:r>
      <w:r w:rsidR="003364F2">
        <w:rPr>
          <w:rFonts w:ascii="Times New Roman" w:hAnsi="Times New Roman" w:cs="Times New Roman"/>
          <w:sz w:val="24"/>
          <w:szCs w:val="24"/>
        </w:rPr>
        <w:t xml:space="preserve"> and requirements of employers</w:t>
      </w:r>
      <w:r w:rsidR="003364F2" w:rsidRPr="003364F2">
        <w:rPr>
          <w:rFonts w:ascii="Times New Roman" w:hAnsi="Times New Roman" w:cs="Times New Roman"/>
          <w:sz w:val="24"/>
          <w:szCs w:val="24"/>
        </w:rPr>
        <w:t xml:space="preserve">, hidden under-employment </w:t>
      </w:r>
      <w:r w:rsidR="003364F2">
        <w:rPr>
          <w:rFonts w:ascii="Times New Roman" w:hAnsi="Times New Roman" w:cs="Times New Roman"/>
          <w:sz w:val="24"/>
          <w:szCs w:val="24"/>
        </w:rPr>
        <w:t xml:space="preserve">classified often as self-employment; lack of agency to realize their rights. </w:t>
      </w:r>
    </w:p>
    <w:p w14:paraId="657B579F" w14:textId="227896C3" w:rsidR="001C2FAB" w:rsidRPr="001C2FAB" w:rsidRDefault="008E6A1B" w:rsidP="008B3863">
      <w:pPr>
        <w:widowControl w:val="0"/>
        <w:autoSpaceDE w:val="0"/>
        <w:autoSpaceDN w:val="0"/>
        <w:adjustRightInd w:val="0"/>
        <w:spacing w:after="0" w:line="240" w:lineRule="auto"/>
        <w:jc w:val="both"/>
        <w:rPr>
          <w:rFonts w:ascii="Times New Roman" w:hAnsi="Times New Roman" w:cs="Times New Roman"/>
          <w:sz w:val="24"/>
          <w:szCs w:val="24"/>
        </w:rPr>
      </w:pPr>
      <w:r w:rsidRPr="001C2FAB">
        <w:rPr>
          <w:rFonts w:ascii="Times New Roman" w:hAnsi="Times New Roman" w:cs="Times New Roman"/>
          <w:sz w:val="24"/>
          <w:szCs w:val="24"/>
        </w:rPr>
        <w:t xml:space="preserve">Under the PFD, </w:t>
      </w:r>
      <w:r w:rsidR="001C2FAB" w:rsidRPr="001C2FAB">
        <w:rPr>
          <w:rFonts w:ascii="Times New Roman" w:hAnsi="Times New Roman" w:cs="Times New Roman"/>
          <w:sz w:val="24"/>
          <w:szCs w:val="24"/>
        </w:rPr>
        <w:t xml:space="preserve">UNFPA and UNICEF initiated the revision of the national standards for Youth Health </w:t>
      </w:r>
      <w:r w:rsidR="00CB153C" w:rsidRPr="001C2FAB">
        <w:rPr>
          <w:rFonts w:ascii="Times New Roman" w:hAnsi="Times New Roman" w:cs="Times New Roman"/>
          <w:sz w:val="24"/>
          <w:szCs w:val="24"/>
        </w:rPr>
        <w:t>Centers</w:t>
      </w:r>
      <w:r w:rsidR="001C2FAB" w:rsidRPr="001C2FAB">
        <w:rPr>
          <w:rFonts w:ascii="Times New Roman" w:hAnsi="Times New Roman" w:cs="Times New Roman"/>
          <w:sz w:val="24"/>
          <w:szCs w:val="24"/>
        </w:rPr>
        <w:t xml:space="preserve"> to strengthen quality services and counselling for adolescents and young people.</w:t>
      </w:r>
      <w:r w:rsidR="00B946E3" w:rsidRPr="00B946E3">
        <w:rPr>
          <w:rFonts w:ascii="Times New Roman" w:hAnsi="Times New Roman" w:cs="Times New Roman"/>
          <w:sz w:val="24"/>
          <w:szCs w:val="24"/>
        </w:rPr>
        <w:t xml:space="preserve"> </w:t>
      </w:r>
      <w:r w:rsidR="00B946E3">
        <w:rPr>
          <w:rFonts w:ascii="Times New Roman" w:hAnsi="Times New Roman" w:cs="Times New Roman"/>
          <w:sz w:val="24"/>
          <w:szCs w:val="24"/>
        </w:rPr>
        <w:t xml:space="preserve">With support from UNFPA, </w:t>
      </w:r>
      <w:r w:rsidR="00B946E3" w:rsidRPr="001C2FAB">
        <w:rPr>
          <w:rFonts w:ascii="Times New Roman" w:hAnsi="Times New Roman" w:cs="Times New Roman"/>
          <w:sz w:val="24"/>
          <w:szCs w:val="24"/>
        </w:rPr>
        <w:t>a</w:t>
      </w:r>
      <w:r w:rsidRPr="001C2FAB">
        <w:rPr>
          <w:rFonts w:ascii="Times New Roman" w:hAnsi="Times New Roman" w:cs="Times New Roman"/>
          <w:sz w:val="24"/>
          <w:szCs w:val="24"/>
        </w:rPr>
        <w:t xml:space="preserve"> Centre of Excellence </w:t>
      </w:r>
      <w:r w:rsidR="00B946E3">
        <w:rPr>
          <w:rFonts w:ascii="Times New Roman" w:hAnsi="Times New Roman" w:cs="Times New Roman"/>
          <w:sz w:val="24"/>
          <w:szCs w:val="24"/>
        </w:rPr>
        <w:t>for</w:t>
      </w:r>
      <w:r w:rsidRPr="001C2FAB">
        <w:rPr>
          <w:rFonts w:ascii="Times New Roman" w:hAnsi="Times New Roman" w:cs="Times New Roman"/>
          <w:sz w:val="24"/>
          <w:szCs w:val="24"/>
        </w:rPr>
        <w:t xml:space="preserve"> Youth Friendly Services </w:t>
      </w:r>
      <w:r w:rsidR="00B946E3">
        <w:rPr>
          <w:rFonts w:ascii="Times New Roman" w:hAnsi="Times New Roman" w:cs="Times New Roman"/>
          <w:sz w:val="24"/>
          <w:szCs w:val="24"/>
        </w:rPr>
        <w:t xml:space="preserve">is being </w:t>
      </w:r>
      <w:r w:rsidRPr="001C2FAB">
        <w:rPr>
          <w:rFonts w:ascii="Times New Roman" w:hAnsi="Times New Roman" w:cs="Times New Roman"/>
          <w:sz w:val="24"/>
          <w:szCs w:val="24"/>
        </w:rPr>
        <w:t xml:space="preserve">established in </w:t>
      </w:r>
      <w:r w:rsidR="00FF03B2">
        <w:rPr>
          <w:rFonts w:ascii="Times New Roman" w:hAnsi="Times New Roman" w:cs="Times New Roman"/>
          <w:sz w:val="24"/>
          <w:szCs w:val="24"/>
        </w:rPr>
        <w:t xml:space="preserve">the </w:t>
      </w:r>
      <w:r w:rsidRPr="001C2FAB">
        <w:rPr>
          <w:rFonts w:ascii="Times New Roman" w:hAnsi="Times New Roman" w:cs="Times New Roman"/>
          <w:sz w:val="24"/>
          <w:szCs w:val="24"/>
        </w:rPr>
        <w:t xml:space="preserve">Almaty city that is fully equipped and has staff trained in Adolescent Sexual and Reproductive Health. </w:t>
      </w:r>
      <w:r w:rsidR="00B946E3">
        <w:rPr>
          <w:rFonts w:ascii="Times New Roman" w:hAnsi="Times New Roman" w:cs="Times New Roman"/>
          <w:sz w:val="24"/>
          <w:szCs w:val="24"/>
        </w:rPr>
        <w:t>The Ministry of Health</w:t>
      </w:r>
      <w:r w:rsidR="00F373F8">
        <w:rPr>
          <w:rFonts w:ascii="Times New Roman" w:hAnsi="Times New Roman" w:cs="Times New Roman"/>
          <w:sz w:val="24"/>
          <w:szCs w:val="24"/>
        </w:rPr>
        <w:t xml:space="preserve"> assisted by</w:t>
      </w:r>
      <w:r w:rsidR="00B946E3">
        <w:rPr>
          <w:rFonts w:ascii="Times New Roman" w:hAnsi="Times New Roman" w:cs="Times New Roman"/>
          <w:sz w:val="24"/>
          <w:szCs w:val="24"/>
        </w:rPr>
        <w:t xml:space="preserve"> UNFPA is currently developing a Strategy for strengthening the existing Youth-Friendly Health Centers in the country for all 17 regions. UNFPA also supported training of </w:t>
      </w:r>
      <w:r w:rsidRPr="001C2FAB">
        <w:rPr>
          <w:rFonts w:ascii="Times New Roman" w:hAnsi="Times New Roman" w:cs="Times New Roman"/>
          <w:sz w:val="24"/>
          <w:szCs w:val="24"/>
        </w:rPr>
        <w:t xml:space="preserve">50 national and regional youth leaders from Y-Peer were trained to teach adolescents and young people about sexual and reproductive health using a peer-to-peer approach. Trained youth </w:t>
      </w:r>
      <w:r w:rsidRPr="00A11E68">
        <w:rPr>
          <w:rFonts w:ascii="Times New Roman" w:hAnsi="Times New Roman" w:cs="Times New Roman"/>
          <w:sz w:val="24"/>
          <w:szCs w:val="24"/>
          <w:highlight w:val="lightGray"/>
        </w:rPr>
        <w:t>volunteers</w:t>
      </w:r>
      <w:r w:rsidRPr="001C2FAB">
        <w:rPr>
          <w:rFonts w:ascii="Times New Roman" w:hAnsi="Times New Roman" w:cs="Times New Roman"/>
          <w:sz w:val="24"/>
          <w:szCs w:val="24"/>
        </w:rPr>
        <w:t xml:space="preserve"> educated more than 2,000 adolescents and youth on communication and leadership skills and reproductive health and rights</w:t>
      </w:r>
      <w:r w:rsidRPr="003974FE">
        <w:rPr>
          <w:rFonts w:ascii="Times New Roman" w:hAnsi="Times New Roman" w:cs="Times New Roman"/>
          <w:sz w:val="24"/>
          <w:szCs w:val="24"/>
        </w:rPr>
        <w:t xml:space="preserve">. </w:t>
      </w:r>
      <w:r w:rsidR="00422D36" w:rsidRPr="003974FE">
        <w:rPr>
          <w:rFonts w:ascii="Times New Roman" w:hAnsi="Times New Roman" w:cs="Times New Roman"/>
          <w:sz w:val="24"/>
          <w:szCs w:val="24"/>
        </w:rPr>
        <w:t>Youth4Health international hackathon was held by UNICEF and the Ministry of Healthcare of the Republic of Kazakhstan during the Global Conference of Primary Health Care to promote youth participation and mobilize ideas for developing innovative solitons for medical care to ensure equal opportunities for all people.</w:t>
      </w:r>
      <w:r w:rsidR="00422D36" w:rsidRPr="00422D36">
        <w:rPr>
          <w:rFonts w:ascii="Times New Roman" w:hAnsi="Times New Roman" w:cs="Times New Roman"/>
          <w:sz w:val="24"/>
          <w:szCs w:val="24"/>
        </w:rPr>
        <w:t xml:space="preserve"> </w:t>
      </w:r>
    </w:p>
    <w:p w14:paraId="116D5425" w14:textId="77777777" w:rsidR="001C2FAB" w:rsidRDefault="001C2FAB" w:rsidP="008B386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hAnsi="Times New Roman" w:cs="Times New Roman"/>
          <w:sz w:val="24"/>
          <w:szCs w:val="24"/>
        </w:rPr>
      </w:pPr>
    </w:p>
    <w:p w14:paraId="5C8549CB" w14:textId="682D3F0C" w:rsidR="00286EE2" w:rsidRPr="008E6A1B" w:rsidRDefault="008E6A1B" w:rsidP="003974FE">
      <w:pPr>
        <w:spacing w:line="240" w:lineRule="auto"/>
        <w:jc w:val="both"/>
        <w:rPr>
          <w:rFonts w:ascii="Times New Roman" w:hAnsi="Times New Roman" w:cs="Times New Roman"/>
          <w:sz w:val="24"/>
          <w:szCs w:val="24"/>
        </w:rPr>
      </w:pPr>
      <w:r w:rsidRPr="001C2FAB">
        <w:rPr>
          <w:rFonts w:ascii="Times New Roman" w:hAnsi="Times New Roman" w:cs="Times New Roman"/>
          <w:sz w:val="24"/>
          <w:szCs w:val="24"/>
        </w:rPr>
        <w:t xml:space="preserve">The UNICEF-supported model of adolescent mental health promotion and suicide prevention (AMHSP programme) resulted in leveraging resources for its further national </w:t>
      </w:r>
      <w:r w:rsidR="00FF03B2">
        <w:rPr>
          <w:rFonts w:ascii="Times New Roman" w:hAnsi="Times New Roman" w:cs="Times New Roman"/>
          <w:sz w:val="24"/>
          <w:szCs w:val="24"/>
        </w:rPr>
        <w:t xml:space="preserve">upscaling. </w:t>
      </w:r>
      <w:r w:rsidRPr="001C2FAB">
        <w:rPr>
          <w:rFonts w:ascii="Times New Roman" w:hAnsi="Times New Roman" w:cs="Times New Roman"/>
          <w:sz w:val="24"/>
          <w:szCs w:val="24"/>
        </w:rPr>
        <w:t xml:space="preserve"> According to Ministry of Education and Science data as of October 2018, the model was </w:t>
      </w:r>
      <w:r w:rsidRPr="001C2FAB">
        <w:rPr>
          <w:rFonts w:ascii="Times New Roman" w:hAnsi="Times New Roman" w:cs="Times New Roman"/>
          <w:sz w:val="24"/>
          <w:szCs w:val="24"/>
        </w:rPr>
        <w:lastRenderedPageBreak/>
        <w:t xml:space="preserve">introduced in 39% (3,252) of all schools of the country. 16 regions out of 17 reported on budget allocations to continue or launch the AMSHP implementation. </w:t>
      </w:r>
      <w:r w:rsidR="001C2FAB" w:rsidRPr="001C2FAB">
        <w:rPr>
          <w:rFonts w:ascii="Times New Roman" w:hAnsi="Times New Roman" w:cs="Times New Roman"/>
          <w:sz w:val="24"/>
          <w:szCs w:val="24"/>
        </w:rPr>
        <w:t>UNFPA also continued its support to ensure access to sexuality education in vocational schools. More than 4,000 college students and teachers were exposed to life-skills based education, including values and age-appropriate sexuality education in colleges of Aktobe, Kyzylorda and Mangystau regions</w:t>
      </w:r>
      <w:r w:rsidR="001C2FAB" w:rsidRPr="003974FE">
        <w:rPr>
          <w:rFonts w:ascii="Times New Roman" w:hAnsi="Times New Roman" w:cs="Times New Roman"/>
          <w:sz w:val="24"/>
          <w:szCs w:val="24"/>
        </w:rPr>
        <w:t>.</w:t>
      </w:r>
      <w:r w:rsidR="00F373F8" w:rsidRPr="003974FE">
        <w:rPr>
          <w:rFonts w:ascii="Times New Roman" w:hAnsi="Times New Roman" w:cs="Times New Roman"/>
          <w:sz w:val="24"/>
          <w:szCs w:val="24"/>
        </w:rPr>
        <w:t xml:space="preserve"> WHO in collaboration with UNDP by request of Ministry of Health prepared report on non-communicable diseases (NCD) investment case that is under Ministry of Health’s consideration.</w:t>
      </w:r>
      <w:r w:rsidR="00F373F8">
        <w:rPr>
          <w:rFonts w:ascii="Times New Roman" w:hAnsi="Times New Roman" w:cs="Times New Roman"/>
          <w:sz w:val="24"/>
          <w:szCs w:val="24"/>
        </w:rPr>
        <w:t xml:space="preserve"> </w:t>
      </w:r>
    </w:p>
    <w:p w14:paraId="18F2162D" w14:textId="00B18BEB" w:rsidR="003364F2" w:rsidRDefault="008E6A1B" w:rsidP="000C6FE8">
      <w:pPr>
        <w:jc w:val="both"/>
        <w:rPr>
          <w:rFonts w:ascii="Times New Roman" w:hAnsi="Times New Roman" w:cs="Times New Roman"/>
          <w:sz w:val="24"/>
          <w:szCs w:val="24"/>
        </w:rPr>
      </w:pPr>
      <w:r w:rsidRPr="003974FE">
        <w:rPr>
          <w:rFonts w:ascii="Times New Roman" w:hAnsi="Times New Roman" w:cs="Times New Roman"/>
          <w:sz w:val="24"/>
          <w:szCs w:val="24"/>
        </w:rPr>
        <w:t xml:space="preserve">UNESCO conducted a number of free educational trainings for young people from different regions of Kazakhstan, including rural areas, on the development of entrepreneurial skills, project planning and intercultural competencies in order to empower them and increase their participation in the labor market, sustainable development and peace-building. </w:t>
      </w:r>
      <w:r w:rsidR="000C6FE8" w:rsidRPr="003974FE">
        <w:rPr>
          <w:rFonts w:ascii="Times New Roman" w:hAnsi="Times New Roman" w:cs="Times New Roman"/>
          <w:sz w:val="24"/>
          <w:szCs w:val="24"/>
        </w:rPr>
        <w:t xml:space="preserve">UNESCO has also worked with teachers and teacher educators on building their capacity within mainstreaming key competencies for sustainable development through National Teacher Training Institute “Orleu” and several other pedagogical institutions in Kazakhstan. </w:t>
      </w:r>
      <w:r w:rsidRPr="003974FE">
        <w:rPr>
          <w:rFonts w:ascii="Times New Roman" w:hAnsi="Times New Roman" w:cs="Times New Roman"/>
          <w:sz w:val="24"/>
          <w:szCs w:val="24"/>
        </w:rPr>
        <w:t>The YouthMobile competition for young mobile app developers contributing to sustainable development goals allowed to identify and develop programming skills, lay the foundations of entrepreneurship and access to the labor market.</w:t>
      </w:r>
      <w:r w:rsidR="000C6FE8" w:rsidRPr="003974FE">
        <w:rPr>
          <w:rFonts w:ascii="Times New Roman" w:hAnsi="Times New Roman" w:cs="Times New Roman"/>
          <w:sz w:val="24"/>
          <w:szCs w:val="24"/>
        </w:rPr>
        <w:t xml:space="preserve"> In partnership with al Farabi Kazakh National University</w:t>
      </w:r>
      <w:r w:rsidR="0089182B" w:rsidRPr="003974FE">
        <w:rPr>
          <w:rFonts w:ascii="Times New Roman" w:hAnsi="Times New Roman" w:cs="Times New Roman"/>
          <w:sz w:val="24"/>
          <w:szCs w:val="24"/>
        </w:rPr>
        <w:t>,</w:t>
      </w:r>
      <w:r w:rsidR="000C6FE8" w:rsidRPr="003974FE">
        <w:rPr>
          <w:rFonts w:ascii="Times New Roman" w:hAnsi="Times New Roman" w:cs="Times New Roman"/>
          <w:sz w:val="24"/>
          <w:szCs w:val="24"/>
        </w:rPr>
        <w:t xml:space="preserve"> UNESCO launched a pilot course on Global Citizenship and also has built capacity of teachers and members of formal and non-formal education institutions in Kazakhstan on Global Citizenship Education jointly with Kazakhstan Federation of UNESCO Clubs.</w:t>
      </w:r>
      <w:r w:rsidR="000C6FE8" w:rsidRPr="00C369AB">
        <w:rPr>
          <w:rFonts w:ascii="Times New Roman" w:hAnsi="Times New Roman" w:cs="Times New Roman"/>
          <w:sz w:val="24"/>
          <w:szCs w:val="24"/>
        </w:rPr>
        <w:t xml:space="preserve"> </w:t>
      </w:r>
    </w:p>
    <w:p w14:paraId="3A89A453" w14:textId="4D1ACE85" w:rsidR="006B3B5D" w:rsidRPr="00F373F8" w:rsidRDefault="004520DB" w:rsidP="00F373F8">
      <w:pPr>
        <w:autoSpaceDE w:val="0"/>
        <w:autoSpaceDN w:val="0"/>
        <w:spacing w:line="240" w:lineRule="auto"/>
        <w:jc w:val="both"/>
        <w:rPr>
          <w:rFonts w:ascii="Calibri" w:hAnsi="Calibri" w:cs="Calibri"/>
        </w:rPr>
      </w:pPr>
      <w:r w:rsidRPr="003974FE">
        <w:rPr>
          <w:rFonts w:ascii="Times New Roman" w:hAnsi="Times New Roman" w:cs="Times New Roman"/>
          <w:sz w:val="24"/>
          <w:szCs w:val="24"/>
        </w:rPr>
        <w:t>In 2018, UNDP commenced a regional initiative devoted to prevention of youth radicalization in Central Asia</w:t>
      </w:r>
      <w:r w:rsidRPr="003974FE">
        <w:rPr>
          <w:rStyle w:val="FootnoteReference"/>
          <w:rFonts w:ascii="Times New Roman" w:hAnsi="Times New Roman" w:cs="Times New Roman"/>
          <w:sz w:val="24"/>
          <w:szCs w:val="24"/>
        </w:rPr>
        <w:footnoteReference w:id="41"/>
      </w:r>
      <w:r w:rsidRPr="003974FE">
        <w:rPr>
          <w:rFonts w:ascii="Times New Roman" w:hAnsi="Times New Roman" w:cs="Times New Roman"/>
          <w:sz w:val="24"/>
          <w:szCs w:val="24"/>
        </w:rPr>
        <w:t xml:space="preserve"> with overall objective to mobilize youth’s energy, mobility, open-mindedness and dynamism as a potential positive force of countering violent extremist influences and narratives in the communities affected by radicalization. To date, UNDP helped over 200 youth to overcome various types of exclusion in select localities. In parallel, UNDP enhanced capacity of over 150 service-providers (local police, psychologists, social workers) to work with vulnerable youth. This work informs national dialogue and policy making in prevention of violence extremism in Kazakhstan.</w:t>
      </w:r>
      <w:r>
        <w:rPr>
          <w:rFonts w:ascii="Times New Roman" w:hAnsi="Times New Roman" w:cs="Times New Roman"/>
          <w:sz w:val="24"/>
          <w:szCs w:val="24"/>
        </w:rPr>
        <w:t xml:space="preserve"> </w:t>
      </w:r>
      <w:r w:rsidRPr="004520DB">
        <w:rPr>
          <w:rFonts w:ascii="Times New Roman" w:hAnsi="Times New Roman" w:cs="Times New Roman"/>
          <w:sz w:val="24"/>
          <w:szCs w:val="24"/>
        </w:rPr>
        <w:t>       </w:t>
      </w:r>
      <w:bookmarkStart w:id="51" w:name="_Hlk8557222"/>
      <w:r w:rsidR="00C369AB">
        <w:rPr>
          <w:rFonts w:ascii="Times New Roman" w:hAnsi="Times New Roman" w:cs="Times New Roman"/>
          <w:sz w:val="24"/>
          <w:szCs w:val="24"/>
        </w:rPr>
        <w:t xml:space="preserve"> </w:t>
      </w:r>
      <w:bookmarkEnd w:id="51"/>
    </w:p>
    <w:p w14:paraId="55BEAA54" w14:textId="7BD5D745" w:rsidR="008E6A1B" w:rsidRDefault="006B3B5D" w:rsidP="008B3863">
      <w:pPr>
        <w:spacing w:line="240" w:lineRule="auto"/>
        <w:jc w:val="both"/>
        <w:rPr>
          <w:rFonts w:ascii="Times New Roman" w:hAnsi="Times New Roman" w:cs="Times New Roman"/>
          <w:sz w:val="24"/>
          <w:szCs w:val="24"/>
        </w:rPr>
      </w:pPr>
      <w:r w:rsidRPr="003974FE">
        <w:rPr>
          <w:rFonts w:ascii="Times New Roman" w:hAnsi="Times New Roman" w:cs="Times New Roman"/>
          <w:sz w:val="24"/>
          <w:szCs w:val="24"/>
        </w:rPr>
        <w:t xml:space="preserve">Under the Joint Communication Strategy, the SDGs related interventions included awareness-raising campaigns for the Parliament, Government, academia and wider civil society with focus on youth, such as conferences, lectures, contests with youth engagement and others – many of them jointly organized by a number of UN agencies. One of the joint activities was the </w:t>
      </w:r>
      <w:r w:rsidRPr="003974FE">
        <w:rPr>
          <w:rFonts w:ascii="Times New Roman" w:hAnsi="Times New Roman" w:cs="Times New Roman"/>
          <w:sz w:val="24"/>
          <w:szCs w:val="24"/>
          <w:lang w:val="en-GB"/>
        </w:rPr>
        <w:t>Forum-Cafe “Youth for Sustainable Development and Energy Efficient Lifestyle to Secure Peace and Stability Worldwide</w:t>
      </w:r>
      <w:r w:rsidR="00A11E68" w:rsidRPr="003974FE">
        <w:rPr>
          <w:rFonts w:ascii="Times New Roman" w:hAnsi="Times New Roman" w:cs="Times New Roman"/>
          <w:sz w:val="24"/>
          <w:szCs w:val="24"/>
          <w:lang w:val="en-GB"/>
        </w:rPr>
        <w:t>”, arranged under facilitation of UNV</w:t>
      </w:r>
      <w:r w:rsidR="00E11BCF" w:rsidRPr="003974FE">
        <w:rPr>
          <w:rFonts w:ascii="Times New Roman" w:hAnsi="Times New Roman" w:cs="Times New Roman"/>
          <w:sz w:val="24"/>
          <w:szCs w:val="24"/>
          <w:lang w:val="en-GB"/>
        </w:rPr>
        <w:t xml:space="preserve">. </w:t>
      </w:r>
      <w:r w:rsidR="00E11BCF" w:rsidRPr="003974FE">
        <w:rPr>
          <w:rFonts w:ascii="Times New Roman" w:hAnsi="Times New Roman" w:cs="Times New Roman"/>
          <w:sz w:val="24"/>
          <w:szCs w:val="24"/>
        </w:rPr>
        <w:t>A joint GEWE advocacy campaign and other actions have been carried by   UN Women</w:t>
      </w:r>
      <w:r w:rsidR="00B918DF" w:rsidRPr="003974FE">
        <w:rPr>
          <w:rFonts w:ascii="Times New Roman" w:hAnsi="Times New Roman" w:cs="Times New Roman"/>
          <w:sz w:val="24"/>
          <w:szCs w:val="24"/>
        </w:rPr>
        <w:t>,</w:t>
      </w:r>
      <w:r w:rsidR="00E11BCF" w:rsidRPr="003974FE">
        <w:rPr>
          <w:rFonts w:ascii="Times New Roman" w:hAnsi="Times New Roman" w:cs="Times New Roman"/>
          <w:sz w:val="24"/>
          <w:szCs w:val="24"/>
        </w:rPr>
        <w:t xml:space="preserve"> UNFPA, UNICEF and UNDP focusing on youth engagement in ending violence against women and girls;  the outreach was 380 000 young women and men in all 17 regions of Kazakhstan through a variety of offline and online events, media projects, new formats and channels of communication (e.g. interactive theatre sessions, podcasts,</w:t>
      </w:r>
      <w:r w:rsidR="00E11BCF" w:rsidRPr="003C3B24">
        <w:rPr>
          <w:rFonts w:ascii="Times New Roman" w:hAnsi="Times New Roman" w:cs="Times New Roman"/>
          <w:sz w:val="24"/>
          <w:szCs w:val="24"/>
        </w:rPr>
        <w:t xml:space="preserve"> </w:t>
      </w:r>
      <w:r w:rsidR="00E11BCF" w:rsidRPr="003C3B24">
        <w:rPr>
          <w:rFonts w:ascii="Times New Roman" w:hAnsi="Times New Roman" w:cs="Times New Roman"/>
          <w:sz w:val="24"/>
          <w:szCs w:val="24"/>
        </w:rPr>
        <w:lastRenderedPageBreak/>
        <w:t>live streaming from the events)</w:t>
      </w:r>
      <w:r w:rsidR="00E11BCF">
        <w:rPr>
          <w:rFonts w:ascii="Times New Roman" w:hAnsi="Times New Roman" w:cs="Times New Roman"/>
          <w:sz w:val="24"/>
          <w:szCs w:val="24"/>
        </w:rPr>
        <w:t xml:space="preserve">. </w:t>
      </w:r>
      <w:r w:rsidR="00E11BCF" w:rsidRPr="003C3B24">
        <w:rPr>
          <w:rFonts w:ascii="Times New Roman" w:hAnsi="Times New Roman" w:cs="Times New Roman"/>
          <w:sz w:val="24"/>
          <w:szCs w:val="24"/>
        </w:rPr>
        <w:t>The campaign involved about 882 youth volunteers throughout the country, 70 opinion leaders, activists, bloggers and local government authorities.</w:t>
      </w:r>
    </w:p>
    <w:p w14:paraId="3E94F8EF" w14:textId="15B9762F" w:rsidR="008E6A1B" w:rsidRPr="00B918DF" w:rsidRDefault="008E6A1B" w:rsidP="008B386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hAnsi="Times New Roman" w:cs="Times New Roman"/>
          <w:sz w:val="24"/>
          <w:szCs w:val="24"/>
        </w:rPr>
      </w:pPr>
      <w:r w:rsidRPr="006B3B5D">
        <w:rPr>
          <w:rFonts w:ascii="Times New Roman" w:hAnsi="Times New Roman" w:cs="Times New Roman"/>
          <w:sz w:val="24"/>
          <w:szCs w:val="24"/>
        </w:rPr>
        <w:t>The Government recognizes the importance of addressing the needs of youth for sustainable development of the country</w:t>
      </w:r>
      <w:r w:rsidR="006B3B5D" w:rsidRPr="006B3B5D">
        <w:rPr>
          <w:rFonts w:ascii="Times New Roman" w:hAnsi="Times New Roman" w:cs="Times New Roman"/>
        </w:rPr>
        <w:t xml:space="preserve"> </w:t>
      </w:r>
      <w:r w:rsidR="006B3B5D" w:rsidRPr="00B918DF">
        <w:rPr>
          <w:rFonts w:ascii="Times New Roman" w:hAnsi="Times New Roman" w:cs="Times New Roman"/>
          <w:sz w:val="24"/>
          <w:szCs w:val="24"/>
        </w:rPr>
        <w:t>which informed the adoption of the National Youth Policy</w:t>
      </w:r>
      <w:r w:rsidRPr="00B918DF">
        <w:rPr>
          <w:rFonts w:ascii="Times New Roman" w:hAnsi="Times New Roman" w:cs="Times New Roman"/>
          <w:sz w:val="24"/>
          <w:szCs w:val="24"/>
        </w:rPr>
        <w:t xml:space="preserve">; the President announced 2019 as the Year of Youth to focus on education, employment, critical thinking and life-skills development for young people. </w:t>
      </w:r>
      <w:r w:rsidR="00307073">
        <w:rPr>
          <w:rFonts w:ascii="Times New Roman" w:hAnsi="Times New Roman" w:cs="Times New Roman"/>
          <w:sz w:val="24"/>
          <w:szCs w:val="24"/>
        </w:rPr>
        <w:t>The p</w:t>
      </w:r>
      <w:r w:rsidRPr="00B918DF">
        <w:rPr>
          <w:rFonts w:ascii="Times New Roman" w:hAnsi="Times New Roman" w:cs="Times New Roman"/>
          <w:sz w:val="24"/>
          <w:szCs w:val="24"/>
        </w:rPr>
        <w:t>riority is given also to improve</w:t>
      </w:r>
      <w:r w:rsidR="00D50D27">
        <w:rPr>
          <w:rFonts w:ascii="Times New Roman" w:hAnsi="Times New Roman" w:cs="Times New Roman"/>
          <w:sz w:val="24"/>
          <w:szCs w:val="24"/>
        </w:rPr>
        <w:t xml:space="preserve">ment </w:t>
      </w:r>
      <w:r w:rsidR="003974FE">
        <w:rPr>
          <w:rFonts w:ascii="Times New Roman" w:hAnsi="Times New Roman" w:cs="Times New Roman"/>
          <w:sz w:val="24"/>
          <w:szCs w:val="24"/>
        </w:rPr>
        <w:t xml:space="preserve">of </w:t>
      </w:r>
      <w:r w:rsidR="003974FE" w:rsidRPr="00B918DF">
        <w:rPr>
          <w:rFonts w:ascii="Times New Roman" w:hAnsi="Times New Roman" w:cs="Times New Roman"/>
          <w:sz w:val="24"/>
          <w:szCs w:val="24"/>
        </w:rPr>
        <w:t>the</w:t>
      </w:r>
      <w:r w:rsidRPr="00B918DF">
        <w:rPr>
          <w:rFonts w:ascii="Times New Roman" w:hAnsi="Times New Roman" w:cs="Times New Roman"/>
          <w:sz w:val="24"/>
          <w:szCs w:val="24"/>
        </w:rPr>
        <w:t xml:space="preserve"> quality of pre-school, secondary and higher education systems.</w:t>
      </w:r>
      <w:r w:rsidR="001C2FAB" w:rsidRPr="00B918DF">
        <w:rPr>
          <w:rFonts w:ascii="Times New Roman" w:hAnsi="Times New Roman" w:cs="Times New Roman"/>
          <w:sz w:val="24"/>
          <w:szCs w:val="24"/>
        </w:rPr>
        <w:t xml:space="preserve"> The Government confirmed youth employment as </w:t>
      </w:r>
      <w:r w:rsidR="00D50D27">
        <w:rPr>
          <w:rFonts w:ascii="Times New Roman" w:hAnsi="Times New Roman" w:cs="Times New Roman"/>
          <w:sz w:val="24"/>
          <w:szCs w:val="24"/>
        </w:rPr>
        <w:t xml:space="preserve">a </w:t>
      </w:r>
      <w:r w:rsidR="001C2FAB" w:rsidRPr="00B918DF">
        <w:rPr>
          <w:rFonts w:ascii="Times New Roman" w:hAnsi="Times New Roman" w:cs="Times New Roman"/>
          <w:sz w:val="24"/>
          <w:szCs w:val="24"/>
        </w:rPr>
        <w:t>priority development target. The Action Plan on Youth Employment addresses specific challenges facing young people in the Kazakh labour market. It focuses on three key priorities; providing vocational guidance to young people, promotion of entrepreneurship among young people, and expansion of young people’s access to effective employment services and active labour market policies.</w:t>
      </w:r>
    </w:p>
    <w:p w14:paraId="74C04C73" w14:textId="77777777" w:rsidR="008E6A1B" w:rsidRPr="00B918DF" w:rsidRDefault="008E6A1B" w:rsidP="008B386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hAnsi="Times New Roman" w:cs="Times New Roman"/>
          <w:sz w:val="24"/>
          <w:szCs w:val="24"/>
        </w:rPr>
      </w:pPr>
    </w:p>
    <w:p w14:paraId="7214A351" w14:textId="2F30B008" w:rsidR="00B421D8" w:rsidRPr="00B421D8" w:rsidRDefault="008E6A1B" w:rsidP="008B386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00CF6712" w:rsidRPr="00B421D8">
        <w:rPr>
          <w:rFonts w:ascii="Times New Roman" w:hAnsi="Times New Roman" w:cs="Times New Roman"/>
          <w:sz w:val="24"/>
          <w:szCs w:val="24"/>
        </w:rPr>
        <w:t>he future of youth in Central Asia and the Asia-Pacific region</w:t>
      </w:r>
      <w:r>
        <w:rPr>
          <w:rFonts w:ascii="Times New Roman" w:hAnsi="Times New Roman" w:cs="Times New Roman"/>
          <w:sz w:val="24"/>
          <w:szCs w:val="24"/>
        </w:rPr>
        <w:t xml:space="preserve"> was discussed </w:t>
      </w:r>
      <w:r w:rsidRPr="00B421D8">
        <w:rPr>
          <w:rFonts w:ascii="Times New Roman" w:hAnsi="Times New Roman" w:cs="Times New Roman"/>
          <w:sz w:val="24"/>
          <w:szCs w:val="24"/>
        </w:rPr>
        <w:t>at</w:t>
      </w:r>
      <w:r>
        <w:rPr>
          <w:rFonts w:ascii="Times New Roman" w:hAnsi="Times New Roman" w:cs="Times New Roman"/>
          <w:sz w:val="24"/>
          <w:szCs w:val="24"/>
        </w:rPr>
        <w:t xml:space="preserve"> </w:t>
      </w:r>
      <w:r w:rsidR="00F373F8">
        <w:rPr>
          <w:rFonts w:ascii="Times New Roman" w:hAnsi="Times New Roman" w:cs="Times New Roman"/>
          <w:sz w:val="24"/>
          <w:szCs w:val="24"/>
        </w:rPr>
        <w:t xml:space="preserve">the international </w:t>
      </w:r>
      <w:r w:rsidR="00F373F8" w:rsidRPr="00B421D8">
        <w:rPr>
          <w:rFonts w:ascii="Times New Roman" w:hAnsi="Times New Roman" w:cs="Times New Roman"/>
          <w:sz w:val="24"/>
          <w:szCs w:val="24"/>
        </w:rPr>
        <w:t xml:space="preserve">conference </w:t>
      </w:r>
      <w:r w:rsidR="00F373F8">
        <w:rPr>
          <w:rFonts w:ascii="Times New Roman" w:hAnsi="Times New Roman" w:cs="Times New Roman"/>
          <w:sz w:val="24"/>
          <w:szCs w:val="24"/>
        </w:rPr>
        <w:t>supported by UNFPA together with Parliament from Kazakhstan and the Ministry of Social Development</w:t>
      </w:r>
      <w:r w:rsidR="00F373F8" w:rsidRPr="00B421D8">
        <w:rPr>
          <w:rFonts w:ascii="Times New Roman" w:hAnsi="Times New Roman" w:cs="Times New Roman"/>
          <w:sz w:val="24"/>
          <w:szCs w:val="24"/>
        </w:rPr>
        <w:t xml:space="preserve"> </w:t>
      </w:r>
      <w:r w:rsidR="00CF6712" w:rsidRPr="00B421D8">
        <w:rPr>
          <w:rFonts w:ascii="Times New Roman" w:hAnsi="Times New Roman" w:cs="Times New Roman"/>
          <w:sz w:val="24"/>
          <w:szCs w:val="24"/>
        </w:rPr>
        <w:t>called “International Conference on Investing on Youth: Leaving No One Behind”</w:t>
      </w:r>
      <w:r>
        <w:rPr>
          <w:rFonts w:ascii="Times New Roman" w:hAnsi="Times New Roman" w:cs="Times New Roman"/>
          <w:sz w:val="24"/>
          <w:szCs w:val="24"/>
        </w:rPr>
        <w:t xml:space="preserve"> in Astana</w:t>
      </w:r>
      <w:r w:rsidR="00CF6712" w:rsidRPr="00B421D8">
        <w:rPr>
          <w:rFonts w:ascii="Times New Roman" w:hAnsi="Times New Roman" w:cs="Times New Roman"/>
          <w:sz w:val="24"/>
          <w:szCs w:val="24"/>
        </w:rPr>
        <w:t xml:space="preserve"> </w:t>
      </w:r>
      <w:r>
        <w:rPr>
          <w:rFonts w:ascii="Times New Roman" w:hAnsi="Times New Roman" w:cs="Times New Roman"/>
          <w:sz w:val="24"/>
          <w:szCs w:val="24"/>
        </w:rPr>
        <w:t xml:space="preserve">by </w:t>
      </w:r>
      <w:r w:rsidRPr="00B421D8">
        <w:rPr>
          <w:rFonts w:ascii="Times New Roman" w:hAnsi="Times New Roman" w:cs="Times New Roman"/>
          <w:sz w:val="24"/>
          <w:szCs w:val="24"/>
        </w:rPr>
        <w:t xml:space="preserve">parliamentarians from 36 countries </w:t>
      </w:r>
      <w:r w:rsidR="00CF6712" w:rsidRPr="00B421D8">
        <w:rPr>
          <w:rFonts w:ascii="Times New Roman" w:hAnsi="Times New Roman" w:cs="Times New Roman"/>
          <w:sz w:val="24"/>
          <w:szCs w:val="24"/>
        </w:rPr>
        <w:t>and the goal was to advance the Sustainable Development Goals (SDGs).</w:t>
      </w:r>
      <w:r>
        <w:rPr>
          <w:rFonts w:ascii="Times New Roman" w:hAnsi="Times New Roman" w:cs="Times New Roman"/>
          <w:sz w:val="24"/>
          <w:szCs w:val="24"/>
        </w:rPr>
        <w:t xml:space="preserve"> </w:t>
      </w:r>
      <w:r w:rsidR="00B421D8" w:rsidRPr="00B421D8">
        <w:rPr>
          <w:rFonts w:ascii="Times New Roman" w:hAnsi="Times New Roman" w:cs="Times New Roman"/>
          <w:sz w:val="24"/>
          <w:szCs w:val="24"/>
        </w:rPr>
        <w:t>The Astana Declaration was adopted by consensus, building on related past outcome documents, notably the Bali Declaration (Global Youth Forum 2012) and the Colombo Declaration (World Conference on Youth 2014), and mindful of the 2018 UN Youth Strategy.</w:t>
      </w:r>
    </w:p>
    <w:p w14:paraId="38E0AF88" w14:textId="77777777" w:rsidR="00B421D8" w:rsidRPr="00B421D8" w:rsidRDefault="00B421D8" w:rsidP="008B3863">
      <w:pPr>
        <w:widowControl w:val="0"/>
        <w:autoSpaceDE w:val="0"/>
        <w:autoSpaceDN w:val="0"/>
        <w:adjustRightInd w:val="0"/>
        <w:spacing w:after="0" w:line="240" w:lineRule="auto"/>
        <w:jc w:val="both"/>
        <w:rPr>
          <w:rFonts w:ascii="Segoe UI" w:hAnsi="Segoe UI" w:cs="Segoe UI"/>
          <w:color w:val="000000"/>
          <w:sz w:val="20"/>
          <w:szCs w:val="20"/>
        </w:rPr>
      </w:pPr>
    </w:p>
    <w:p w14:paraId="57B28B33" w14:textId="13434A0D" w:rsidR="006D68E5" w:rsidRDefault="006B3B5D" w:rsidP="008B386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hAnsi="Times New Roman" w:cs="Times New Roman"/>
          <w:sz w:val="24"/>
          <w:szCs w:val="24"/>
        </w:rPr>
      </w:pPr>
      <w:bookmarkStart w:id="52" w:name="_Hlk11081132"/>
      <w:r w:rsidRPr="003974FE">
        <w:rPr>
          <w:rFonts w:ascii="Times New Roman" w:hAnsi="Times New Roman" w:cs="Times New Roman"/>
          <w:sz w:val="24"/>
          <w:szCs w:val="24"/>
        </w:rPr>
        <w:t xml:space="preserve">The collaborative efforts of the UNCT have resulted in </w:t>
      </w:r>
      <w:r w:rsidR="00842B1B" w:rsidRPr="003974FE">
        <w:rPr>
          <w:rFonts w:ascii="Times New Roman" w:hAnsi="Times New Roman" w:cs="Times New Roman"/>
          <w:sz w:val="24"/>
          <w:szCs w:val="24"/>
        </w:rPr>
        <w:t xml:space="preserve">a stronger pronounced national youth agenda on the national level which promoted </w:t>
      </w:r>
      <w:r w:rsidR="006D68E5" w:rsidRPr="003974FE">
        <w:rPr>
          <w:rFonts w:ascii="Times New Roman" w:hAnsi="Times New Roman" w:cs="Times New Roman"/>
          <w:sz w:val="24"/>
          <w:szCs w:val="24"/>
        </w:rPr>
        <w:t>development</w:t>
      </w:r>
      <w:r w:rsidR="00842B1B" w:rsidRPr="003974FE">
        <w:rPr>
          <w:rFonts w:ascii="Times New Roman" w:hAnsi="Times New Roman" w:cs="Times New Roman"/>
          <w:sz w:val="24"/>
          <w:szCs w:val="24"/>
        </w:rPr>
        <w:t xml:space="preserve"> </w:t>
      </w:r>
      <w:r w:rsidR="00B918DF" w:rsidRPr="003974FE">
        <w:rPr>
          <w:rFonts w:ascii="Times New Roman" w:hAnsi="Times New Roman" w:cs="Times New Roman"/>
          <w:sz w:val="24"/>
          <w:szCs w:val="24"/>
        </w:rPr>
        <w:t xml:space="preserve">of </w:t>
      </w:r>
      <w:r w:rsidR="006D68E5" w:rsidRPr="003974FE">
        <w:rPr>
          <w:rFonts w:ascii="Times New Roman" w:hAnsi="Times New Roman" w:cs="Times New Roman"/>
          <w:sz w:val="24"/>
          <w:szCs w:val="24"/>
        </w:rPr>
        <w:t>new</w:t>
      </w:r>
      <w:r w:rsidR="00842B1B" w:rsidRPr="003974FE">
        <w:rPr>
          <w:rFonts w:ascii="Times New Roman" w:hAnsi="Times New Roman" w:cs="Times New Roman"/>
          <w:sz w:val="24"/>
          <w:szCs w:val="24"/>
        </w:rPr>
        <w:t xml:space="preserve"> opportunities for youth active participation such as volunteerism for SDGs; in this regard, adoption of the Law on Volunteerism</w:t>
      </w:r>
      <w:r w:rsidR="00A11E68" w:rsidRPr="003974FE">
        <w:rPr>
          <w:rFonts w:ascii="Times New Roman" w:hAnsi="Times New Roman" w:cs="Times New Roman"/>
          <w:sz w:val="24"/>
          <w:szCs w:val="24"/>
        </w:rPr>
        <w:t>,</w:t>
      </w:r>
      <w:r w:rsidR="00842B1B" w:rsidRPr="003974FE">
        <w:rPr>
          <w:rFonts w:ascii="Times New Roman" w:hAnsi="Times New Roman" w:cs="Times New Roman"/>
          <w:sz w:val="24"/>
          <w:szCs w:val="24"/>
        </w:rPr>
        <w:t xml:space="preserve"> </w:t>
      </w:r>
      <w:r w:rsidR="00A11E68" w:rsidRPr="003974FE">
        <w:rPr>
          <w:rFonts w:ascii="Times New Roman" w:hAnsi="Times New Roman" w:cs="Times New Roman"/>
          <w:sz w:val="24"/>
          <w:szCs w:val="24"/>
        </w:rPr>
        <w:t xml:space="preserve">as well as the roadmap developed in consultations with UNV, </w:t>
      </w:r>
      <w:r w:rsidR="00842B1B" w:rsidRPr="003974FE">
        <w:rPr>
          <w:rFonts w:ascii="Times New Roman" w:hAnsi="Times New Roman" w:cs="Times New Roman"/>
          <w:sz w:val="24"/>
          <w:szCs w:val="24"/>
        </w:rPr>
        <w:t xml:space="preserve">may </w:t>
      </w:r>
      <w:r w:rsidR="00A11E68" w:rsidRPr="003974FE">
        <w:rPr>
          <w:rFonts w:ascii="Times New Roman" w:hAnsi="Times New Roman" w:cs="Times New Roman"/>
          <w:sz w:val="24"/>
          <w:szCs w:val="24"/>
        </w:rPr>
        <w:t xml:space="preserve">provide </w:t>
      </w:r>
      <w:r w:rsidR="00D50D27" w:rsidRPr="003974FE">
        <w:rPr>
          <w:rFonts w:ascii="Times New Roman" w:hAnsi="Times New Roman" w:cs="Times New Roman"/>
          <w:sz w:val="24"/>
          <w:szCs w:val="24"/>
        </w:rPr>
        <w:t xml:space="preserve">a </w:t>
      </w:r>
      <w:r w:rsidR="00756919" w:rsidRPr="003974FE">
        <w:rPr>
          <w:rFonts w:ascii="Times New Roman" w:hAnsi="Times New Roman" w:cs="Times New Roman"/>
          <w:sz w:val="24"/>
          <w:szCs w:val="24"/>
        </w:rPr>
        <w:t xml:space="preserve">leverage </w:t>
      </w:r>
      <w:r w:rsidR="00A11E68" w:rsidRPr="003974FE">
        <w:rPr>
          <w:rFonts w:ascii="Times New Roman" w:hAnsi="Times New Roman" w:cs="Times New Roman"/>
          <w:sz w:val="24"/>
          <w:szCs w:val="24"/>
        </w:rPr>
        <w:t xml:space="preserve">for </w:t>
      </w:r>
      <w:r w:rsidR="00756919" w:rsidRPr="003974FE">
        <w:rPr>
          <w:rFonts w:ascii="Times New Roman" w:hAnsi="Times New Roman" w:cs="Times New Roman"/>
          <w:sz w:val="24"/>
          <w:szCs w:val="24"/>
        </w:rPr>
        <w:t>the UN agencies interventions</w:t>
      </w:r>
      <w:r w:rsidR="00842B1B" w:rsidRPr="003974FE">
        <w:rPr>
          <w:rFonts w:ascii="Times New Roman" w:hAnsi="Times New Roman" w:cs="Times New Roman"/>
          <w:sz w:val="24"/>
          <w:szCs w:val="24"/>
        </w:rPr>
        <w:t xml:space="preserve"> </w:t>
      </w:r>
      <w:r w:rsidR="00756919" w:rsidRPr="003974FE">
        <w:rPr>
          <w:rFonts w:ascii="Times New Roman" w:hAnsi="Times New Roman" w:cs="Times New Roman"/>
          <w:sz w:val="24"/>
          <w:szCs w:val="24"/>
        </w:rPr>
        <w:t>to</w:t>
      </w:r>
      <w:r w:rsidR="006D68E5" w:rsidRPr="003974FE">
        <w:rPr>
          <w:rFonts w:ascii="Times New Roman" w:hAnsi="Times New Roman" w:cs="Times New Roman"/>
          <w:sz w:val="24"/>
          <w:szCs w:val="24"/>
        </w:rPr>
        <w:t xml:space="preserve"> engage</w:t>
      </w:r>
      <w:r w:rsidR="00756919" w:rsidRPr="003974FE">
        <w:rPr>
          <w:rFonts w:ascii="Times New Roman" w:hAnsi="Times New Roman" w:cs="Times New Roman"/>
          <w:sz w:val="24"/>
          <w:szCs w:val="24"/>
        </w:rPr>
        <w:t xml:space="preserve"> </w:t>
      </w:r>
      <w:r w:rsidR="006D68E5" w:rsidRPr="003974FE">
        <w:rPr>
          <w:rFonts w:ascii="Times New Roman" w:hAnsi="Times New Roman" w:cs="Times New Roman"/>
          <w:sz w:val="24"/>
          <w:szCs w:val="24"/>
        </w:rPr>
        <w:t>youth and strengthen</w:t>
      </w:r>
      <w:r w:rsidR="00756919" w:rsidRPr="003974FE">
        <w:rPr>
          <w:rFonts w:ascii="Times New Roman" w:hAnsi="Times New Roman" w:cs="Times New Roman"/>
          <w:sz w:val="24"/>
          <w:szCs w:val="24"/>
        </w:rPr>
        <w:t xml:space="preserve"> </w:t>
      </w:r>
      <w:r w:rsidR="006D68E5" w:rsidRPr="003974FE">
        <w:rPr>
          <w:rFonts w:ascii="Times New Roman" w:hAnsi="Times New Roman" w:cs="Times New Roman"/>
          <w:sz w:val="24"/>
          <w:szCs w:val="24"/>
        </w:rPr>
        <w:t>their civic participation.</w:t>
      </w:r>
      <w:r w:rsidR="006D68E5">
        <w:rPr>
          <w:rFonts w:ascii="Times New Roman" w:hAnsi="Times New Roman" w:cs="Times New Roman"/>
          <w:sz w:val="24"/>
          <w:szCs w:val="24"/>
        </w:rPr>
        <w:t xml:space="preserve"> </w:t>
      </w:r>
    </w:p>
    <w:bookmarkEnd w:id="52"/>
    <w:p w14:paraId="6C084D33" w14:textId="77777777" w:rsidR="006D68E5" w:rsidRDefault="006D68E5" w:rsidP="008B386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hAnsi="Times New Roman" w:cs="Times New Roman"/>
          <w:sz w:val="24"/>
          <w:szCs w:val="24"/>
        </w:rPr>
      </w:pPr>
    </w:p>
    <w:p w14:paraId="18602048" w14:textId="073DC7F9" w:rsidR="00756919" w:rsidRPr="00842B1B" w:rsidRDefault="00B918DF" w:rsidP="00D50D27">
      <w:pPr>
        <w:tabs>
          <w:tab w:val="left" w:pos="1193"/>
        </w:tabs>
        <w:spacing w:line="240" w:lineRule="auto"/>
        <w:jc w:val="both"/>
        <w:rPr>
          <w:rFonts w:ascii="Times New Roman" w:hAnsi="Times New Roman" w:cs="Times New Roman"/>
          <w:sz w:val="24"/>
          <w:szCs w:val="24"/>
        </w:rPr>
      </w:pPr>
      <w:r>
        <w:rPr>
          <w:rFonts w:ascii="Times New Roman" w:hAnsi="Times New Roman" w:cs="Times New Roman"/>
          <w:sz w:val="24"/>
          <w:szCs w:val="24"/>
        </w:rPr>
        <w:t>Regardless</w:t>
      </w:r>
      <w:r w:rsidR="00842B1B">
        <w:rPr>
          <w:rFonts w:ascii="Times New Roman" w:hAnsi="Times New Roman" w:cs="Times New Roman"/>
          <w:sz w:val="24"/>
          <w:szCs w:val="24"/>
        </w:rPr>
        <w:t xml:space="preserve"> of </w:t>
      </w:r>
      <w:r w:rsidR="006D68E5">
        <w:rPr>
          <w:rFonts w:ascii="Times New Roman" w:hAnsi="Times New Roman" w:cs="Times New Roman"/>
          <w:sz w:val="24"/>
          <w:szCs w:val="24"/>
        </w:rPr>
        <w:t xml:space="preserve">certain achievements, such as improved access to </w:t>
      </w:r>
      <w:r w:rsidR="006D68E5" w:rsidRPr="001C2FAB">
        <w:rPr>
          <w:rFonts w:ascii="Times New Roman" w:hAnsi="Times New Roman" w:cs="Times New Roman"/>
          <w:sz w:val="24"/>
          <w:szCs w:val="24"/>
        </w:rPr>
        <w:t>services and counselling for adolescents and young people</w:t>
      </w:r>
      <w:r w:rsidR="006D68E5">
        <w:rPr>
          <w:rFonts w:ascii="Times New Roman" w:hAnsi="Times New Roman" w:cs="Times New Roman"/>
          <w:sz w:val="24"/>
          <w:szCs w:val="24"/>
        </w:rPr>
        <w:t xml:space="preserve">, the UNCT and national stakeholders agree that the next PFD should continue working on youth </w:t>
      </w:r>
      <w:r w:rsidR="005D1508">
        <w:rPr>
          <w:rFonts w:ascii="Times New Roman" w:hAnsi="Times New Roman" w:cs="Times New Roman"/>
          <w:sz w:val="24"/>
          <w:szCs w:val="24"/>
        </w:rPr>
        <w:t>issues; moreover</w:t>
      </w:r>
      <w:r w:rsidR="006D68E5">
        <w:rPr>
          <w:rFonts w:ascii="Times New Roman" w:hAnsi="Times New Roman" w:cs="Times New Roman"/>
          <w:sz w:val="24"/>
          <w:szCs w:val="24"/>
        </w:rPr>
        <w:t xml:space="preserve">, </w:t>
      </w:r>
      <w:r w:rsidR="00756919">
        <w:rPr>
          <w:rFonts w:ascii="Times New Roman" w:hAnsi="Times New Roman" w:cs="Times New Roman"/>
          <w:sz w:val="24"/>
          <w:szCs w:val="24"/>
        </w:rPr>
        <w:t xml:space="preserve">strategies should be informed by a more in-depth analysis of inequalities  related to gender, location (rural or urban), social status, poverty levels to be able to reach most vulnerable groups among young people of Kazakhstan. </w:t>
      </w:r>
      <w:r w:rsidR="00756919" w:rsidRPr="00FA7CD7">
        <w:rPr>
          <w:rFonts w:ascii="Times New Roman" w:hAnsi="Times New Roman" w:cs="Times New Roman"/>
          <w:sz w:val="24"/>
          <w:szCs w:val="24"/>
        </w:rPr>
        <w:t xml:space="preserve">Vocational and technical education </w:t>
      </w:r>
      <w:r w:rsidR="00AD4A16" w:rsidRPr="00FA7CD7">
        <w:rPr>
          <w:rFonts w:ascii="Times New Roman" w:hAnsi="Times New Roman" w:cs="Times New Roman"/>
          <w:sz w:val="24"/>
          <w:szCs w:val="24"/>
        </w:rPr>
        <w:t>(VET/TVET) is the area where the CCA identified a</w:t>
      </w:r>
      <w:r w:rsidRPr="00FA7CD7">
        <w:rPr>
          <w:rFonts w:ascii="Times New Roman" w:hAnsi="Times New Roman" w:cs="Times New Roman"/>
          <w:sz w:val="24"/>
          <w:szCs w:val="24"/>
        </w:rPr>
        <w:t xml:space="preserve"> </w:t>
      </w:r>
      <w:r w:rsidR="00AD4A16" w:rsidRPr="00FA7CD7">
        <w:rPr>
          <w:rFonts w:ascii="Times New Roman" w:hAnsi="Times New Roman" w:cs="Times New Roman"/>
          <w:sz w:val="24"/>
          <w:szCs w:val="24"/>
        </w:rPr>
        <w:t>serious mismat</w:t>
      </w:r>
      <w:r w:rsidR="005068D7">
        <w:rPr>
          <w:rFonts w:ascii="Times New Roman" w:hAnsi="Times New Roman" w:cs="Times New Roman"/>
          <w:sz w:val="24"/>
          <w:szCs w:val="24"/>
        </w:rPr>
        <w:t>ch</w:t>
      </w:r>
      <w:r w:rsidR="00AD4A16" w:rsidRPr="00FA7CD7">
        <w:rPr>
          <w:rFonts w:ascii="Times New Roman" w:hAnsi="Times New Roman" w:cs="Times New Roman"/>
          <w:sz w:val="24"/>
          <w:szCs w:val="24"/>
        </w:rPr>
        <w:t xml:space="preserve"> with labour </w:t>
      </w:r>
      <w:r w:rsidR="004D4F3D" w:rsidRPr="00FA7CD7">
        <w:rPr>
          <w:rFonts w:ascii="Times New Roman" w:hAnsi="Times New Roman" w:cs="Times New Roman"/>
          <w:sz w:val="24"/>
          <w:szCs w:val="24"/>
        </w:rPr>
        <w:t>market; in</w:t>
      </w:r>
      <w:r w:rsidR="00AD4A16" w:rsidRPr="00FA7CD7">
        <w:rPr>
          <w:rFonts w:ascii="Times New Roman" w:hAnsi="Times New Roman" w:cs="Times New Roman"/>
          <w:sz w:val="24"/>
          <w:szCs w:val="24"/>
        </w:rPr>
        <w:t xml:space="preserve"> t</w:t>
      </w:r>
      <w:r w:rsidR="00756919" w:rsidRPr="00FA7CD7">
        <w:rPr>
          <w:rFonts w:ascii="Times New Roman" w:hAnsi="Times New Roman" w:cs="Times New Roman"/>
          <w:sz w:val="24"/>
          <w:szCs w:val="24"/>
        </w:rPr>
        <w:t xml:space="preserve">he situation of </w:t>
      </w:r>
      <w:r w:rsidR="00AD4A16" w:rsidRPr="00FA7CD7">
        <w:rPr>
          <w:rFonts w:ascii="Times New Roman" w:hAnsi="Times New Roman" w:cs="Times New Roman"/>
          <w:sz w:val="24"/>
          <w:szCs w:val="24"/>
        </w:rPr>
        <w:t xml:space="preserve">increasing </w:t>
      </w:r>
      <w:r w:rsidR="00D50D27">
        <w:rPr>
          <w:rFonts w:ascii="Times New Roman" w:hAnsi="Times New Roman" w:cs="Times New Roman"/>
          <w:sz w:val="24"/>
          <w:szCs w:val="24"/>
        </w:rPr>
        <w:t>“</w:t>
      </w:r>
      <w:r w:rsidR="00756919" w:rsidRPr="00FA7CD7">
        <w:rPr>
          <w:rFonts w:ascii="Times New Roman" w:hAnsi="Times New Roman" w:cs="Times New Roman"/>
          <w:sz w:val="24"/>
          <w:szCs w:val="24"/>
        </w:rPr>
        <w:t>brain drain</w:t>
      </w:r>
      <w:r w:rsidR="00D50D27">
        <w:rPr>
          <w:rFonts w:ascii="Times New Roman" w:hAnsi="Times New Roman" w:cs="Times New Roman"/>
          <w:sz w:val="24"/>
          <w:szCs w:val="24"/>
        </w:rPr>
        <w:t>”</w:t>
      </w:r>
      <w:r w:rsidR="00AD4A16" w:rsidRPr="00FA7CD7">
        <w:rPr>
          <w:rFonts w:ascii="Times New Roman" w:hAnsi="Times New Roman" w:cs="Times New Roman"/>
          <w:sz w:val="24"/>
          <w:szCs w:val="24"/>
        </w:rPr>
        <w:t xml:space="preserve">, improving quality of education should be </w:t>
      </w:r>
      <w:r w:rsidR="004D4F3D" w:rsidRPr="00FA7CD7">
        <w:rPr>
          <w:rFonts w:ascii="Times New Roman" w:hAnsi="Times New Roman" w:cs="Times New Roman"/>
          <w:sz w:val="24"/>
          <w:szCs w:val="24"/>
        </w:rPr>
        <w:t>a priority</w:t>
      </w:r>
      <w:r w:rsidR="00AD4A16" w:rsidRPr="00FA7CD7">
        <w:rPr>
          <w:rFonts w:ascii="Times New Roman" w:hAnsi="Times New Roman" w:cs="Times New Roman"/>
          <w:sz w:val="24"/>
          <w:szCs w:val="24"/>
        </w:rPr>
        <w:t xml:space="preserve"> together with</w:t>
      </w:r>
      <w:r w:rsidR="00756919" w:rsidRPr="00FA7CD7">
        <w:rPr>
          <w:rFonts w:ascii="Times New Roman" w:hAnsi="Times New Roman" w:cs="Times New Roman"/>
          <w:sz w:val="24"/>
          <w:szCs w:val="24"/>
        </w:rPr>
        <w:t xml:space="preserve"> advocacy for decent jobs for graduates</w:t>
      </w:r>
      <w:r w:rsidR="00AD4A16" w:rsidRPr="003974FE">
        <w:rPr>
          <w:rFonts w:ascii="Times New Roman" w:hAnsi="Times New Roman" w:cs="Times New Roman"/>
          <w:sz w:val="24"/>
          <w:szCs w:val="24"/>
        </w:rPr>
        <w:t xml:space="preserve">. </w:t>
      </w:r>
      <w:r w:rsidR="00FA7CD7" w:rsidRPr="003974FE">
        <w:rPr>
          <w:rFonts w:ascii="Times New Roman" w:hAnsi="Times New Roman" w:cs="Times New Roman"/>
          <w:sz w:val="24"/>
          <w:szCs w:val="24"/>
        </w:rPr>
        <w:t>Regional cooperation provides also more opportunities for involvement. For example, EU Delegation to Kazakhstan in cooperation with UNDP and UN Women in 2019 will implement the project of economic empowerment of Afghani women through the educational programmes in Kazakhstan and Uzbekistan; young women of Afghanistan will have opportunity to pursue studies in field of statistics, mining and economics in order to be employed upon their return to Afghanistan after completion of the Programme.</w:t>
      </w:r>
      <w:r w:rsidR="00FA7CD7" w:rsidRPr="00FA7CD7">
        <w:rPr>
          <w:rFonts w:ascii="Times New Roman" w:hAnsi="Times New Roman" w:cs="Times New Roman"/>
          <w:sz w:val="24"/>
          <w:szCs w:val="24"/>
        </w:rPr>
        <w:t xml:space="preserve">   </w:t>
      </w:r>
    </w:p>
    <w:p w14:paraId="3B0FC780" w14:textId="2DE6FFFA" w:rsidR="00405EC1" w:rsidRDefault="00494D05" w:rsidP="008B3863">
      <w:pPr>
        <w:pStyle w:val="Heading3"/>
        <w:spacing w:line="240" w:lineRule="auto"/>
        <w:jc w:val="both"/>
      </w:pPr>
      <w:bookmarkStart w:id="53" w:name="_Toc11677973"/>
      <w:r>
        <w:lastRenderedPageBreak/>
        <w:t>4</w:t>
      </w:r>
      <w:r w:rsidR="002071E0">
        <w:t>.</w:t>
      </w:r>
      <w:r w:rsidR="002D1559">
        <w:t>4</w:t>
      </w:r>
      <w:r w:rsidR="002071E0">
        <w:t xml:space="preserve">.4. </w:t>
      </w:r>
      <w:r w:rsidR="006D68E5">
        <w:t xml:space="preserve">Effectiveness of </w:t>
      </w:r>
      <w:r>
        <w:t xml:space="preserve">intervention targeting </w:t>
      </w:r>
      <w:r w:rsidR="006D68E5">
        <w:t>g</w:t>
      </w:r>
      <w:r w:rsidR="00CE3FA3" w:rsidRPr="002071E0">
        <w:t>ender equality</w:t>
      </w:r>
      <w:bookmarkEnd w:id="53"/>
      <w:r>
        <w:t xml:space="preserve"> </w:t>
      </w:r>
    </w:p>
    <w:p w14:paraId="2FCCDA2F" w14:textId="7395724E" w:rsidR="00ED198A" w:rsidRPr="006D68E5" w:rsidRDefault="00405EC1" w:rsidP="008B3863">
      <w:pPr>
        <w:spacing w:line="240" w:lineRule="auto"/>
        <w:jc w:val="both"/>
        <w:rPr>
          <w:rFonts w:ascii="Times New Roman" w:hAnsi="Times New Roman" w:cs="Times New Roman"/>
          <w:i/>
          <w:sz w:val="24"/>
          <w:szCs w:val="24"/>
        </w:rPr>
      </w:pPr>
      <w:r w:rsidRPr="00405EC1">
        <w:rPr>
          <w:rFonts w:ascii="Times New Roman" w:hAnsi="Times New Roman" w:cs="Times New Roman"/>
          <w:i/>
          <w:sz w:val="24"/>
          <w:szCs w:val="24"/>
        </w:rPr>
        <w:t>Q: To what extent did the PFD contribute to developing an enabling environment (including capacities of rights holders and duty bearers) and institutional changes to advance Gender Equality issues</w:t>
      </w:r>
      <w:r w:rsidR="006D68E5">
        <w:rPr>
          <w:rFonts w:ascii="Times New Roman" w:hAnsi="Times New Roman" w:cs="Times New Roman"/>
          <w:i/>
          <w:sz w:val="24"/>
          <w:szCs w:val="24"/>
        </w:rPr>
        <w:t>?</w:t>
      </w:r>
    </w:p>
    <w:p w14:paraId="3CDB49A5" w14:textId="4C851348" w:rsidR="00041667" w:rsidRPr="004520DB" w:rsidRDefault="00B469C6" w:rsidP="00D50D27">
      <w:pPr>
        <w:tabs>
          <w:tab w:val="left" w:pos="1193"/>
        </w:tabs>
        <w:jc w:val="both"/>
        <w:rPr>
          <w:sz w:val="20"/>
          <w:szCs w:val="20"/>
        </w:rPr>
      </w:pPr>
      <w:r w:rsidRPr="00041667">
        <w:rPr>
          <w:rFonts w:ascii="Times New Roman" w:hAnsi="Times New Roman" w:cs="Times New Roman"/>
          <w:sz w:val="24"/>
          <w:szCs w:val="24"/>
        </w:rPr>
        <w:t xml:space="preserve">Over the past two decades, Kazakhstan has made significant progress in achieving gender equality and women’s empowerment, and continues to attach great importance to this goal. </w:t>
      </w:r>
      <w:r w:rsidR="00041667" w:rsidRPr="00041667">
        <w:rPr>
          <w:rFonts w:ascii="Times New Roman" w:hAnsi="Times New Roman" w:cs="Times New Roman"/>
          <w:sz w:val="24"/>
          <w:szCs w:val="24"/>
        </w:rPr>
        <w:t>The country’s legal and policy framework enables women’s empowerment and gender quality.</w:t>
      </w:r>
      <w:r w:rsidR="00B918DF">
        <w:rPr>
          <w:rFonts w:ascii="Times New Roman" w:hAnsi="Times New Roman" w:cs="Times New Roman"/>
          <w:sz w:val="24"/>
          <w:szCs w:val="24"/>
        </w:rPr>
        <w:t xml:space="preserve"> </w:t>
      </w:r>
      <w:r w:rsidRPr="00041667">
        <w:rPr>
          <w:rFonts w:ascii="Times New Roman" w:hAnsi="Times New Roman" w:cs="Times New Roman"/>
          <w:sz w:val="24"/>
          <w:szCs w:val="24"/>
        </w:rPr>
        <w:t xml:space="preserve">Gender issues are reflected in the </w:t>
      </w:r>
      <w:r w:rsidR="005068D7">
        <w:rPr>
          <w:rFonts w:ascii="Times New Roman" w:hAnsi="Times New Roman" w:cs="Times New Roman"/>
          <w:sz w:val="24"/>
          <w:szCs w:val="24"/>
        </w:rPr>
        <w:t>“</w:t>
      </w:r>
      <w:r w:rsidRPr="00041667">
        <w:rPr>
          <w:rFonts w:ascii="Times New Roman" w:hAnsi="Times New Roman" w:cs="Times New Roman"/>
          <w:sz w:val="24"/>
          <w:szCs w:val="24"/>
        </w:rPr>
        <w:t>Kazakhstan -2050</w:t>
      </w:r>
      <w:r w:rsidR="005068D7">
        <w:rPr>
          <w:rFonts w:ascii="Times New Roman" w:hAnsi="Times New Roman" w:cs="Times New Roman"/>
          <w:sz w:val="24"/>
          <w:szCs w:val="24"/>
        </w:rPr>
        <w:t>”</w:t>
      </w:r>
      <w:r w:rsidRPr="00041667">
        <w:rPr>
          <w:rFonts w:ascii="Times New Roman" w:hAnsi="Times New Roman" w:cs="Times New Roman"/>
          <w:sz w:val="24"/>
          <w:szCs w:val="24"/>
        </w:rPr>
        <w:t xml:space="preserve"> strategy</w:t>
      </w:r>
      <w:r w:rsidR="00304AEC" w:rsidRPr="003974FE">
        <w:rPr>
          <w:rFonts w:ascii="Times New Roman" w:hAnsi="Times New Roman" w:cs="Times New Roman"/>
          <w:sz w:val="24"/>
          <w:szCs w:val="24"/>
        </w:rPr>
        <w:t xml:space="preserve">, </w:t>
      </w:r>
      <w:r w:rsidRPr="003974FE">
        <w:rPr>
          <w:rFonts w:ascii="Times New Roman" w:hAnsi="Times New Roman" w:cs="Times New Roman"/>
          <w:sz w:val="24"/>
          <w:szCs w:val="24"/>
        </w:rPr>
        <w:t xml:space="preserve"> </w:t>
      </w:r>
      <w:r w:rsidR="00304AEC" w:rsidRPr="003974FE">
        <w:rPr>
          <w:rFonts w:ascii="Times New Roman" w:hAnsi="Times New Roman" w:cs="Times New Roman"/>
          <w:sz w:val="24"/>
          <w:szCs w:val="24"/>
        </w:rPr>
        <w:t xml:space="preserve">the Law on State Guarantees of Equal Rights and Opportunities for Men and Women, the Strategic Development Plan until 2025, the Law on Prevention of Domestic Violence;  </w:t>
      </w:r>
      <w:r w:rsidRPr="003974FE">
        <w:rPr>
          <w:rFonts w:ascii="Times New Roman" w:hAnsi="Times New Roman" w:cs="Times New Roman"/>
          <w:sz w:val="24"/>
          <w:szCs w:val="24"/>
        </w:rPr>
        <w:t xml:space="preserve">the Concept of Family and Gender Policy </w:t>
      </w:r>
      <w:r w:rsidR="00C90B66" w:rsidRPr="003974FE">
        <w:rPr>
          <w:rFonts w:ascii="Times New Roman" w:hAnsi="Times New Roman" w:cs="Times New Roman"/>
          <w:sz w:val="24"/>
          <w:szCs w:val="24"/>
        </w:rPr>
        <w:t xml:space="preserve">(replacing previous Gender Policy) </w:t>
      </w:r>
      <w:r w:rsidRPr="003974FE">
        <w:rPr>
          <w:rFonts w:ascii="Times New Roman" w:hAnsi="Times New Roman" w:cs="Times New Roman"/>
          <w:sz w:val="24"/>
          <w:szCs w:val="24"/>
        </w:rPr>
        <w:t xml:space="preserve">up to 2030 </w:t>
      </w:r>
      <w:r w:rsidR="00304AEC" w:rsidRPr="003974FE">
        <w:rPr>
          <w:rFonts w:ascii="Times New Roman" w:hAnsi="Times New Roman" w:cs="Times New Roman"/>
          <w:sz w:val="24"/>
          <w:szCs w:val="24"/>
        </w:rPr>
        <w:t xml:space="preserve">was </w:t>
      </w:r>
      <w:r w:rsidRPr="003974FE">
        <w:rPr>
          <w:rFonts w:ascii="Times New Roman" w:hAnsi="Times New Roman" w:cs="Times New Roman"/>
          <w:sz w:val="24"/>
          <w:szCs w:val="24"/>
        </w:rPr>
        <w:t>approved by the Government, although the latest reflect</w:t>
      </w:r>
      <w:r w:rsidR="00041667" w:rsidRPr="003974FE">
        <w:rPr>
          <w:rFonts w:ascii="Times New Roman" w:hAnsi="Times New Roman" w:cs="Times New Roman"/>
          <w:sz w:val="24"/>
          <w:szCs w:val="24"/>
        </w:rPr>
        <w:t xml:space="preserve">s </w:t>
      </w:r>
      <w:r w:rsidRPr="003974FE">
        <w:rPr>
          <w:rFonts w:ascii="Times New Roman" w:hAnsi="Times New Roman" w:cs="Times New Roman"/>
          <w:sz w:val="24"/>
          <w:szCs w:val="24"/>
        </w:rPr>
        <w:t xml:space="preserve">empowerment of women </w:t>
      </w:r>
      <w:r w:rsidR="00CC1279" w:rsidRPr="003974FE">
        <w:rPr>
          <w:rFonts w:ascii="Times New Roman" w:hAnsi="Times New Roman" w:cs="Times New Roman"/>
          <w:sz w:val="24"/>
          <w:szCs w:val="24"/>
        </w:rPr>
        <w:t xml:space="preserve">as more of </w:t>
      </w:r>
      <w:r w:rsidR="005068D7" w:rsidRPr="003974FE">
        <w:rPr>
          <w:rFonts w:ascii="Times New Roman" w:hAnsi="Times New Roman" w:cs="Times New Roman"/>
          <w:sz w:val="24"/>
          <w:szCs w:val="24"/>
        </w:rPr>
        <w:t xml:space="preserve">a </w:t>
      </w:r>
      <w:r w:rsidR="00CC1279" w:rsidRPr="003974FE">
        <w:rPr>
          <w:rFonts w:ascii="Times New Roman" w:hAnsi="Times New Roman" w:cs="Times New Roman"/>
          <w:sz w:val="24"/>
          <w:szCs w:val="24"/>
        </w:rPr>
        <w:t>family-work balance</w:t>
      </w:r>
      <w:r w:rsidRPr="003974FE">
        <w:rPr>
          <w:rFonts w:ascii="Times New Roman" w:hAnsi="Times New Roman" w:cs="Times New Roman"/>
          <w:sz w:val="24"/>
          <w:szCs w:val="24"/>
        </w:rPr>
        <w:t xml:space="preserve">. </w:t>
      </w:r>
      <w:r w:rsidR="00804573" w:rsidRPr="003974FE">
        <w:rPr>
          <w:rFonts w:ascii="Times New Roman" w:hAnsi="Times New Roman" w:cs="Times New Roman"/>
          <w:sz w:val="24"/>
          <w:szCs w:val="24"/>
        </w:rPr>
        <w:t>More potential to advance gender equality exists to the extent that the gender policies are integrated with economic and social development strategies and integrate issues of gender into labor force participation, pay equity, social protection including assistance to vulnerable and marginalized groups, and reduction in regional disparities.</w:t>
      </w:r>
    </w:p>
    <w:p w14:paraId="109655AA" w14:textId="315DCCD7" w:rsidR="00BD02ED" w:rsidRDefault="00C90B66" w:rsidP="008B3863">
      <w:pPr>
        <w:spacing w:line="240" w:lineRule="auto"/>
        <w:jc w:val="both"/>
        <w:rPr>
          <w:rFonts w:ascii="Times New Roman" w:hAnsi="Times New Roman" w:cs="Times New Roman"/>
          <w:sz w:val="24"/>
          <w:szCs w:val="24"/>
        </w:rPr>
      </w:pPr>
      <w:r w:rsidRPr="003974FE">
        <w:rPr>
          <w:rFonts w:ascii="Times New Roman" w:hAnsi="Times New Roman" w:cs="Times New Roman"/>
          <w:sz w:val="24"/>
          <w:szCs w:val="24"/>
        </w:rPr>
        <w:t xml:space="preserve">The UNCT strategic position in the area of gender equity </w:t>
      </w:r>
      <w:r w:rsidR="005068D7" w:rsidRPr="003974FE">
        <w:rPr>
          <w:rFonts w:ascii="Times New Roman" w:hAnsi="Times New Roman" w:cs="Times New Roman"/>
          <w:sz w:val="24"/>
          <w:szCs w:val="24"/>
        </w:rPr>
        <w:t>has been</w:t>
      </w:r>
      <w:r w:rsidRPr="003974FE">
        <w:rPr>
          <w:rFonts w:ascii="Times New Roman" w:hAnsi="Times New Roman" w:cs="Times New Roman"/>
          <w:sz w:val="24"/>
          <w:szCs w:val="24"/>
        </w:rPr>
        <w:t xml:space="preserve"> much strengthened by the presence of UN Women and establishment of the Gender Theme Group </w:t>
      </w:r>
      <w:r w:rsidR="00E62D93" w:rsidRPr="003974FE">
        <w:rPr>
          <w:rFonts w:ascii="Times New Roman" w:hAnsi="Times New Roman" w:cs="Times New Roman"/>
          <w:sz w:val="24"/>
          <w:szCs w:val="24"/>
        </w:rPr>
        <w:t>as</w:t>
      </w:r>
      <w:r w:rsidRPr="003974FE">
        <w:rPr>
          <w:rFonts w:ascii="Times New Roman" w:hAnsi="Times New Roman" w:cs="Times New Roman"/>
          <w:sz w:val="24"/>
          <w:szCs w:val="24"/>
        </w:rPr>
        <w:t xml:space="preserve"> an interagency coordination mechanism to support UN Country Team on gender equality issues. </w:t>
      </w:r>
      <w:r w:rsidR="004F4E1C" w:rsidRPr="003974FE">
        <w:rPr>
          <w:rFonts w:ascii="Times New Roman" w:hAnsi="Times New Roman" w:cs="Times New Roman"/>
          <w:sz w:val="24"/>
          <w:szCs w:val="24"/>
        </w:rPr>
        <w:t xml:space="preserve">Substantial work has been done in engaging the key GEWE stakeholders in the country (the National Commission for Women and Family Affairs and Demographic Policy under the President of Kazakhstan, Civil Society, the Government) to elaborate more on linkages between GEWE and national priorities and processes, including the 2030 Agenda with focus on gender-related SDGs, identify opportunities for advocacy and programming and raise awareness. </w:t>
      </w:r>
      <w:r w:rsidRPr="003974FE">
        <w:rPr>
          <w:rFonts w:ascii="Times New Roman" w:hAnsi="Times New Roman" w:cs="Times New Roman"/>
          <w:sz w:val="24"/>
          <w:szCs w:val="24"/>
        </w:rPr>
        <w:t xml:space="preserve">To strengthen capacity of the UNCT, </w:t>
      </w:r>
      <w:r w:rsidR="00BD02ED" w:rsidRPr="003974FE">
        <w:rPr>
          <w:rFonts w:ascii="Times New Roman" w:hAnsi="Times New Roman" w:cs="Times New Roman"/>
          <w:sz w:val="24"/>
          <w:szCs w:val="24"/>
        </w:rPr>
        <w:t>t</w:t>
      </w:r>
      <w:r w:rsidR="00B469C6" w:rsidRPr="003974FE">
        <w:rPr>
          <w:rFonts w:ascii="Times New Roman" w:hAnsi="Times New Roman" w:cs="Times New Roman"/>
          <w:sz w:val="24"/>
          <w:szCs w:val="24"/>
        </w:rPr>
        <w:t>he UN</w:t>
      </w:r>
      <w:r w:rsidR="00BD02ED" w:rsidRPr="003974FE">
        <w:rPr>
          <w:rFonts w:ascii="Times New Roman" w:hAnsi="Times New Roman" w:cs="Times New Roman"/>
          <w:sz w:val="24"/>
          <w:szCs w:val="24"/>
        </w:rPr>
        <w:t>-SWAP</w:t>
      </w:r>
      <w:r w:rsidR="00B469C6" w:rsidRPr="003974FE">
        <w:rPr>
          <w:rFonts w:ascii="Times New Roman" w:hAnsi="Times New Roman" w:cs="Times New Roman"/>
          <w:sz w:val="24"/>
          <w:szCs w:val="24"/>
        </w:rPr>
        <w:t xml:space="preserve"> Gender </w:t>
      </w:r>
      <w:r w:rsidRPr="003974FE">
        <w:rPr>
          <w:rFonts w:ascii="Times New Roman" w:hAnsi="Times New Roman" w:cs="Times New Roman"/>
          <w:sz w:val="24"/>
          <w:szCs w:val="24"/>
        </w:rPr>
        <w:t>Scorecard,</w:t>
      </w:r>
      <w:r w:rsidR="00B469C6" w:rsidRPr="003974FE">
        <w:rPr>
          <w:rFonts w:ascii="Times New Roman" w:hAnsi="Times New Roman" w:cs="Times New Roman"/>
          <w:sz w:val="24"/>
          <w:szCs w:val="24"/>
        </w:rPr>
        <w:t xml:space="preserve"> a system -wide tool, was conducted in 2017 and is being utilized to improve gender mainstreaming </w:t>
      </w:r>
      <w:r w:rsidR="00D50D27" w:rsidRPr="003974FE">
        <w:rPr>
          <w:rFonts w:ascii="Times New Roman" w:hAnsi="Times New Roman" w:cs="Times New Roman"/>
          <w:sz w:val="24"/>
          <w:szCs w:val="24"/>
        </w:rPr>
        <w:t>in</w:t>
      </w:r>
      <w:r w:rsidR="00B469C6" w:rsidRPr="003974FE">
        <w:rPr>
          <w:rFonts w:ascii="Times New Roman" w:hAnsi="Times New Roman" w:cs="Times New Roman"/>
          <w:sz w:val="24"/>
          <w:szCs w:val="24"/>
        </w:rPr>
        <w:t xml:space="preserve"> the PFD. </w:t>
      </w:r>
      <w:r w:rsidR="00B918DF" w:rsidRPr="003974FE">
        <w:rPr>
          <w:rFonts w:ascii="Times New Roman" w:hAnsi="Times New Roman" w:cs="Times New Roman"/>
          <w:sz w:val="24"/>
          <w:szCs w:val="24"/>
        </w:rPr>
        <w:t>When</w:t>
      </w:r>
      <w:r w:rsidRPr="003974FE">
        <w:rPr>
          <w:rFonts w:ascii="Times New Roman" w:hAnsi="Times New Roman" w:cs="Times New Roman"/>
          <w:sz w:val="24"/>
          <w:szCs w:val="24"/>
        </w:rPr>
        <w:t xml:space="preserve"> gender was not sufficiently</w:t>
      </w:r>
      <w:r>
        <w:rPr>
          <w:rFonts w:ascii="Times New Roman" w:hAnsi="Times New Roman" w:cs="Times New Roman"/>
          <w:sz w:val="24"/>
          <w:szCs w:val="24"/>
        </w:rPr>
        <w:t xml:space="preserve"> mainstream</w:t>
      </w:r>
      <w:r w:rsidR="00E62D93">
        <w:rPr>
          <w:rFonts w:ascii="Times New Roman" w:hAnsi="Times New Roman" w:cs="Times New Roman"/>
          <w:sz w:val="24"/>
          <w:szCs w:val="24"/>
        </w:rPr>
        <w:t>ed</w:t>
      </w:r>
      <w:r>
        <w:rPr>
          <w:rFonts w:ascii="Times New Roman" w:hAnsi="Times New Roman" w:cs="Times New Roman"/>
          <w:sz w:val="24"/>
          <w:szCs w:val="24"/>
        </w:rPr>
        <w:t xml:space="preserve"> during the design and planning stage into formulation of outcomes and indicators, </w:t>
      </w:r>
      <w:r w:rsidR="00BD02ED">
        <w:rPr>
          <w:rFonts w:ascii="Times New Roman" w:hAnsi="Times New Roman" w:cs="Times New Roman"/>
          <w:sz w:val="24"/>
          <w:szCs w:val="24"/>
        </w:rPr>
        <w:t xml:space="preserve">following the recommendations from the Gender Scorecard assessment, the Results Groups worked on improvement of outputs in the JWPs to make them more gender-sensitive. The revisions </w:t>
      </w:r>
      <w:r w:rsidR="00EC765E">
        <w:rPr>
          <w:rFonts w:ascii="Times New Roman" w:hAnsi="Times New Roman" w:cs="Times New Roman"/>
          <w:sz w:val="24"/>
          <w:szCs w:val="24"/>
        </w:rPr>
        <w:t>were not done to</w:t>
      </w:r>
      <w:r w:rsidR="00BD02ED">
        <w:rPr>
          <w:rFonts w:ascii="Times New Roman" w:hAnsi="Times New Roman" w:cs="Times New Roman"/>
          <w:sz w:val="24"/>
          <w:szCs w:val="24"/>
        </w:rPr>
        <w:t xml:space="preserve"> the indicators due to </w:t>
      </w:r>
      <w:r w:rsidR="00EC765E">
        <w:rPr>
          <w:rFonts w:ascii="Times New Roman" w:hAnsi="Times New Roman" w:cs="Times New Roman"/>
          <w:sz w:val="24"/>
          <w:szCs w:val="24"/>
        </w:rPr>
        <w:t xml:space="preserve">the </w:t>
      </w:r>
      <w:r w:rsidR="00BD02ED">
        <w:rPr>
          <w:rFonts w:ascii="Times New Roman" w:hAnsi="Times New Roman" w:cs="Times New Roman"/>
          <w:sz w:val="24"/>
          <w:szCs w:val="24"/>
        </w:rPr>
        <w:t xml:space="preserve">lack of disaggregated data on the national level. </w:t>
      </w:r>
    </w:p>
    <w:p w14:paraId="640CBAF8" w14:textId="77777777" w:rsidR="003974FE" w:rsidRDefault="00F13FB9" w:rsidP="003974FE">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The opportunities to mainstream gender were well captured by the UNCT during the process of nationalization of SDGs;  </w:t>
      </w:r>
      <w:r w:rsidRPr="00F13FB9">
        <w:rPr>
          <w:rFonts w:ascii="Times New Roman" w:hAnsi="Times New Roman" w:cs="Times New Roman"/>
          <w:sz w:val="24"/>
          <w:szCs w:val="24"/>
        </w:rPr>
        <w:t xml:space="preserve">UN Women chaired a working group on the SDGs 5 and 11  and contributed to the harmonization of other gender-related indicators ensuring that participants observe the principle of “leaving no one behind” that guides every goal of the 2030 Agenda. In this connection, it deems important to mention participation of civil society representatives including women living with HIV in the joint UNCT and Committee </w:t>
      </w:r>
      <w:r w:rsidR="00F1302D">
        <w:rPr>
          <w:rFonts w:ascii="Times New Roman" w:hAnsi="Times New Roman" w:cs="Times New Roman"/>
          <w:sz w:val="24"/>
          <w:szCs w:val="24"/>
        </w:rPr>
        <w:t>on</w:t>
      </w:r>
      <w:r w:rsidRPr="00F13FB9">
        <w:rPr>
          <w:rFonts w:ascii="Times New Roman" w:hAnsi="Times New Roman" w:cs="Times New Roman"/>
          <w:sz w:val="24"/>
          <w:szCs w:val="24"/>
        </w:rPr>
        <w:t xml:space="preserve"> Statistics technical workshop in 2017. </w:t>
      </w:r>
    </w:p>
    <w:p w14:paraId="798331FA" w14:textId="1226580E" w:rsidR="005D1508" w:rsidRPr="00A21407" w:rsidRDefault="005D1508" w:rsidP="003974FE">
      <w:pPr>
        <w:spacing w:line="240" w:lineRule="auto"/>
        <w:jc w:val="both"/>
        <w:rPr>
          <w:rFonts w:ascii="Times New Roman" w:hAnsi="Times New Roman" w:cs="Times New Roman"/>
          <w:sz w:val="24"/>
          <w:szCs w:val="24"/>
        </w:rPr>
      </w:pPr>
      <w:r w:rsidRPr="00A21407">
        <w:rPr>
          <w:rFonts w:ascii="Times New Roman" w:hAnsi="Times New Roman" w:cs="Times New Roman"/>
          <w:sz w:val="24"/>
          <w:szCs w:val="24"/>
        </w:rPr>
        <w:t xml:space="preserve">In the health sector, the efforts of UNCT to promote primary healthcare, prevention and healthy lifestyles, have been contributing to </w:t>
      </w:r>
      <w:r w:rsidR="00B918DF" w:rsidRPr="00A21407">
        <w:rPr>
          <w:rFonts w:ascii="Times New Roman" w:hAnsi="Times New Roman" w:cs="Times New Roman"/>
          <w:sz w:val="24"/>
          <w:szCs w:val="24"/>
        </w:rPr>
        <w:t>Kazakhstan’s goals</w:t>
      </w:r>
      <w:r w:rsidRPr="00A21407">
        <w:rPr>
          <w:rFonts w:ascii="Times New Roman" w:hAnsi="Times New Roman" w:cs="Times New Roman"/>
          <w:sz w:val="24"/>
          <w:szCs w:val="24"/>
        </w:rPr>
        <w:t xml:space="preserve"> for improved maternal and infant health. </w:t>
      </w:r>
      <w:r w:rsidR="00F373F8">
        <w:rPr>
          <w:rFonts w:ascii="Times New Roman" w:hAnsi="Times New Roman" w:cs="Times New Roman"/>
          <w:sz w:val="24"/>
          <w:szCs w:val="24"/>
        </w:rPr>
        <w:t>Management of Maternal Health continued to improve in the country through a number of interventions supported by the Ministry of Health in close collaboration with UNFPA and UNICEF</w:t>
      </w:r>
      <w:r w:rsidR="00F373F8" w:rsidRPr="003974FE">
        <w:rPr>
          <w:rFonts w:ascii="Times New Roman" w:hAnsi="Times New Roman" w:cs="Times New Roman"/>
          <w:sz w:val="24"/>
          <w:szCs w:val="24"/>
        </w:rPr>
        <w:t xml:space="preserve">. These included continued support and institutionalization of a mechanism to review and assess caused of maternal deaths, also known as ‘confidential audit’ of maternal mortality and </w:t>
      </w:r>
      <w:r w:rsidR="00F373F8" w:rsidRPr="003974FE">
        <w:rPr>
          <w:rFonts w:ascii="Times New Roman" w:hAnsi="Times New Roman" w:cs="Times New Roman"/>
          <w:sz w:val="24"/>
          <w:szCs w:val="24"/>
        </w:rPr>
        <w:lastRenderedPageBreak/>
        <w:t>morbidity and perinatal mortality, which has generated evidence for decision-making to improve the health sector.  In addition, noting the emergence of health-associated infections (HAI), UNFPA initiated a programme to help prevent and control HAI at maternity level and developed a protocol and training package on ante-natal care and initiated regional in-service training of PHC health providers under local government funds.</w:t>
      </w:r>
      <w:r w:rsidR="00F373F8">
        <w:rPr>
          <w:rFonts w:ascii="Times New Roman" w:hAnsi="Times New Roman" w:cs="Times New Roman"/>
          <w:sz w:val="24"/>
          <w:szCs w:val="24"/>
        </w:rPr>
        <w:t xml:space="preserve"> </w:t>
      </w:r>
    </w:p>
    <w:p w14:paraId="4FC56CEB" w14:textId="60857875" w:rsidR="004752B4" w:rsidRPr="004752B4" w:rsidRDefault="00BD02ED" w:rsidP="008B3863">
      <w:pPr>
        <w:autoSpaceDE w:val="0"/>
        <w:autoSpaceDN w:val="0"/>
        <w:adjustRightInd w:val="0"/>
        <w:spacing w:line="240" w:lineRule="auto"/>
        <w:jc w:val="both"/>
        <w:rPr>
          <w:rFonts w:ascii="Times New Roman" w:hAnsi="Times New Roman" w:cs="Times New Roman"/>
          <w:sz w:val="24"/>
          <w:szCs w:val="24"/>
        </w:rPr>
      </w:pPr>
      <w:r w:rsidRPr="004752B4">
        <w:rPr>
          <w:rFonts w:ascii="Times New Roman" w:hAnsi="Times New Roman" w:cs="Times New Roman"/>
          <w:sz w:val="24"/>
          <w:szCs w:val="24"/>
        </w:rPr>
        <w:t xml:space="preserve">According the GTG, several UN agencies </w:t>
      </w:r>
      <w:r w:rsidR="00E62D93">
        <w:rPr>
          <w:rFonts w:ascii="Times New Roman" w:hAnsi="Times New Roman" w:cs="Times New Roman"/>
          <w:sz w:val="24"/>
          <w:szCs w:val="24"/>
        </w:rPr>
        <w:t>have consolidated their efforts</w:t>
      </w:r>
      <w:r w:rsidRPr="004752B4">
        <w:rPr>
          <w:rFonts w:ascii="Times New Roman" w:hAnsi="Times New Roman" w:cs="Times New Roman"/>
          <w:sz w:val="24"/>
          <w:szCs w:val="24"/>
        </w:rPr>
        <w:t xml:space="preserve"> to increase capacity of national stakeholders to improve implementation of Ending </w:t>
      </w:r>
      <w:r w:rsidR="005068D7">
        <w:rPr>
          <w:rFonts w:ascii="Times New Roman" w:hAnsi="Times New Roman" w:cs="Times New Roman"/>
          <w:sz w:val="24"/>
          <w:szCs w:val="24"/>
        </w:rPr>
        <w:t>V</w:t>
      </w:r>
      <w:r w:rsidRPr="004752B4">
        <w:rPr>
          <w:rFonts w:ascii="Times New Roman" w:hAnsi="Times New Roman" w:cs="Times New Roman"/>
          <w:sz w:val="24"/>
          <w:szCs w:val="24"/>
        </w:rPr>
        <w:t xml:space="preserve">iolence </w:t>
      </w:r>
      <w:r w:rsidR="005068D7">
        <w:rPr>
          <w:rFonts w:ascii="Times New Roman" w:hAnsi="Times New Roman" w:cs="Times New Roman"/>
          <w:sz w:val="24"/>
          <w:szCs w:val="24"/>
        </w:rPr>
        <w:t>A</w:t>
      </w:r>
      <w:r w:rsidRPr="004752B4">
        <w:rPr>
          <w:rFonts w:ascii="Times New Roman" w:hAnsi="Times New Roman" w:cs="Times New Roman"/>
          <w:sz w:val="24"/>
          <w:szCs w:val="24"/>
        </w:rPr>
        <w:t xml:space="preserve">gainst </w:t>
      </w:r>
      <w:r w:rsidR="005068D7">
        <w:rPr>
          <w:rFonts w:ascii="Times New Roman" w:hAnsi="Times New Roman" w:cs="Times New Roman"/>
          <w:sz w:val="24"/>
          <w:szCs w:val="24"/>
        </w:rPr>
        <w:t>W</w:t>
      </w:r>
      <w:r w:rsidRPr="004752B4">
        <w:rPr>
          <w:rFonts w:ascii="Times New Roman" w:hAnsi="Times New Roman" w:cs="Times New Roman"/>
          <w:sz w:val="24"/>
          <w:szCs w:val="24"/>
        </w:rPr>
        <w:t>omen (</w:t>
      </w:r>
      <w:r w:rsidR="004752B4">
        <w:rPr>
          <w:rFonts w:ascii="Times New Roman" w:hAnsi="Times New Roman" w:cs="Times New Roman"/>
          <w:sz w:val="24"/>
          <w:szCs w:val="24"/>
        </w:rPr>
        <w:t>EVAW</w:t>
      </w:r>
      <w:r w:rsidRPr="004752B4">
        <w:rPr>
          <w:rFonts w:ascii="Times New Roman" w:hAnsi="Times New Roman" w:cs="Times New Roman"/>
          <w:sz w:val="24"/>
          <w:szCs w:val="24"/>
        </w:rPr>
        <w:t>) commitments under nationalized SDGs and CEDAW</w:t>
      </w:r>
      <w:r w:rsidR="004752B4">
        <w:rPr>
          <w:rFonts w:ascii="Times New Roman" w:hAnsi="Times New Roman" w:cs="Times New Roman"/>
          <w:sz w:val="24"/>
          <w:szCs w:val="24"/>
        </w:rPr>
        <w:t>. N</w:t>
      </w:r>
      <w:r w:rsidR="00EC765E" w:rsidRPr="004752B4">
        <w:rPr>
          <w:rFonts w:ascii="Times New Roman" w:hAnsi="Times New Roman" w:cs="Times New Roman"/>
          <w:sz w:val="24"/>
          <w:szCs w:val="24"/>
        </w:rPr>
        <w:t>ational stakeholder</w:t>
      </w:r>
      <w:r w:rsidR="004752B4" w:rsidRPr="004752B4">
        <w:rPr>
          <w:rFonts w:ascii="Times New Roman" w:hAnsi="Times New Roman" w:cs="Times New Roman"/>
          <w:sz w:val="24"/>
          <w:szCs w:val="24"/>
        </w:rPr>
        <w:t>s</w:t>
      </w:r>
      <w:r w:rsidR="00EC765E" w:rsidRPr="004752B4">
        <w:rPr>
          <w:rFonts w:ascii="Times New Roman" w:hAnsi="Times New Roman" w:cs="Times New Roman"/>
          <w:sz w:val="24"/>
          <w:szCs w:val="24"/>
        </w:rPr>
        <w:t xml:space="preserve"> showed good commitment </w:t>
      </w:r>
      <w:r w:rsidR="004752B4" w:rsidRPr="004752B4">
        <w:rPr>
          <w:rFonts w:ascii="Times New Roman" w:hAnsi="Times New Roman" w:cs="Times New Roman"/>
          <w:sz w:val="24"/>
          <w:szCs w:val="24"/>
        </w:rPr>
        <w:t xml:space="preserve">to ending violence against </w:t>
      </w:r>
      <w:bookmarkStart w:id="54" w:name="_Hlk8641591"/>
      <w:r w:rsidR="004752B4" w:rsidRPr="004752B4">
        <w:rPr>
          <w:rFonts w:ascii="Times New Roman" w:hAnsi="Times New Roman" w:cs="Times New Roman"/>
          <w:sz w:val="24"/>
          <w:szCs w:val="24"/>
        </w:rPr>
        <w:t>women. As a result, a multi</w:t>
      </w:r>
      <w:r w:rsidR="00830D81">
        <w:rPr>
          <w:rFonts w:ascii="Times New Roman" w:hAnsi="Times New Roman" w:cs="Times New Roman"/>
          <w:sz w:val="24"/>
          <w:szCs w:val="24"/>
        </w:rPr>
        <w:t>-</w:t>
      </w:r>
      <w:r w:rsidR="004752B4" w:rsidRPr="004752B4">
        <w:rPr>
          <w:rFonts w:ascii="Times New Roman" w:hAnsi="Times New Roman" w:cs="Times New Roman"/>
          <w:sz w:val="24"/>
          <w:szCs w:val="24"/>
        </w:rPr>
        <w:t>sectoral response to gender-based violence (MSR to GBV)</w:t>
      </w:r>
      <w:r w:rsidR="004752B4">
        <w:rPr>
          <w:rFonts w:ascii="Times New Roman" w:hAnsi="Times New Roman" w:cs="Times New Roman"/>
          <w:sz w:val="24"/>
          <w:szCs w:val="24"/>
        </w:rPr>
        <w:t xml:space="preserve"> </w:t>
      </w:r>
      <w:r w:rsidR="004752B4" w:rsidRPr="004752B4">
        <w:rPr>
          <w:rFonts w:ascii="Times New Roman" w:hAnsi="Times New Roman" w:cs="Times New Roman"/>
          <w:sz w:val="24"/>
          <w:szCs w:val="24"/>
        </w:rPr>
        <w:t xml:space="preserve">was reflected in the Concept of Family and Gender Policy and approved by the Government. </w:t>
      </w:r>
    </w:p>
    <w:p w14:paraId="77AC5ECF" w14:textId="253726B0" w:rsidR="00BB177C" w:rsidRPr="00830D81" w:rsidRDefault="004752B4" w:rsidP="00830D81">
      <w:pPr>
        <w:jc w:val="both"/>
        <w:rPr>
          <w:rFonts w:ascii="Times New Roman" w:eastAsia="MS Mincho" w:hAnsi="Times New Roman" w:cs="Times New Roman"/>
          <w:color w:val="000000"/>
          <w:sz w:val="24"/>
          <w:szCs w:val="24"/>
        </w:rPr>
      </w:pPr>
      <w:r w:rsidRPr="004752B4">
        <w:rPr>
          <w:rFonts w:ascii="Times New Roman" w:hAnsi="Times New Roman" w:cs="Times New Roman"/>
          <w:sz w:val="24"/>
          <w:szCs w:val="24"/>
        </w:rPr>
        <w:t xml:space="preserve">As part of the implementation of this Concept, the General Prosecutor Office </w:t>
      </w:r>
      <w:r w:rsidR="00E62D93">
        <w:rPr>
          <w:rFonts w:ascii="Times New Roman" w:hAnsi="Times New Roman" w:cs="Times New Roman"/>
          <w:sz w:val="24"/>
          <w:szCs w:val="24"/>
        </w:rPr>
        <w:t>(GPO)</w:t>
      </w:r>
      <w:r w:rsidR="00830D81">
        <w:rPr>
          <w:rFonts w:ascii="Times New Roman" w:hAnsi="Times New Roman" w:cs="Times New Roman"/>
          <w:sz w:val="24"/>
          <w:szCs w:val="24"/>
        </w:rPr>
        <w:t xml:space="preserve"> </w:t>
      </w:r>
      <w:r w:rsidRPr="004752B4">
        <w:rPr>
          <w:rFonts w:ascii="Times New Roman" w:hAnsi="Times New Roman" w:cs="Times New Roman"/>
          <w:sz w:val="24"/>
          <w:szCs w:val="24"/>
        </w:rPr>
        <w:t>developed a National Programme “Kazakhstan without Violence in the Family” and a respective National Road Map, where MSR to GBV was indicated as one of the major components</w:t>
      </w:r>
      <w:r w:rsidRPr="004752B4">
        <w:rPr>
          <w:rFonts w:ascii="Times New Roman" w:eastAsia="DSFreeSet" w:hAnsi="Times New Roman" w:cs="Times New Roman"/>
          <w:sz w:val="24"/>
          <w:szCs w:val="24"/>
          <w:lang w:eastAsia="ru-RU"/>
        </w:rPr>
        <w:t xml:space="preserve">. </w:t>
      </w:r>
      <w:r w:rsidRPr="004752B4">
        <w:rPr>
          <w:rFonts w:ascii="Times New Roman" w:hAnsi="Times New Roman" w:cs="Times New Roman"/>
          <w:sz w:val="24"/>
          <w:szCs w:val="24"/>
        </w:rPr>
        <w:t>UN Women, UNICEF, and UNFPA provided joint technical and expert assistance to the GPO in piloting localization and further implementation of the roadmap initiative “Kazakhstan without domestic violence in the family” in the South Kazakhstan region</w:t>
      </w:r>
      <w:r w:rsidR="00B918DF">
        <w:rPr>
          <w:rFonts w:ascii="Times New Roman" w:hAnsi="Times New Roman" w:cs="Times New Roman"/>
          <w:sz w:val="24"/>
          <w:szCs w:val="24"/>
        </w:rPr>
        <w:t xml:space="preserve"> -</w:t>
      </w:r>
      <w:r w:rsidRPr="004752B4">
        <w:rPr>
          <w:rFonts w:ascii="Times New Roman" w:hAnsi="Times New Roman" w:cs="Times New Roman"/>
          <w:sz w:val="24"/>
          <w:szCs w:val="24"/>
        </w:rPr>
        <w:t xml:space="preserve">  a complex multi-sectoral initiative aimed at preventing violence, improving national EVAW legislation, inter</w:t>
      </w:r>
      <w:r w:rsidR="00F1302D">
        <w:rPr>
          <w:rFonts w:ascii="Times New Roman" w:hAnsi="Times New Roman" w:cs="Times New Roman"/>
          <w:sz w:val="24"/>
          <w:szCs w:val="24"/>
        </w:rPr>
        <w:t>-</w:t>
      </w:r>
      <w:r w:rsidRPr="004752B4">
        <w:rPr>
          <w:rFonts w:ascii="Times New Roman" w:hAnsi="Times New Roman" w:cs="Times New Roman"/>
          <w:sz w:val="24"/>
          <w:szCs w:val="24"/>
        </w:rPr>
        <w:t xml:space="preserve">departmental cooperation and coordination, and service provision for the victims of domestic and gender-based violence. </w:t>
      </w:r>
      <w:r w:rsidR="00BB177C" w:rsidRPr="00BB177C">
        <w:rPr>
          <w:rFonts w:eastAsia="MS Mincho"/>
          <w:color w:val="000000"/>
        </w:rPr>
        <w:t xml:space="preserve"> </w:t>
      </w:r>
      <w:r w:rsidR="00830D81" w:rsidRPr="003974FE">
        <w:rPr>
          <w:rFonts w:ascii="Times New Roman" w:eastAsia="MS Mincho" w:hAnsi="Times New Roman" w:cs="Times New Roman"/>
          <w:color w:val="000000"/>
          <w:sz w:val="24"/>
          <w:szCs w:val="24"/>
        </w:rPr>
        <w:t xml:space="preserve">Based on international standards </w:t>
      </w:r>
      <w:r w:rsidR="00BB177C" w:rsidRPr="003974FE">
        <w:rPr>
          <w:rFonts w:ascii="Times New Roman" w:eastAsia="MS Mincho" w:hAnsi="Times New Roman" w:cs="Times New Roman"/>
          <w:color w:val="000000"/>
          <w:sz w:val="24"/>
          <w:szCs w:val="24"/>
        </w:rPr>
        <w:t xml:space="preserve">Standard Operating Procedures (SOPs) for the health, psycho-social and police sectors on provision of services to GBV survivors were piloted </w:t>
      </w:r>
      <w:r w:rsidR="00830D81" w:rsidRPr="003974FE">
        <w:rPr>
          <w:rFonts w:ascii="Times New Roman" w:eastAsia="MS Mincho" w:hAnsi="Times New Roman" w:cs="Times New Roman"/>
          <w:color w:val="000000"/>
          <w:sz w:val="24"/>
          <w:szCs w:val="24"/>
        </w:rPr>
        <w:t>with UNFPA support and capacity development was provided to staff</w:t>
      </w:r>
      <w:r w:rsidR="00BB177C" w:rsidRPr="003974FE">
        <w:rPr>
          <w:rFonts w:ascii="Times New Roman" w:eastAsia="MS Mincho" w:hAnsi="Times New Roman" w:cs="Times New Roman"/>
          <w:color w:val="000000"/>
          <w:sz w:val="24"/>
          <w:szCs w:val="24"/>
          <w:shd w:val="clear" w:color="auto" w:fill="FFFFFF"/>
        </w:rPr>
        <w:t xml:space="preserve"> of related sectors on how </w:t>
      </w:r>
      <w:r w:rsidR="00BB177C" w:rsidRPr="003974FE">
        <w:rPr>
          <w:rFonts w:ascii="Times New Roman" w:eastAsia="MS Mincho" w:hAnsi="Times New Roman" w:cs="Times New Roman"/>
          <w:color w:val="000000"/>
          <w:sz w:val="24"/>
          <w:szCs w:val="24"/>
        </w:rPr>
        <w:t>to deal with specific situations and needs.  UNFPA supported adaptation of the SOPs</w:t>
      </w:r>
      <w:r w:rsidR="00830D81" w:rsidRPr="003974FE">
        <w:rPr>
          <w:rFonts w:ascii="Times New Roman" w:eastAsia="MS Mincho" w:hAnsi="Times New Roman" w:cs="Times New Roman"/>
          <w:color w:val="000000"/>
          <w:sz w:val="24"/>
          <w:szCs w:val="24"/>
        </w:rPr>
        <w:t xml:space="preserve"> </w:t>
      </w:r>
      <w:r w:rsidR="00BB177C" w:rsidRPr="003974FE">
        <w:rPr>
          <w:rFonts w:ascii="Times New Roman" w:eastAsia="MS Mincho" w:hAnsi="Times New Roman" w:cs="Times New Roman"/>
          <w:color w:val="000000"/>
          <w:sz w:val="24"/>
          <w:szCs w:val="24"/>
        </w:rPr>
        <w:t>in line with national legal frameworks</w:t>
      </w:r>
      <w:r w:rsidR="00830D81" w:rsidRPr="003974FE">
        <w:rPr>
          <w:rFonts w:ascii="Times New Roman" w:eastAsia="MS Mincho" w:hAnsi="Times New Roman" w:cs="Times New Roman"/>
          <w:color w:val="000000"/>
          <w:sz w:val="24"/>
          <w:szCs w:val="24"/>
        </w:rPr>
        <w:t>; and the adapted</w:t>
      </w:r>
      <w:r w:rsidR="00BB177C" w:rsidRPr="003974FE">
        <w:rPr>
          <w:rFonts w:ascii="Times New Roman" w:eastAsia="MS Mincho" w:hAnsi="Times New Roman" w:cs="Times New Roman"/>
          <w:color w:val="000000"/>
          <w:sz w:val="24"/>
          <w:szCs w:val="24"/>
        </w:rPr>
        <w:t xml:space="preserve"> SOPs were submitted to the Ministries of Health, Labor and Social Protection and Internal Affairs</w:t>
      </w:r>
      <w:r w:rsidR="00830D81" w:rsidRPr="003974FE">
        <w:rPr>
          <w:rFonts w:ascii="Times New Roman" w:eastAsia="MS Mincho" w:hAnsi="Times New Roman" w:cs="Times New Roman"/>
          <w:color w:val="000000"/>
          <w:sz w:val="24"/>
          <w:szCs w:val="24"/>
        </w:rPr>
        <w:t xml:space="preserve"> for further use.</w:t>
      </w:r>
      <w:r w:rsidR="00830D81" w:rsidRPr="00830D81">
        <w:rPr>
          <w:rFonts w:ascii="Times New Roman" w:eastAsia="MS Mincho" w:hAnsi="Times New Roman" w:cs="Times New Roman"/>
          <w:color w:val="000000"/>
          <w:sz w:val="24"/>
          <w:szCs w:val="24"/>
        </w:rPr>
        <w:t xml:space="preserve"> </w:t>
      </w:r>
    </w:p>
    <w:p w14:paraId="7E2A7A18" w14:textId="74659259" w:rsidR="004752B4" w:rsidRDefault="004752B4" w:rsidP="008B3863">
      <w:pPr>
        <w:autoSpaceDE w:val="0"/>
        <w:autoSpaceDN w:val="0"/>
        <w:adjustRightInd w:val="0"/>
        <w:spacing w:after="0" w:line="240" w:lineRule="auto"/>
        <w:jc w:val="both"/>
        <w:rPr>
          <w:rFonts w:ascii="Times New Roman" w:hAnsi="Times New Roman" w:cs="Times New Roman"/>
          <w:sz w:val="24"/>
          <w:szCs w:val="24"/>
        </w:rPr>
      </w:pPr>
      <w:r w:rsidRPr="004752B4">
        <w:rPr>
          <w:rFonts w:ascii="Times New Roman" w:hAnsi="Times New Roman" w:cs="Times New Roman"/>
          <w:sz w:val="24"/>
          <w:szCs w:val="24"/>
        </w:rPr>
        <w:t>Activities were undertaken by UN Women to provide better social services to domestic violence victims</w:t>
      </w:r>
      <w:r w:rsidR="00E62D93">
        <w:rPr>
          <w:rFonts w:ascii="Times New Roman" w:hAnsi="Times New Roman" w:cs="Times New Roman"/>
          <w:sz w:val="24"/>
          <w:szCs w:val="24"/>
        </w:rPr>
        <w:t>;</w:t>
      </w:r>
      <w:r w:rsidRPr="004752B4">
        <w:rPr>
          <w:rFonts w:ascii="Times New Roman" w:hAnsi="Times New Roman" w:cs="Times New Roman"/>
          <w:sz w:val="24"/>
          <w:szCs w:val="24"/>
        </w:rPr>
        <w:t xml:space="preserve"> special standards were adopted by the government and work has been done to improve law enforcement and judicial response in domestic violence cases</w:t>
      </w:r>
      <w:r>
        <w:rPr>
          <w:rFonts w:ascii="Times New Roman" w:hAnsi="Times New Roman" w:cs="Times New Roman"/>
          <w:sz w:val="24"/>
          <w:szCs w:val="24"/>
        </w:rPr>
        <w:t xml:space="preserve">. </w:t>
      </w:r>
      <w:r w:rsidR="00E62D93">
        <w:rPr>
          <w:rFonts w:ascii="Times New Roman" w:hAnsi="Times New Roman" w:cs="Times New Roman"/>
          <w:sz w:val="24"/>
          <w:szCs w:val="24"/>
        </w:rPr>
        <w:t>In addition, t</w:t>
      </w:r>
      <w:r>
        <w:rPr>
          <w:rFonts w:ascii="Times New Roman" w:hAnsi="Times New Roman" w:cs="Times New Roman"/>
          <w:sz w:val="24"/>
          <w:szCs w:val="24"/>
        </w:rPr>
        <w:t>he revision of the Law on Gender violence has been initiated</w:t>
      </w:r>
      <w:r w:rsidR="005D1508" w:rsidRPr="008665F2">
        <w:rPr>
          <w:rFonts w:ascii="Times New Roman" w:hAnsi="Times New Roman" w:cs="Times New Roman"/>
          <w:sz w:val="24"/>
          <w:szCs w:val="24"/>
        </w:rPr>
        <w:t xml:space="preserve">. </w:t>
      </w:r>
    </w:p>
    <w:p w14:paraId="1A0F9E20" w14:textId="6431FDE6" w:rsidR="00A21407" w:rsidRDefault="00A21407" w:rsidP="008B3863">
      <w:pPr>
        <w:autoSpaceDE w:val="0"/>
        <w:autoSpaceDN w:val="0"/>
        <w:adjustRightInd w:val="0"/>
        <w:spacing w:after="0" w:line="240" w:lineRule="auto"/>
        <w:jc w:val="both"/>
        <w:rPr>
          <w:rFonts w:ascii="Times New Roman" w:hAnsi="Times New Roman" w:cs="Times New Roman"/>
          <w:sz w:val="24"/>
          <w:szCs w:val="24"/>
        </w:rPr>
      </w:pPr>
    </w:p>
    <w:p w14:paraId="6CE65D4F" w14:textId="49C4C95E" w:rsidR="00A21407" w:rsidRDefault="00A21407" w:rsidP="008B3863">
      <w:pPr>
        <w:autoSpaceDE w:val="0"/>
        <w:autoSpaceDN w:val="0"/>
        <w:adjustRightInd w:val="0"/>
        <w:spacing w:after="0" w:line="240" w:lineRule="auto"/>
        <w:jc w:val="both"/>
        <w:rPr>
          <w:rFonts w:ascii="Times New Roman" w:hAnsi="Times New Roman" w:cs="Times New Roman"/>
          <w:sz w:val="24"/>
          <w:szCs w:val="24"/>
        </w:rPr>
      </w:pPr>
      <w:r w:rsidRPr="003974FE">
        <w:rPr>
          <w:rFonts w:ascii="Times New Roman" w:hAnsi="Times New Roman" w:cs="Times New Roman"/>
          <w:sz w:val="24"/>
          <w:szCs w:val="24"/>
        </w:rPr>
        <w:t>In 2018 the list of forbidden professions for women in Kazakhstan due to health risks has been reduced by the Government from 287 to 187 which is also can be considered as an achievement in reducing discrimination.</w:t>
      </w:r>
    </w:p>
    <w:p w14:paraId="72CAD900" w14:textId="77777777" w:rsidR="00F37DAF" w:rsidRDefault="00F37DAF" w:rsidP="008B3863">
      <w:pPr>
        <w:autoSpaceDE w:val="0"/>
        <w:autoSpaceDN w:val="0"/>
        <w:adjustRightInd w:val="0"/>
        <w:spacing w:after="0" w:line="240" w:lineRule="auto"/>
        <w:jc w:val="both"/>
        <w:rPr>
          <w:rFonts w:ascii="Times New Roman" w:hAnsi="Times New Roman" w:cs="Times New Roman"/>
          <w:sz w:val="24"/>
          <w:szCs w:val="24"/>
        </w:rPr>
      </w:pPr>
    </w:p>
    <w:bookmarkEnd w:id="54"/>
    <w:p w14:paraId="6A507CD9" w14:textId="476F71BB" w:rsidR="0076324F" w:rsidRPr="0076324F" w:rsidRDefault="00CC1279" w:rsidP="0076324F">
      <w:pPr>
        <w:autoSpaceDE w:val="0"/>
        <w:autoSpaceDN w:val="0"/>
        <w:adjustRightInd w:val="0"/>
        <w:spacing w:after="0" w:line="240" w:lineRule="auto"/>
        <w:jc w:val="both"/>
        <w:rPr>
          <w:rFonts w:ascii="Times New Roman" w:eastAsia="MS Mincho" w:hAnsi="Times New Roman"/>
          <w:bCs/>
          <w:sz w:val="24"/>
          <w:szCs w:val="24"/>
        </w:rPr>
      </w:pPr>
      <w:r w:rsidRPr="00041667">
        <w:rPr>
          <w:rFonts w:ascii="Times New Roman" w:hAnsi="Times New Roman" w:cs="Times New Roman"/>
          <w:sz w:val="24"/>
          <w:szCs w:val="24"/>
        </w:rPr>
        <w:t>The National Commission for Women’s Affairs, Family and Demographic Policy is an advisory body to the President of the Republic of Kazakhstan that is tasked with the implementation and monitoring of the country’s</w:t>
      </w:r>
      <w:r>
        <w:rPr>
          <w:rFonts w:ascii="Times New Roman" w:hAnsi="Times New Roman" w:cs="Times New Roman"/>
          <w:sz w:val="24"/>
          <w:szCs w:val="24"/>
        </w:rPr>
        <w:t xml:space="preserve"> </w:t>
      </w:r>
      <w:r w:rsidRPr="00041667">
        <w:rPr>
          <w:rFonts w:ascii="Times New Roman" w:hAnsi="Times New Roman" w:cs="Times New Roman"/>
          <w:sz w:val="24"/>
          <w:szCs w:val="24"/>
        </w:rPr>
        <w:t xml:space="preserve">gender equality policies. </w:t>
      </w:r>
      <w:r w:rsidRPr="004752B4">
        <w:rPr>
          <w:rFonts w:ascii="Times New Roman" w:hAnsi="Times New Roman" w:cs="Times New Roman"/>
          <w:sz w:val="24"/>
          <w:szCs w:val="24"/>
        </w:rPr>
        <w:t xml:space="preserve">Under the PFD, </w:t>
      </w:r>
      <w:r w:rsidRPr="004752B4">
        <w:rPr>
          <w:rFonts w:ascii="Times New Roman" w:eastAsia="Calibri" w:hAnsi="Times New Roman" w:cs="Times New Roman"/>
          <w:sz w:val="24"/>
          <w:szCs w:val="24"/>
        </w:rPr>
        <w:t>the p</w:t>
      </w:r>
      <w:r w:rsidRPr="004752B4">
        <w:rPr>
          <w:rFonts w:ascii="Times New Roman" w:hAnsi="Times New Roman" w:cs="Times New Roman"/>
          <w:sz w:val="24"/>
          <w:szCs w:val="24"/>
        </w:rPr>
        <w:t>rovision of data collection and analysis, relating to the prevalence of violence against women, was supported by UNFPA, UN Women and WHO</w:t>
      </w:r>
      <w:r>
        <w:rPr>
          <w:rFonts w:ascii="Times New Roman" w:hAnsi="Times New Roman" w:cs="Times New Roman"/>
          <w:sz w:val="24"/>
          <w:szCs w:val="24"/>
        </w:rPr>
        <w:t>, which contributed to evidence base on the national level.</w:t>
      </w:r>
      <w:r w:rsidR="005D1508">
        <w:rPr>
          <w:rFonts w:ascii="Times New Roman" w:hAnsi="Times New Roman" w:cs="Times New Roman"/>
          <w:sz w:val="24"/>
          <w:szCs w:val="24"/>
        </w:rPr>
        <w:t xml:space="preserve"> Some other data on vulnerable women</w:t>
      </w:r>
      <w:r w:rsidR="00991554">
        <w:rPr>
          <w:rFonts w:ascii="Times New Roman" w:hAnsi="Times New Roman" w:cs="Times New Roman"/>
          <w:sz w:val="24"/>
          <w:szCs w:val="24"/>
        </w:rPr>
        <w:t xml:space="preserve"> from</w:t>
      </w:r>
      <w:r w:rsidR="005D1508">
        <w:rPr>
          <w:rFonts w:ascii="Times New Roman" w:hAnsi="Times New Roman" w:cs="Times New Roman"/>
          <w:sz w:val="24"/>
          <w:szCs w:val="24"/>
        </w:rPr>
        <w:t xml:space="preserve"> migrant</w:t>
      </w:r>
      <w:r w:rsidR="00991554">
        <w:rPr>
          <w:rFonts w:ascii="Times New Roman" w:hAnsi="Times New Roman" w:cs="Times New Roman"/>
          <w:sz w:val="24"/>
          <w:szCs w:val="24"/>
        </w:rPr>
        <w:t xml:space="preserve"> background</w:t>
      </w:r>
      <w:r w:rsidR="005D1508">
        <w:rPr>
          <w:rFonts w:ascii="Times New Roman" w:hAnsi="Times New Roman" w:cs="Times New Roman"/>
          <w:sz w:val="24"/>
          <w:szCs w:val="24"/>
        </w:rPr>
        <w:t xml:space="preserve"> w</w:t>
      </w:r>
      <w:r w:rsidR="00FF5BFE">
        <w:rPr>
          <w:rFonts w:ascii="Times New Roman" w:hAnsi="Times New Roman" w:cs="Times New Roman"/>
          <w:sz w:val="24"/>
          <w:szCs w:val="24"/>
        </w:rPr>
        <w:t>ere</w:t>
      </w:r>
      <w:r w:rsidR="005D1508">
        <w:rPr>
          <w:rFonts w:ascii="Times New Roman" w:hAnsi="Times New Roman" w:cs="Times New Roman"/>
          <w:sz w:val="24"/>
          <w:szCs w:val="24"/>
        </w:rPr>
        <w:t xml:space="preserve"> collected (IOM) and use</w:t>
      </w:r>
      <w:r w:rsidR="00991554">
        <w:rPr>
          <w:rFonts w:ascii="Times New Roman" w:hAnsi="Times New Roman" w:cs="Times New Roman"/>
          <w:sz w:val="24"/>
          <w:szCs w:val="24"/>
        </w:rPr>
        <w:t>d</w:t>
      </w:r>
      <w:r w:rsidR="005D1508">
        <w:rPr>
          <w:rFonts w:ascii="Times New Roman" w:hAnsi="Times New Roman" w:cs="Times New Roman"/>
          <w:sz w:val="24"/>
          <w:szCs w:val="24"/>
        </w:rPr>
        <w:t xml:space="preserve"> to inform policy making</w:t>
      </w:r>
      <w:r w:rsidR="005D1508" w:rsidRPr="003974FE">
        <w:rPr>
          <w:rFonts w:ascii="Times New Roman" w:hAnsi="Times New Roman" w:cs="Times New Roman"/>
          <w:sz w:val="24"/>
          <w:szCs w:val="24"/>
        </w:rPr>
        <w:t xml:space="preserve">. </w:t>
      </w:r>
      <w:r w:rsidR="0076324F" w:rsidRPr="003974FE">
        <w:rPr>
          <w:rFonts w:ascii="Times New Roman" w:eastAsia="MS Mincho" w:hAnsi="Times New Roman"/>
          <w:bCs/>
          <w:sz w:val="24"/>
          <w:szCs w:val="24"/>
        </w:rPr>
        <w:t xml:space="preserve">To improve understanding of demographic and social trends in the country and factors influencing demographic behavior and promote use of the demographic data for policy making, UNFPA engaged international expertise of the Netherlands Interdisciplinary Demographic Institute (NIDI) for the Committee on Statistics  to conduct National Generations </w:t>
      </w:r>
      <w:r w:rsidR="0076324F" w:rsidRPr="003974FE">
        <w:rPr>
          <w:rFonts w:ascii="Times New Roman" w:eastAsia="MS Mincho" w:hAnsi="Times New Roman"/>
          <w:bCs/>
          <w:sz w:val="24"/>
          <w:szCs w:val="24"/>
        </w:rPr>
        <w:lastRenderedPageBreak/>
        <w:t>and Gender Survey</w:t>
      </w:r>
      <w:r w:rsidR="0066442B" w:rsidRPr="003974FE">
        <w:rPr>
          <w:rFonts w:ascii="Times New Roman" w:eastAsia="MS Mincho" w:hAnsi="Times New Roman"/>
          <w:bCs/>
          <w:sz w:val="24"/>
          <w:szCs w:val="24"/>
        </w:rPr>
        <w:t xml:space="preserve">; the first </w:t>
      </w:r>
      <w:r w:rsidR="0076324F" w:rsidRPr="003974FE">
        <w:rPr>
          <w:rFonts w:ascii="Times New Roman" w:eastAsia="MS Mincho" w:hAnsi="Times New Roman"/>
          <w:bCs/>
          <w:sz w:val="24"/>
          <w:szCs w:val="24"/>
        </w:rPr>
        <w:t xml:space="preserve">survey </w:t>
      </w:r>
      <w:r w:rsidR="0076324F" w:rsidRPr="003974FE">
        <w:rPr>
          <w:rFonts w:ascii="Times New Roman" w:eastAsia="MS Mincho" w:hAnsi="Times New Roman" w:cs="Times New Roman"/>
          <w:bCs/>
          <w:sz w:val="24"/>
          <w:szCs w:val="24"/>
        </w:rPr>
        <w:t xml:space="preserve">was conducted in 2018 and data </w:t>
      </w:r>
      <w:r w:rsidR="0066442B" w:rsidRPr="003974FE">
        <w:rPr>
          <w:rFonts w:ascii="Times New Roman" w:eastAsia="MS Mincho" w:hAnsi="Times New Roman" w:cs="Times New Roman"/>
          <w:bCs/>
          <w:sz w:val="24"/>
          <w:szCs w:val="24"/>
        </w:rPr>
        <w:t>will provide</w:t>
      </w:r>
      <w:r w:rsidR="0076324F" w:rsidRPr="003974FE">
        <w:rPr>
          <w:rFonts w:ascii="Times New Roman" w:eastAsia="MS Mincho" w:hAnsi="Times New Roman" w:cs="Times New Roman"/>
          <w:bCs/>
          <w:sz w:val="24"/>
          <w:szCs w:val="24"/>
        </w:rPr>
        <w:t xml:space="preserve"> baseline for development </w:t>
      </w:r>
      <w:r w:rsidR="0066442B" w:rsidRPr="003974FE">
        <w:rPr>
          <w:rFonts w:ascii="Times New Roman" w:eastAsia="MS Mincho" w:hAnsi="Times New Roman" w:cs="Times New Roman"/>
          <w:bCs/>
          <w:sz w:val="24"/>
          <w:szCs w:val="24"/>
        </w:rPr>
        <w:t xml:space="preserve">of national </w:t>
      </w:r>
      <w:r w:rsidR="0076324F" w:rsidRPr="003974FE">
        <w:rPr>
          <w:rFonts w:ascii="Times New Roman" w:eastAsia="MS Mincho" w:hAnsi="Times New Roman" w:cs="Times New Roman"/>
          <w:bCs/>
          <w:sz w:val="24"/>
          <w:szCs w:val="24"/>
        </w:rPr>
        <w:t>programmes.</w:t>
      </w:r>
    </w:p>
    <w:p w14:paraId="08A9573E" w14:textId="77777777" w:rsidR="005D1508" w:rsidRPr="004752B4" w:rsidRDefault="005D1508" w:rsidP="008B3863">
      <w:pPr>
        <w:autoSpaceDE w:val="0"/>
        <w:autoSpaceDN w:val="0"/>
        <w:adjustRightInd w:val="0"/>
        <w:spacing w:after="0" w:line="240" w:lineRule="auto"/>
        <w:jc w:val="both"/>
        <w:rPr>
          <w:rFonts w:ascii="Times New Roman" w:hAnsi="Times New Roman" w:cs="Times New Roman"/>
          <w:sz w:val="24"/>
          <w:szCs w:val="24"/>
        </w:rPr>
      </w:pPr>
    </w:p>
    <w:p w14:paraId="0C28FF99" w14:textId="3F88DB61" w:rsidR="00E62D93" w:rsidRPr="00E62D93" w:rsidRDefault="00E62D93" w:rsidP="008B3863">
      <w:pPr>
        <w:spacing w:line="240" w:lineRule="auto"/>
        <w:jc w:val="both"/>
        <w:rPr>
          <w:rFonts w:ascii="Times New Roman" w:hAnsi="Times New Roman" w:cs="Times New Roman"/>
          <w:sz w:val="24"/>
          <w:szCs w:val="24"/>
        </w:rPr>
      </w:pPr>
      <w:r w:rsidRPr="00E62D93">
        <w:rPr>
          <w:rFonts w:ascii="Times New Roman" w:hAnsi="Times New Roman" w:cs="Times New Roman"/>
          <w:sz w:val="24"/>
          <w:szCs w:val="24"/>
        </w:rPr>
        <w:t xml:space="preserve">Several advocacy initiatives had a good outreach </w:t>
      </w:r>
      <w:r>
        <w:rPr>
          <w:rFonts w:ascii="Times New Roman" w:hAnsi="Times New Roman" w:cs="Times New Roman"/>
          <w:sz w:val="24"/>
          <w:szCs w:val="24"/>
        </w:rPr>
        <w:t xml:space="preserve">engaging </w:t>
      </w:r>
      <w:r w:rsidRPr="003C3B24">
        <w:rPr>
          <w:rFonts w:ascii="Times New Roman" w:hAnsi="Times New Roman" w:cs="Times New Roman"/>
          <w:sz w:val="24"/>
          <w:szCs w:val="24"/>
        </w:rPr>
        <w:t>youth in ending violence against women and girls</w:t>
      </w:r>
      <w:r>
        <w:rPr>
          <w:rFonts w:ascii="Times New Roman" w:hAnsi="Times New Roman" w:cs="Times New Roman"/>
          <w:sz w:val="24"/>
          <w:szCs w:val="24"/>
        </w:rPr>
        <w:t xml:space="preserve">. </w:t>
      </w:r>
      <w:r w:rsidRPr="00E62D93">
        <w:rPr>
          <w:rFonts w:ascii="Times New Roman" w:hAnsi="Times New Roman" w:cs="Times New Roman"/>
          <w:sz w:val="24"/>
          <w:szCs w:val="24"/>
        </w:rPr>
        <w:t xml:space="preserve">The partnership between the Government and Faith-based organizations (FBOs) has been established through advocacy and capacity building activities by </w:t>
      </w:r>
      <w:r w:rsidR="00C76795">
        <w:rPr>
          <w:rFonts w:ascii="Times New Roman" w:hAnsi="Times New Roman" w:cs="Times New Roman"/>
          <w:sz w:val="24"/>
          <w:szCs w:val="24"/>
        </w:rPr>
        <w:t>UNFPA</w:t>
      </w:r>
      <w:r w:rsidRPr="00E62D93">
        <w:rPr>
          <w:rFonts w:ascii="Times New Roman" w:hAnsi="Times New Roman" w:cs="Times New Roman"/>
          <w:sz w:val="24"/>
          <w:szCs w:val="24"/>
        </w:rPr>
        <w:t xml:space="preserve"> to work on issues of maternal and reproductive health and rights, prevention of gender-based violence and early and forced marriages</w:t>
      </w:r>
      <w:r w:rsidRPr="003974FE">
        <w:rPr>
          <w:rFonts w:ascii="Times New Roman" w:hAnsi="Times New Roman" w:cs="Times New Roman"/>
          <w:sz w:val="24"/>
          <w:szCs w:val="24"/>
        </w:rPr>
        <w:t xml:space="preserve">. </w:t>
      </w:r>
      <w:r w:rsidR="0066442B" w:rsidRPr="003974FE">
        <w:rPr>
          <w:rFonts w:ascii="Times New Roman" w:eastAsiaTheme="majorEastAsia" w:hAnsi="Times New Roman" w:cs="Times New Roman"/>
          <w:sz w:val="24"/>
        </w:rPr>
        <w:t>As the result of UNFPA’s efforts, religious leaders are engaged into advocacy and dissemination of information on the</w:t>
      </w:r>
      <w:r w:rsidR="0066442B" w:rsidRPr="003974FE">
        <w:rPr>
          <w:rFonts w:ascii="Times New Roman" w:eastAsia="MS Mincho" w:hAnsi="Times New Roman" w:cs="Times New Roman"/>
          <w:sz w:val="24"/>
        </w:rPr>
        <w:t>se</w:t>
      </w:r>
      <w:r w:rsidR="0066442B" w:rsidRPr="003974FE">
        <w:rPr>
          <w:rFonts w:ascii="Times New Roman" w:eastAsiaTheme="majorEastAsia" w:hAnsi="Times New Roman" w:cs="Times New Roman"/>
          <w:sz w:val="24"/>
        </w:rPr>
        <w:t xml:space="preserve"> issues for their followers and congregation</w:t>
      </w:r>
      <w:r w:rsidR="00FF5BFE" w:rsidRPr="003974FE">
        <w:rPr>
          <w:rFonts w:ascii="Times New Roman" w:eastAsiaTheme="majorEastAsia" w:hAnsi="Times New Roman" w:cs="Times New Roman"/>
          <w:sz w:val="24"/>
        </w:rPr>
        <w:t>s</w:t>
      </w:r>
      <w:r w:rsidR="0066442B" w:rsidRPr="003974FE">
        <w:rPr>
          <w:rFonts w:ascii="Times New Roman" w:eastAsiaTheme="majorEastAsia" w:hAnsi="Times New Roman" w:cs="Times New Roman"/>
          <w:sz w:val="24"/>
        </w:rPr>
        <w:t xml:space="preserve">. To ensure further sustainability of FBOs’ knowledge on </w:t>
      </w:r>
      <w:r w:rsidR="0066442B" w:rsidRPr="003974FE">
        <w:rPr>
          <w:rFonts w:ascii="Times New Roman" w:eastAsia="MS Mincho" w:hAnsi="Times New Roman" w:cs="Times New Roman"/>
          <w:sz w:val="24"/>
        </w:rPr>
        <w:t>reproductive health, family planning</w:t>
      </w:r>
      <w:r w:rsidR="0066442B" w:rsidRPr="003974FE">
        <w:rPr>
          <w:rFonts w:ascii="Times New Roman" w:eastAsiaTheme="majorEastAsia" w:hAnsi="Times New Roman" w:cs="Times New Roman"/>
          <w:sz w:val="24"/>
        </w:rPr>
        <w:t xml:space="preserve"> and capaci</w:t>
      </w:r>
      <w:r w:rsidR="0066442B" w:rsidRPr="003974FE">
        <w:rPr>
          <w:rFonts w:ascii="Times New Roman" w:eastAsia="MS Mincho" w:hAnsi="Times New Roman" w:cs="Times New Roman"/>
          <w:sz w:val="24"/>
        </w:rPr>
        <w:t>ties to promote</w:t>
      </w:r>
      <w:r w:rsidR="0066442B" w:rsidRPr="003974FE">
        <w:rPr>
          <w:rFonts w:ascii="Times New Roman" w:eastAsiaTheme="majorEastAsia" w:hAnsi="Times New Roman" w:cs="Times New Roman"/>
          <w:sz w:val="24"/>
        </w:rPr>
        <w:t xml:space="preserve"> gender equality and</w:t>
      </w:r>
      <w:r w:rsidR="0066442B" w:rsidRPr="003974FE">
        <w:rPr>
          <w:rFonts w:ascii="Times New Roman" w:eastAsia="MS Mincho" w:hAnsi="Times New Roman" w:cs="Times New Roman"/>
          <w:sz w:val="24"/>
        </w:rPr>
        <w:t xml:space="preserve"> prevent</w:t>
      </w:r>
      <w:r w:rsidR="0066442B" w:rsidRPr="003974FE">
        <w:rPr>
          <w:rFonts w:ascii="Times New Roman" w:eastAsiaTheme="majorEastAsia" w:hAnsi="Times New Roman" w:cs="Times New Roman"/>
          <w:sz w:val="24"/>
        </w:rPr>
        <w:t xml:space="preserve"> GBV and harmful practices, UNFPA </w:t>
      </w:r>
      <w:r w:rsidR="0066442B" w:rsidRPr="003974FE">
        <w:rPr>
          <w:rFonts w:ascii="Times New Roman" w:eastAsia="MS Mincho" w:hAnsi="Times New Roman" w:cs="Times New Roman"/>
          <w:sz w:val="24"/>
        </w:rPr>
        <w:t>supported</w:t>
      </w:r>
      <w:r w:rsidR="0066442B" w:rsidRPr="003974FE">
        <w:rPr>
          <w:rFonts w:ascii="Times New Roman" w:eastAsiaTheme="majorEastAsia" w:hAnsi="Times New Roman" w:cs="Times New Roman"/>
          <w:sz w:val="24"/>
        </w:rPr>
        <w:t xml:space="preserve"> development of an educational course on </w:t>
      </w:r>
      <w:r w:rsidR="0066442B" w:rsidRPr="003974FE">
        <w:rPr>
          <w:rFonts w:ascii="Times New Roman" w:eastAsia="MS Mincho" w:hAnsi="Times New Roman" w:cs="Times New Roman"/>
          <w:sz w:val="24"/>
        </w:rPr>
        <w:t>these issues</w:t>
      </w:r>
      <w:r w:rsidR="0066442B" w:rsidRPr="003974FE">
        <w:rPr>
          <w:rFonts w:ascii="Times New Roman" w:eastAsiaTheme="majorEastAsia" w:hAnsi="Times New Roman" w:cs="Times New Roman"/>
          <w:sz w:val="24"/>
        </w:rPr>
        <w:t xml:space="preserve"> for theological institutions of Orthodox Christianity and Islam communities in Kazakhstan.</w:t>
      </w:r>
      <w:r w:rsidR="0066442B" w:rsidRPr="003974FE">
        <w:rPr>
          <w:rFonts w:eastAsiaTheme="majorEastAsia"/>
          <w:sz w:val="24"/>
        </w:rPr>
        <w:t xml:space="preserve"> </w:t>
      </w:r>
      <w:r w:rsidRPr="003974FE">
        <w:rPr>
          <w:rFonts w:ascii="Times New Roman" w:hAnsi="Times New Roman" w:cs="Times New Roman"/>
          <w:sz w:val="24"/>
          <w:szCs w:val="24"/>
        </w:rPr>
        <w:t xml:space="preserve"> </w:t>
      </w:r>
      <w:r w:rsidR="00F13FB9" w:rsidRPr="003974FE">
        <w:rPr>
          <w:rFonts w:ascii="Times New Roman" w:hAnsi="Times New Roman" w:cs="Times New Roman"/>
          <w:sz w:val="24"/>
          <w:szCs w:val="24"/>
        </w:rPr>
        <w:t>Support is provided from UNESCO’s International Programme for the Development of Communication (IPDC) for the Strengthening of Curricula on Gender Journalism by using UNESCO's gender-sensitive indicators for media: framework of indicators to gauge gender sensitivity in media operations and content (GSIM) and new UNESCO Journalism Education Model.</w:t>
      </w:r>
    </w:p>
    <w:p w14:paraId="41F557DB" w14:textId="0F762AC3" w:rsidR="00AD4A16" w:rsidRDefault="00E62D93" w:rsidP="0066442B">
      <w:pPr>
        <w:tabs>
          <w:tab w:val="left" w:pos="1193"/>
        </w:tabs>
        <w:jc w:val="both"/>
        <w:rPr>
          <w:rFonts w:ascii="Times New Roman" w:hAnsi="Times New Roman" w:cs="Times New Roman"/>
          <w:sz w:val="24"/>
          <w:szCs w:val="24"/>
        </w:rPr>
      </w:pPr>
      <w:r w:rsidRPr="003974FE">
        <w:rPr>
          <w:rFonts w:ascii="Times New Roman" w:hAnsi="Times New Roman" w:cs="Times New Roman"/>
          <w:sz w:val="24"/>
          <w:szCs w:val="24"/>
        </w:rPr>
        <w:t>The Government is undertaking different measures for diversification of the economy, however, there are no specific targets for women.</w:t>
      </w:r>
      <w:r w:rsidR="00F13FB9" w:rsidRPr="003974FE">
        <w:rPr>
          <w:rFonts w:ascii="Times New Roman" w:hAnsi="Times New Roman" w:cs="Times New Roman"/>
          <w:sz w:val="24"/>
          <w:szCs w:val="24"/>
        </w:rPr>
        <w:t xml:space="preserve"> The specific focus on socially vulnerable women is coming through UN Women’s project financed by the Ministry of National Economy.</w:t>
      </w:r>
      <w:r w:rsidR="00CC7013" w:rsidRPr="003974FE">
        <w:rPr>
          <w:rFonts w:ascii="Times New Roman" w:hAnsi="Times New Roman" w:cs="Times New Roman"/>
          <w:color w:val="000000"/>
          <w:sz w:val="24"/>
          <w:szCs w:val="24"/>
        </w:rPr>
        <w:t xml:space="preserve"> </w:t>
      </w:r>
      <w:r w:rsidR="00F37DAF" w:rsidRPr="003974FE">
        <w:rPr>
          <w:rFonts w:ascii="Times New Roman" w:hAnsi="Times New Roman" w:cs="Times New Roman"/>
          <w:sz w:val="24"/>
          <w:szCs w:val="24"/>
        </w:rPr>
        <w:t xml:space="preserve">UN Women GRB project </w:t>
      </w:r>
      <w:r w:rsidR="00FF5BFE" w:rsidRPr="003974FE">
        <w:rPr>
          <w:rFonts w:ascii="Times New Roman" w:hAnsi="Times New Roman" w:cs="Times New Roman"/>
          <w:sz w:val="24"/>
          <w:szCs w:val="24"/>
        </w:rPr>
        <w:t>(</w:t>
      </w:r>
      <w:r w:rsidR="00F37DAF" w:rsidRPr="003974FE">
        <w:rPr>
          <w:rFonts w:ascii="Times New Roman" w:hAnsi="Times New Roman" w:cs="Times New Roman"/>
          <w:sz w:val="24"/>
          <w:szCs w:val="24"/>
        </w:rPr>
        <w:t>2017-2018</w:t>
      </w:r>
      <w:r w:rsidR="00FF5BFE" w:rsidRPr="003974FE">
        <w:rPr>
          <w:rFonts w:ascii="Times New Roman" w:hAnsi="Times New Roman" w:cs="Times New Roman"/>
          <w:sz w:val="24"/>
          <w:szCs w:val="24"/>
        </w:rPr>
        <w:t>)</w:t>
      </w:r>
      <w:r w:rsidR="00F37DAF" w:rsidRPr="003974FE">
        <w:rPr>
          <w:rFonts w:ascii="Times New Roman" w:hAnsi="Times New Roman" w:cs="Times New Roman"/>
          <w:sz w:val="24"/>
          <w:szCs w:val="24"/>
        </w:rPr>
        <w:t xml:space="preserve"> addressed the issue of economic empowerment of rural women through identifying structural barriers impeding development of women’s entrepreneurship in rural areas and building capacity of civil society and rural women in leadership, business skills and contribution to the community’s development. </w:t>
      </w:r>
      <w:r w:rsidR="00CC7013" w:rsidRPr="003974FE">
        <w:rPr>
          <w:rFonts w:ascii="Times New Roman" w:hAnsi="Times New Roman" w:cs="Times New Roman"/>
          <w:color w:val="000000"/>
          <w:sz w:val="24"/>
          <w:szCs w:val="24"/>
        </w:rPr>
        <w:t xml:space="preserve">Several other areas such as climate change and environment, </w:t>
      </w:r>
      <w:r w:rsidR="00FF5BFE" w:rsidRPr="003974FE">
        <w:rPr>
          <w:rFonts w:ascii="Times New Roman" w:hAnsi="Times New Roman" w:cs="Times New Roman"/>
          <w:color w:val="000000"/>
          <w:sz w:val="24"/>
          <w:szCs w:val="24"/>
        </w:rPr>
        <w:t>“</w:t>
      </w:r>
      <w:r w:rsidR="00CC7013" w:rsidRPr="003974FE">
        <w:rPr>
          <w:rFonts w:ascii="Times New Roman" w:hAnsi="Times New Roman" w:cs="Times New Roman"/>
          <w:color w:val="000000"/>
          <w:sz w:val="24"/>
          <w:szCs w:val="24"/>
        </w:rPr>
        <w:t>green</w:t>
      </w:r>
      <w:r w:rsidR="00FF5BFE" w:rsidRPr="003974FE">
        <w:rPr>
          <w:rFonts w:ascii="Times New Roman" w:hAnsi="Times New Roman" w:cs="Times New Roman"/>
          <w:color w:val="000000"/>
          <w:sz w:val="24"/>
          <w:szCs w:val="24"/>
        </w:rPr>
        <w:t>”</w:t>
      </w:r>
      <w:r w:rsidR="00CC7013" w:rsidRPr="003974FE">
        <w:rPr>
          <w:rFonts w:ascii="Times New Roman" w:hAnsi="Times New Roman" w:cs="Times New Roman"/>
          <w:color w:val="000000"/>
          <w:sz w:val="24"/>
          <w:szCs w:val="24"/>
        </w:rPr>
        <w:t xml:space="preserve"> technologies have been mentioned by the respondents</w:t>
      </w:r>
      <w:r w:rsidR="00F1302D" w:rsidRPr="003974FE">
        <w:rPr>
          <w:rFonts w:ascii="Times New Roman" w:hAnsi="Times New Roman" w:cs="Times New Roman"/>
          <w:color w:val="000000"/>
          <w:sz w:val="24"/>
          <w:szCs w:val="24"/>
        </w:rPr>
        <w:t>,</w:t>
      </w:r>
      <w:r w:rsidR="00CC7013" w:rsidRPr="003974FE">
        <w:rPr>
          <w:rFonts w:ascii="Times New Roman" w:hAnsi="Times New Roman" w:cs="Times New Roman"/>
          <w:color w:val="000000"/>
          <w:sz w:val="24"/>
          <w:szCs w:val="24"/>
        </w:rPr>
        <w:t xml:space="preserve"> where women face inequality and where the UN agencies have the mandate and comparative advantages.</w:t>
      </w:r>
      <w:r w:rsidR="00CC7013" w:rsidRPr="00CC7013">
        <w:rPr>
          <w:rFonts w:ascii="Times New Roman" w:hAnsi="Times New Roman" w:cs="Times New Roman"/>
          <w:color w:val="000000"/>
          <w:sz w:val="24"/>
          <w:szCs w:val="24"/>
        </w:rPr>
        <w:t xml:space="preserve"> </w:t>
      </w:r>
    </w:p>
    <w:p w14:paraId="470E9694" w14:textId="3E6FFC6C" w:rsidR="00FA43EE" w:rsidRDefault="00991554" w:rsidP="008B3863">
      <w:pPr>
        <w:autoSpaceDE w:val="0"/>
        <w:autoSpaceDN w:val="0"/>
        <w:adjustRightInd w:val="0"/>
        <w:spacing w:after="0" w:line="240" w:lineRule="auto"/>
        <w:jc w:val="both"/>
        <w:rPr>
          <w:rFonts w:ascii="Times New Roman" w:hAnsi="Times New Roman" w:cs="Times New Roman"/>
          <w:color w:val="000000"/>
          <w:sz w:val="24"/>
          <w:szCs w:val="24"/>
        </w:rPr>
      </w:pPr>
      <w:bookmarkStart w:id="55" w:name="_Hlk11081303"/>
      <w:r>
        <w:rPr>
          <w:rFonts w:ascii="Times New Roman" w:hAnsi="Times New Roman" w:cs="Times New Roman"/>
          <w:sz w:val="24"/>
          <w:szCs w:val="24"/>
        </w:rPr>
        <w:t>With some</w:t>
      </w:r>
      <w:r w:rsidR="00AD4A16" w:rsidRPr="00CC7013">
        <w:rPr>
          <w:rFonts w:ascii="Times New Roman" w:hAnsi="Times New Roman" w:cs="Times New Roman"/>
          <w:sz w:val="24"/>
          <w:szCs w:val="24"/>
        </w:rPr>
        <w:t xml:space="preserve"> advancement </w:t>
      </w:r>
      <w:r>
        <w:rPr>
          <w:rFonts w:ascii="Times New Roman" w:hAnsi="Times New Roman" w:cs="Times New Roman"/>
          <w:sz w:val="24"/>
          <w:szCs w:val="24"/>
        </w:rPr>
        <w:t>in</w:t>
      </w:r>
      <w:r w:rsidR="00AD4A16" w:rsidRPr="00CC7013">
        <w:rPr>
          <w:rFonts w:ascii="Times New Roman" w:hAnsi="Times New Roman" w:cs="Times New Roman"/>
          <w:sz w:val="24"/>
          <w:szCs w:val="24"/>
        </w:rPr>
        <w:t xml:space="preserve"> </w:t>
      </w:r>
      <w:r w:rsidR="00CC7013" w:rsidRPr="00CC7013">
        <w:rPr>
          <w:rFonts w:ascii="Times New Roman" w:hAnsi="Times New Roman" w:cs="Times New Roman"/>
          <w:sz w:val="24"/>
          <w:szCs w:val="24"/>
        </w:rPr>
        <w:t>enabling framework, increased institutional capacity and availability of gender-sensitive disaggregated data</w:t>
      </w:r>
      <w:r w:rsidR="00804573">
        <w:rPr>
          <w:rStyle w:val="FootnoteReference"/>
          <w:rFonts w:ascii="Times New Roman" w:hAnsi="Times New Roman" w:cs="Times New Roman"/>
          <w:sz w:val="24"/>
          <w:szCs w:val="24"/>
        </w:rPr>
        <w:footnoteReference w:id="42"/>
      </w:r>
      <w:r w:rsidR="00CC7013" w:rsidRPr="00CC7013">
        <w:rPr>
          <w:rFonts w:ascii="Times New Roman" w:hAnsi="Times New Roman" w:cs="Times New Roman"/>
          <w:sz w:val="24"/>
          <w:szCs w:val="24"/>
        </w:rPr>
        <w:t>, gender</w:t>
      </w:r>
      <w:r w:rsidR="00AD4A16" w:rsidRPr="00AD4A16">
        <w:rPr>
          <w:rFonts w:ascii="Times New Roman" w:hAnsi="Times New Roman" w:cs="Times New Roman"/>
          <w:color w:val="000000"/>
          <w:sz w:val="24"/>
          <w:szCs w:val="24"/>
        </w:rPr>
        <w:t xml:space="preserve"> </w:t>
      </w:r>
      <w:r w:rsidR="00CC7013" w:rsidRPr="00CC7013">
        <w:rPr>
          <w:rFonts w:ascii="Times New Roman" w:hAnsi="Times New Roman" w:cs="Times New Roman"/>
          <w:color w:val="000000"/>
          <w:sz w:val="24"/>
          <w:szCs w:val="24"/>
        </w:rPr>
        <w:t xml:space="preserve">has not been fully integrated </w:t>
      </w:r>
      <w:r w:rsidR="00AD4A16" w:rsidRPr="00AD4A16">
        <w:rPr>
          <w:rFonts w:ascii="Times New Roman" w:hAnsi="Times New Roman" w:cs="Times New Roman"/>
          <w:color w:val="000000"/>
          <w:sz w:val="24"/>
          <w:szCs w:val="24"/>
        </w:rPr>
        <w:t xml:space="preserve">into </w:t>
      </w:r>
      <w:r>
        <w:rPr>
          <w:rFonts w:ascii="Times New Roman" w:hAnsi="Times New Roman" w:cs="Times New Roman"/>
          <w:color w:val="000000"/>
          <w:sz w:val="24"/>
          <w:szCs w:val="24"/>
        </w:rPr>
        <w:t xml:space="preserve">all activities in the </w:t>
      </w:r>
      <w:r w:rsidR="000302D6">
        <w:rPr>
          <w:rFonts w:ascii="Times New Roman" w:hAnsi="Times New Roman" w:cs="Times New Roman"/>
          <w:color w:val="000000"/>
          <w:sz w:val="24"/>
          <w:szCs w:val="24"/>
        </w:rPr>
        <w:t xml:space="preserve">PFD </w:t>
      </w:r>
      <w:r w:rsidR="000302D6" w:rsidRPr="00AD4A16">
        <w:rPr>
          <w:rFonts w:ascii="Times New Roman" w:hAnsi="Times New Roman" w:cs="Times New Roman"/>
          <w:color w:val="000000"/>
          <w:sz w:val="24"/>
          <w:szCs w:val="24"/>
        </w:rPr>
        <w:t>in</w:t>
      </w:r>
      <w:r w:rsidR="00AD4A16" w:rsidRPr="00AD4A16">
        <w:rPr>
          <w:rFonts w:ascii="Times New Roman" w:hAnsi="Times New Roman" w:cs="Times New Roman"/>
          <w:color w:val="000000"/>
          <w:sz w:val="24"/>
          <w:szCs w:val="24"/>
        </w:rPr>
        <w:t xml:space="preserve"> order to achieve the results anticipated</w:t>
      </w:r>
      <w:r w:rsidR="00CC7013" w:rsidRPr="00CC7013">
        <w:rPr>
          <w:rFonts w:ascii="Times New Roman" w:hAnsi="Times New Roman" w:cs="Times New Roman"/>
          <w:color w:val="000000"/>
          <w:sz w:val="24"/>
          <w:szCs w:val="24"/>
        </w:rPr>
        <w:t xml:space="preserve"> under the SDGs</w:t>
      </w:r>
      <w:r w:rsidR="00AD4A16" w:rsidRPr="00AD4A16">
        <w:rPr>
          <w:rFonts w:ascii="Times New Roman" w:hAnsi="Times New Roman" w:cs="Times New Roman"/>
          <w:color w:val="000000"/>
          <w:sz w:val="24"/>
          <w:szCs w:val="24"/>
        </w:rPr>
        <w:t>.</w:t>
      </w:r>
      <w:r w:rsidR="00AD4A16" w:rsidRPr="00AD4A16">
        <w:rPr>
          <w:rFonts w:ascii="Calibri" w:hAnsi="Calibri" w:cs="Calibri"/>
          <w:color w:val="000000"/>
        </w:rPr>
        <w:t xml:space="preserve"> </w:t>
      </w:r>
      <w:r w:rsidR="00CC7013" w:rsidRPr="00AD4A16">
        <w:rPr>
          <w:rFonts w:ascii="Times New Roman" w:hAnsi="Times New Roman" w:cs="Times New Roman"/>
          <w:color w:val="000000"/>
          <w:sz w:val="24"/>
          <w:szCs w:val="24"/>
        </w:rPr>
        <w:t xml:space="preserve">This will require a strategic approach to the integration of the </w:t>
      </w:r>
      <w:r w:rsidR="00CC7013">
        <w:rPr>
          <w:rFonts w:ascii="Times New Roman" w:hAnsi="Times New Roman" w:cs="Times New Roman"/>
          <w:color w:val="000000"/>
          <w:sz w:val="24"/>
          <w:szCs w:val="24"/>
        </w:rPr>
        <w:t>g</w:t>
      </w:r>
      <w:r w:rsidR="00CC7013" w:rsidRPr="00AD4A16">
        <w:rPr>
          <w:rFonts w:ascii="Times New Roman" w:hAnsi="Times New Roman" w:cs="Times New Roman"/>
          <w:color w:val="000000"/>
          <w:sz w:val="24"/>
          <w:szCs w:val="24"/>
        </w:rPr>
        <w:t xml:space="preserve">ender </w:t>
      </w:r>
      <w:r w:rsidR="00CC7013">
        <w:rPr>
          <w:rFonts w:ascii="Times New Roman" w:hAnsi="Times New Roman" w:cs="Times New Roman"/>
          <w:color w:val="000000"/>
          <w:sz w:val="24"/>
          <w:szCs w:val="24"/>
        </w:rPr>
        <w:t>p</w:t>
      </w:r>
      <w:r w:rsidR="00CC7013" w:rsidRPr="00AD4A16">
        <w:rPr>
          <w:rFonts w:ascii="Times New Roman" w:hAnsi="Times New Roman" w:cs="Times New Roman"/>
          <w:color w:val="000000"/>
          <w:sz w:val="24"/>
          <w:szCs w:val="24"/>
        </w:rPr>
        <w:t xml:space="preserve">rogramming </w:t>
      </w:r>
      <w:r w:rsidR="00CC7013">
        <w:rPr>
          <w:rFonts w:ascii="Times New Roman" w:hAnsi="Times New Roman" w:cs="Times New Roman"/>
          <w:color w:val="000000"/>
          <w:sz w:val="24"/>
          <w:szCs w:val="24"/>
        </w:rPr>
        <w:t>p</w:t>
      </w:r>
      <w:r w:rsidR="00CC7013" w:rsidRPr="00AD4A16">
        <w:rPr>
          <w:rFonts w:ascii="Times New Roman" w:hAnsi="Times New Roman" w:cs="Times New Roman"/>
          <w:color w:val="000000"/>
          <w:sz w:val="24"/>
          <w:szCs w:val="24"/>
        </w:rPr>
        <w:t xml:space="preserve">rinciple across all of the </w:t>
      </w:r>
      <w:r w:rsidR="002C7572">
        <w:rPr>
          <w:rFonts w:ascii="Times New Roman" w:hAnsi="Times New Roman" w:cs="Times New Roman"/>
          <w:color w:val="000000"/>
          <w:sz w:val="24"/>
          <w:szCs w:val="24"/>
        </w:rPr>
        <w:t>PFD</w:t>
      </w:r>
      <w:r w:rsidR="00CC7013" w:rsidRPr="00AD4A16">
        <w:rPr>
          <w:rFonts w:ascii="Times New Roman" w:hAnsi="Times New Roman" w:cs="Times New Roman"/>
          <w:color w:val="000000"/>
          <w:sz w:val="24"/>
          <w:szCs w:val="24"/>
        </w:rPr>
        <w:t xml:space="preserve"> outcome areas. </w:t>
      </w:r>
      <w:bookmarkEnd w:id="55"/>
      <w:r w:rsidR="00CC7013">
        <w:rPr>
          <w:rFonts w:ascii="Times New Roman" w:hAnsi="Times New Roman" w:cs="Times New Roman"/>
          <w:color w:val="000000"/>
          <w:sz w:val="24"/>
          <w:szCs w:val="24"/>
        </w:rPr>
        <w:t xml:space="preserve">The next PFD would </w:t>
      </w:r>
      <w:r w:rsidR="00FA43EE">
        <w:rPr>
          <w:rFonts w:ascii="Times New Roman" w:hAnsi="Times New Roman" w:cs="Times New Roman"/>
          <w:color w:val="000000"/>
          <w:sz w:val="24"/>
          <w:szCs w:val="24"/>
        </w:rPr>
        <w:t xml:space="preserve">demonstrate a stronger commitment to gender equality and empowerment of women if one of the outcomes is devoted to these issues; given the importance of youth </w:t>
      </w:r>
      <w:r w:rsidR="002C7572">
        <w:rPr>
          <w:rFonts w:ascii="Times New Roman" w:hAnsi="Times New Roman" w:cs="Times New Roman"/>
          <w:color w:val="000000"/>
          <w:sz w:val="24"/>
          <w:szCs w:val="24"/>
        </w:rPr>
        <w:t xml:space="preserve">in the national </w:t>
      </w:r>
      <w:r w:rsidR="002C7572" w:rsidRPr="00286EE2">
        <w:rPr>
          <w:rFonts w:ascii="Times New Roman" w:hAnsi="Times New Roman" w:cs="Times New Roman"/>
          <w:color w:val="000000"/>
          <w:sz w:val="24"/>
          <w:szCs w:val="24"/>
        </w:rPr>
        <w:t>agenda</w:t>
      </w:r>
      <w:r w:rsidR="00FA43EE" w:rsidRPr="00286EE2">
        <w:rPr>
          <w:rFonts w:ascii="Times New Roman" w:hAnsi="Times New Roman" w:cs="Times New Roman"/>
          <w:color w:val="000000"/>
          <w:sz w:val="24"/>
          <w:szCs w:val="24"/>
        </w:rPr>
        <w:t xml:space="preserve">, </w:t>
      </w:r>
      <w:r w:rsidR="002C7572" w:rsidRPr="00286EE2">
        <w:rPr>
          <w:rFonts w:ascii="Times New Roman" w:hAnsi="Times New Roman" w:cs="Times New Roman"/>
          <w:color w:val="000000"/>
          <w:sz w:val="24"/>
          <w:szCs w:val="24"/>
        </w:rPr>
        <w:t>it may be suggested to combine them in one</w:t>
      </w:r>
      <w:r w:rsidR="00FA43EE" w:rsidRPr="00286EE2">
        <w:rPr>
          <w:rFonts w:ascii="Times New Roman" w:hAnsi="Times New Roman" w:cs="Times New Roman"/>
          <w:color w:val="000000"/>
          <w:sz w:val="24"/>
          <w:szCs w:val="24"/>
        </w:rPr>
        <w:t xml:space="preserve"> outcome </w:t>
      </w:r>
      <w:r w:rsidR="002C7572" w:rsidRPr="00286EE2">
        <w:rPr>
          <w:rFonts w:ascii="Times New Roman" w:hAnsi="Times New Roman" w:cs="Times New Roman"/>
          <w:color w:val="000000"/>
          <w:sz w:val="24"/>
          <w:szCs w:val="24"/>
        </w:rPr>
        <w:t xml:space="preserve">- gender equality and </w:t>
      </w:r>
      <w:r w:rsidR="00FA43EE" w:rsidRPr="00286EE2">
        <w:rPr>
          <w:rFonts w:ascii="Times New Roman" w:hAnsi="Times New Roman" w:cs="Times New Roman"/>
          <w:color w:val="000000"/>
          <w:sz w:val="24"/>
          <w:szCs w:val="24"/>
        </w:rPr>
        <w:t>youth and women</w:t>
      </w:r>
      <w:r w:rsidR="002C7572" w:rsidRPr="00286EE2">
        <w:rPr>
          <w:rFonts w:ascii="Times New Roman" w:hAnsi="Times New Roman" w:cs="Times New Roman"/>
          <w:color w:val="000000"/>
          <w:sz w:val="24"/>
          <w:szCs w:val="24"/>
        </w:rPr>
        <w:t>’s empowerment –</w:t>
      </w:r>
      <w:r w:rsidR="007B4868" w:rsidRPr="00286EE2">
        <w:rPr>
          <w:rFonts w:ascii="Times New Roman" w:hAnsi="Times New Roman" w:cs="Times New Roman"/>
          <w:color w:val="000000"/>
          <w:sz w:val="24"/>
          <w:szCs w:val="24"/>
        </w:rPr>
        <w:t xml:space="preserve"> with</w:t>
      </w:r>
      <w:r w:rsidR="002C7572" w:rsidRPr="00286EE2">
        <w:rPr>
          <w:rFonts w:ascii="Times New Roman" w:hAnsi="Times New Roman" w:cs="Times New Roman"/>
          <w:color w:val="000000"/>
          <w:sz w:val="24"/>
          <w:szCs w:val="24"/>
        </w:rPr>
        <w:t xml:space="preserve"> </w:t>
      </w:r>
      <w:r w:rsidR="007B4868" w:rsidRPr="00286EE2">
        <w:rPr>
          <w:rFonts w:ascii="Times New Roman" w:hAnsi="Times New Roman" w:cs="Times New Roman"/>
          <w:color w:val="000000"/>
          <w:sz w:val="24"/>
          <w:szCs w:val="24"/>
        </w:rPr>
        <w:t>other outcomes containing strategic outputs i.e. on regional cooperation on SDGs or access to quality education and decent jobs.</w:t>
      </w:r>
      <w:r w:rsidR="007B4868">
        <w:rPr>
          <w:rFonts w:ascii="Times New Roman" w:hAnsi="Times New Roman" w:cs="Times New Roman"/>
          <w:color w:val="000000"/>
          <w:sz w:val="24"/>
          <w:szCs w:val="24"/>
        </w:rPr>
        <w:t xml:space="preserve">  </w:t>
      </w:r>
    </w:p>
    <w:p w14:paraId="39FF503D" w14:textId="77777777" w:rsidR="007B4868" w:rsidRDefault="007B4868" w:rsidP="008B3863">
      <w:pPr>
        <w:autoSpaceDE w:val="0"/>
        <w:autoSpaceDN w:val="0"/>
        <w:adjustRightInd w:val="0"/>
        <w:spacing w:after="0" w:line="240" w:lineRule="auto"/>
        <w:jc w:val="both"/>
        <w:rPr>
          <w:rFonts w:ascii="Times New Roman" w:hAnsi="Times New Roman" w:cs="Times New Roman"/>
          <w:sz w:val="24"/>
          <w:szCs w:val="24"/>
        </w:rPr>
      </w:pPr>
    </w:p>
    <w:p w14:paraId="1C726B26" w14:textId="46341701" w:rsidR="00B14FDA" w:rsidRPr="00FA43EE" w:rsidRDefault="00494D05" w:rsidP="008B3863">
      <w:pPr>
        <w:pStyle w:val="Heading2"/>
        <w:spacing w:line="240" w:lineRule="auto"/>
        <w:jc w:val="both"/>
        <w:rPr>
          <w:lang w:val="en-GB"/>
        </w:rPr>
      </w:pPr>
      <w:bookmarkStart w:id="56" w:name="_Toc11677974"/>
      <w:r>
        <w:rPr>
          <w:lang w:val="en-GB"/>
        </w:rPr>
        <w:lastRenderedPageBreak/>
        <w:t>4</w:t>
      </w:r>
      <w:r w:rsidR="00273B96">
        <w:rPr>
          <w:lang w:val="en-GB"/>
        </w:rPr>
        <w:t>.</w:t>
      </w:r>
      <w:r w:rsidR="002D1559">
        <w:rPr>
          <w:lang w:val="en-GB"/>
        </w:rPr>
        <w:t>5</w:t>
      </w:r>
      <w:r w:rsidR="00273B96">
        <w:rPr>
          <w:lang w:val="en-GB"/>
        </w:rPr>
        <w:t xml:space="preserve">. </w:t>
      </w:r>
      <w:r w:rsidR="00ED4FDA" w:rsidRPr="00273B96">
        <w:rPr>
          <w:lang w:val="en-GB"/>
        </w:rPr>
        <w:t>Efficiency</w:t>
      </w:r>
      <w:bookmarkEnd w:id="56"/>
      <w:r w:rsidR="00ED4FDA" w:rsidRPr="00273B96">
        <w:rPr>
          <w:lang w:val="en-GB"/>
        </w:rPr>
        <w:t xml:space="preserve"> </w:t>
      </w:r>
    </w:p>
    <w:p w14:paraId="28376679" w14:textId="4FCE86CA" w:rsidR="00FA43EE" w:rsidRPr="004A57BE" w:rsidRDefault="00FA43EE" w:rsidP="008B3863">
      <w:pPr>
        <w:spacing w:line="240" w:lineRule="auto"/>
        <w:jc w:val="both"/>
        <w:rPr>
          <w:rFonts w:ascii="Times New Roman" w:hAnsi="Times New Roman" w:cs="Times New Roman"/>
          <w:i/>
          <w:sz w:val="24"/>
          <w:szCs w:val="24"/>
        </w:rPr>
      </w:pPr>
      <w:r w:rsidRPr="00FA43EE">
        <w:rPr>
          <w:rFonts w:ascii="Times New Roman" w:hAnsi="Times New Roman" w:cs="Times New Roman"/>
          <w:i/>
          <w:sz w:val="24"/>
          <w:szCs w:val="24"/>
        </w:rPr>
        <w:t>Q: To what extent does the PFD demonstrate a complementary and coordinated approach by the UN</w:t>
      </w:r>
      <w:r w:rsidR="001A1511">
        <w:rPr>
          <w:rFonts w:ascii="Times New Roman" w:hAnsi="Times New Roman" w:cs="Times New Roman"/>
          <w:i/>
          <w:sz w:val="24"/>
          <w:szCs w:val="24"/>
        </w:rPr>
        <w:t>CT</w:t>
      </w:r>
      <w:r w:rsidRPr="00FA43EE">
        <w:rPr>
          <w:rFonts w:ascii="Times New Roman" w:hAnsi="Times New Roman" w:cs="Times New Roman"/>
          <w:i/>
          <w:sz w:val="24"/>
          <w:szCs w:val="24"/>
        </w:rPr>
        <w:t xml:space="preserve">, including consideration of joint programming and common positions on situations of concern? </w:t>
      </w:r>
      <w:r w:rsidRPr="004A57BE">
        <w:rPr>
          <w:rFonts w:ascii="Times New Roman" w:hAnsi="Times New Roman" w:cs="Times New Roman"/>
          <w:i/>
        </w:rPr>
        <w:t>In what way were business operations improved?</w:t>
      </w:r>
    </w:p>
    <w:p w14:paraId="1B8A20DE" w14:textId="4C46F024" w:rsidR="004A57BE" w:rsidRPr="004A57BE" w:rsidRDefault="004A57BE" w:rsidP="008B3863">
      <w:pPr>
        <w:autoSpaceDE w:val="0"/>
        <w:autoSpaceDN w:val="0"/>
        <w:adjustRightInd w:val="0"/>
        <w:spacing w:line="240" w:lineRule="auto"/>
        <w:jc w:val="both"/>
        <w:rPr>
          <w:rFonts w:ascii="Times New Roman" w:hAnsi="Times New Roman" w:cs="Times New Roman"/>
          <w:sz w:val="24"/>
          <w:szCs w:val="24"/>
        </w:rPr>
      </w:pPr>
      <w:r w:rsidRPr="004A57BE">
        <w:rPr>
          <w:rFonts w:ascii="Times New Roman" w:hAnsi="Times New Roman" w:cs="Times New Roman"/>
          <w:sz w:val="24"/>
          <w:szCs w:val="24"/>
        </w:rPr>
        <w:t>In 2016-2017, three joint programmes were implemented in East Kazakhstan, Mangystau, and Kyzylorda regions,</w:t>
      </w:r>
      <w:r w:rsidR="00991554">
        <w:rPr>
          <w:rFonts w:ascii="Times New Roman" w:hAnsi="Times New Roman" w:cs="Times New Roman"/>
          <w:sz w:val="24"/>
          <w:szCs w:val="24"/>
        </w:rPr>
        <w:t xml:space="preserve"> </w:t>
      </w:r>
      <w:r w:rsidRPr="004A57BE">
        <w:rPr>
          <w:rFonts w:ascii="Times New Roman" w:hAnsi="Times New Roman" w:cs="Times New Roman"/>
          <w:sz w:val="24"/>
          <w:szCs w:val="24"/>
        </w:rPr>
        <w:t xml:space="preserve">involving seven UN agencies (UNDP, UNICEF, UNFPA, WHO, UN Women, UNESCO, and UNHCR) in the case of Mangystau and Kyzylorda. These programmes had a budget total of $29 million, with a majority of the funding ($23 million – 79%) provided by the Government. The MTR stressed out that </w:t>
      </w:r>
      <w:r w:rsidRPr="004A57BE">
        <w:rPr>
          <w:rStyle w:val="CommentReference"/>
          <w:rFonts w:ascii="Times New Roman" w:eastAsia="Calibri" w:hAnsi="Times New Roman" w:cs="Times New Roman"/>
          <w:sz w:val="24"/>
          <w:szCs w:val="24"/>
        </w:rPr>
        <w:t>t</w:t>
      </w:r>
      <w:r w:rsidRPr="004A57BE">
        <w:rPr>
          <w:rFonts w:ascii="Times New Roman" w:hAnsi="Times New Roman" w:cs="Times New Roman"/>
          <w:sz w:val="24"/>
          <w:szCs w:val="24"/>
        </w:rPr>
        <w:t xml:space="preserve">he joint programmes enhanced cooperation between </w:t>
      </w:r>
      <w:r w:rsidR="00F1302D">
        <w:rPr>
          <w:rFonts w:ascii="Times New Roman" w:hAnsi="Times New Roman" w:cs="Times New Roman"/>
          <w:sz w:val="24"/>
          <w:szCs w:val="24"/>
        </w:rPr>
        <w:t xml:space="preserve">the UN agencies and </w:t>
      </w:r>
      <w:r w:rsidRPr="004A57BE">
        <w:rPr>
          <w:rFonts w:ascii="Times New Roman" w:hAnsi="Times New Roman" w:cs="Times New Roman"/>
          <w:sz w:val="24"/>
          <w:szCs w:val="24"/>
        </w:rPr>
        <w:t xml:space="preserve">were able to deliver higher level </w:t>
      </w:r>
      <w:r w:rsidR="00FF5BFE" w:rsidRPr="004A57BE">
        <w:rPr>
          <w:rFonts w:ascii="Times New Roman" w:hAnsi="Times New Roman" w:cs="Times New Roman"/>
          <w:sz w:val="24"/>
          <w:szCs w:val="24"/>
        </w:rPr>
        <w:t>results</w:t>
      </w:r>
      <w:r w:rsidR="00FF5BFE">
        <w:rPr>
          <w:rFonts w:ascii="Times New Roman" w:hAnsi="Times New Roman" w:cs="Times New Roman"/>
          <w:sz w:val="24"/>
          <w:szCs w:val="24"/>
        </w:rPr>
        <w:t>; however</w:t>
      </w:r>
      <w:r w:rsidR="00F1302D">
        <w:rPr>
          <w:rFonts w:ascii="Times New Roman" w:hAnsi="Times New Roman" w:cs="Times New Roman"/>
          <w:sz w:val="24"/>
          <w:szCs w:val="24"/>
        </w:rPr>
        <w:t>,</w:t>
      </w:r>
      <w:r w:rsidR="00991554">
        <w:rPr>
          <w:rFonts w:ascii="Times New Roman" w:hAnsi="Times New Roman" w:cs="Times New Roman"/>
          <w:sz w:val="24"/>
          <w:szCs w:val="24"/>
        </w:rPr>
        <w:t xml:space="preserve"> there </w:t>
      </w:r>
      <w:r w:rsidRPr="004A57BE">
        <w:rPr>
          <w:rFonts w:ascii="Times New Roman" w:hAnsi="Times New Roman" w:cs="Times New Roman"/>
          <w:sz w:val="24"/>
          <w:szCs w:val="24"/>
        </w:rPr>
        <w:t>were some limitations in securing funds for some joint programmes that were prepared but not funded and implemented.</w:t>
      </w:r>
    </w:p>
    <w:p w14:paraId="70A7B289" w14:textId="213BEF25" w:rsidR="004A57BE" w:rsidRPr="004A57BE" w:rsidRDefault="004A57BE" w:rsidP="008B3863">
      <w:pPr>
        <w:spacing w:line="240" w:lineRule="auto"/>
        <w:jc w:val="both"/>
        <w:rPr>
          <w:rFonts w:ascii="Times New Roman" w:hAnsi="Times New Roman" w:cs="Times New Roman"/>
          <w:sz w:val="24"/>
          <w:szCs w:val="24"/>
        </w:rPr>
      </w:pPr>
      <w:r w:rsidRPr="004A57BE">
        <w:rPr>
          <w:rFonts w:ascii="Times New Roman" w:hAnsi="Times New Roman" w:cs="Times New Roman"/>
          <w:sz w:val="24"/>
          <w:szCs w:val="24"/>
        </w:rPr>
        <w:t xml:space="preserve">The UNCT has been taking steps towards progressive implementation of the </w:t>
      </w:r>
      <w:r w:rsidR="00991554">
        <w:rPr>
          <w:rFonts w:ascii="Times New Roman" w:hAnsi="Times New Roman" w:cs="Times New Roman"/>
          <w:sz w:val="24"/>
          <w:szCs w:val="24"/>
        </w:rPr>
        <w:t>D</w:t>
      </w:r>
      <w:r w:rsidRPr="004A57BE">
        <w:rPr>
          <w:rFonts w:ascii="Times New Roman" w:hAnsi="Times New Roman" w:cs="Times New Roman"/>
          <w:sz w:val="24"/>
          <w:szCs w:val="24"/>
        </w:rPr>
        <w:t xml:space="preserve">elivering as </w:t>
      </w:r>
      <w:r w:rsidR="00991554">
        <w:rPr>
          <w:rFonts w:ascii="Times New Roman" w:hAnsi="Times New Roman" w:cs="Times New Roman"/>
          <w:sz w:val="24"/>
          <w:szCs w:val="24"/>
        </w:rPr>
        <w:t>O</w:t>
      </w:r>
      <w:r w:rsidRPr="004A57BE">
        <w:rPr>
          <w:rFonts w:ascii="Times New Roman" w:hAnsi="Times New Roman" w:cs="Times New Roman"/>
          <w:sz w:val="24"/>
          <w:szCs w:val="24"/>
        </w:rPr>
        <w:t>ne Standard Operating Procedures (SOPs). It also strongly supports the simplification and harmonization of business practices to achieve operational efficiency. In July 2017, the UNCT decided to develop a Business Operations Strategy (BOS) for 2018-2020 aligned with its current PFD to ensure a more focused, strategic, coherent, and cost-effective business operations while ensuring accountability and transparency. So far, the OMT has realized cost savings through procurement of common services; however, the BOS remains to be operationalized pending resources for its assessment such as cost-benefit analysis requiring attraction of external expertise. Having not being involved into the planning and design stage of the PFD, the OMT operates on an annual basis focusing mainly on short-term needs</w:t>
      </w:r>
      <w:r w:rsidR="00FF5BFE">
        <w:rPr>
          <w:rFonts w:ascii="Times New Roman" w:hAnsi="Times New Roman" w:cs="Times New Roman"/>
          <w:sz w:val="24"/>
          <w:szCs w:val="24"/>
        </w:rPr>
        <w:t>,</w:t>
      </w:r>
      <w:r w:rsidRPr="004A57BE">
        <w:rPr>
          <w:rFonts w:ascii="Times New Roman" w:hAnsi="Times New Roman" w:cs="Times New Roman"/>
          <w:sz w:val="24"/>
          <w:szCs w:val="24"/>
        </w:rPr>
        <w:t xml:space="preserve"> which benefits rather individual agencies than the PFD in general.  In the absence of </w:t>
      </w:r>
      <w:r w:rsidR="00FF5BFE">
        <w:rPr>
          <w:rFonts w:ascii="Times New Roman" w:hAnsi="Times New Roman" w:cs="Times New Roman"/>
          <w:sz w:val="24"/>
          <w:szCs w:val="24"/>
        </w:rPr>
        <w:t>a</w:t>
      </w:r>
      <w:r w:rsidRPr="004A57BE">
        <w:rPr>
          <w:rFonts w:ascii="Times New Roman" w:hAnsi="Times New Roman" w:cs="Times New Roman"/>
          <w:sz w:val="24"/>
          <w:szCs w:val="24"/>
        </w:rPr>
        <w:t xml:space="preserve"> M&amp;E team and lack of performance indicators, the capacity of OMT to monitor efficiency and effectiveness of resources allocation for the PDF results </w:t>
      </w:r>
      <w:r w:rsidR="000B5365">
        <w:rPr>
          <w:rFonts w:ascii="Times New Roman" w:hAnsi="Times New Roman" w:cs="Times New Roman"/>
          <w:sz w:val="24"/>
          <w:szCs w:val="24"/>
        </w:rPr>
        <w:t>remains</w:t>
      </w:r>
      <w:r w:rsidRPr="004A57BE">
        <w:rPr>
          <w:rFonts w:ascii="Times New Roman" w:hAnsi="Times New Roman" w:cs="Times New Roman"/>
          <w:sz w:val="24"/>
          <w:szCs w:val="24"/>
        </w:rPr>
        <w:t xml:space="preserve"> limited. </w:t>
      </w:r>
    </w:p>
    <w:p w14:paraId="24376CFE" w14:textId="3CB0A1FD" w:rsidR="008573E0" w:rsidRDefault="004A57BE" w:rsidP="008B3863">
      <w:pPr>
        <w:spacing w:line="240" w:lineRule="auto"/>
        <w:jc w:val="both"/>
        <w:rPr>
          <w:rFonts w:ascii="Times New Roman" w:hAnsi="Times New Roman" w:cs="Times New Roman"/>
          <w:sz w:val="24"/>
          <w:szCs w:val="24"/>
        </w:rPr>
      </w:pPr>
      <w:bookmarkStart w:id="57" w:name="_Hlk11102229"/>
      <w:r w:rsidRPr="002C7572">
        <w:rPr>
          <w:rFonts w:ascii="Times New Roman" w:hAnsi="Times New Roman" w:cs="Times New Roman"/>
          <w:sz w:val="24"/>
          <w:szCs w:val="24"/>
        </w:rPr>
        <w:t xml:space="preserve">Better alignment of the next PFD with specific SDGs targets </w:t>
      </w:r>
      <w:r w:rsidR="002C7572" w:rsidRPr="002C7572">
        <w:rPr>
          <w:rFonts w:ascii="Times New Roman" w:hAnsi="Times New Roman" w:cs="Times New Roman"/>
          <w:sz w:val="24"/>
          <w:szCs w:val="24"/>
        </w:rPr>
        <w:t>with several UN agencies having a mandate and comparative advantages in these areas hold</w:t>
      </w:r>
      <w:r w:rsidR="007B4868">
        <w:rPr>
          <w:rFonts w:ascii="Times New Roman" w:hAnsi="Times New Roman" w:cs="Times New Roman"/>
          <w:sz w:val="24"/>
          <w:szCs w:val="24"/>
        </w:rPr>
        <w:t>s</w:t>
      </w:r>
      <w:r w:rsidR="002C7572" w:rsidRPr="002C7572">
        <w:rPr>
          <w:rFonts w:ascii="Times New Roman" w:hAnsi="Times New Roman" w:cs="Times New Roman"/>
          <w:sz w:val="24"/>
          <w:szCs w:val="24"/>
        </w:rPr>
        <w:t xml:space="preserve"> a potential to strengthen more coordination and   complementarity between the UN agencies’ interventions. </w:t>
      </w:r>
      <w:bookmarkEnd w:id="57"/>
    </w:p>
    <w:p w14:paraId="6A46A7B9" w14:textId="5B5E94B1" w:rsidR="005336D9" w:rsidRPr="00865948" w:rsidRDefault="005336D9" w:rsidP="008B3863">
      <w:pPr>
        <w:spacing w:line="240" w:lineRule="auto"/>
        <w:jc w:val="both"/>
        <w:rPr>
          <w:rFonts w:ascii="Times New Roman" w:hAnsi="Times New Roman"/>
          <w:i/>
          <w:sz w:val="24"/>
          <w:szCs w:val="24"/>
        </w:rPr>
      </w:pPr>
      <w:r w:rsidRPr="00865948">
        <w:rPr>
          <w:rFonts w:ascii="Times New Roman" w:hAnsi="Times New Roman" w:cs="Times New Roman"/>
          <w:i/>
          <w:sz w:val="24"/>
          <w:szCs w:val="24"/>
        </w:rPr>
        <w:t xml:space="preserve">Q. </w:t>
      </w:r>
      <w:r w:rsidR="005448C7" w:rsidRPr="00865948">
        <w:rPr>
          <w:rFonts w:ascii="Times New Roman" w:hAnsi="Times New Roman"/>
          <w:i/>
          <w:sz w:val="24"/>
          <w:szCs w:val="24"/>
        </w:rPr>
        <w:t>To what extent has the PFD been an effective platform for the mobilization of resources?</w:t>
      </w:r>
    </w:p>
    <w:p w14:paraId="674E5AEC" w14:textId="654C8F08" w:rsidR="00391339" w:rsidRPr="00F35A6C" w:rsidRDefault="005448C7" w:rsidP="00687747">
      <w:pPr>
        <w:jc w:val="both"/>
        <w:rPr>
          <w:rFonts w:ascii="Times New Roman" w:hAnsi="Times New Roman" w:cs="Times New Roman"/>
          <w:sz w:val="24"/>
          <w:szCs w:val="24"/>
        </w:rPr>
      </w:pPr>
      <w:r w:rsidRPr="00F35A6C">
        <w:rPr>
          <w:rFonts w:ascii="Times New Roman" w:hAnsi="Times New Roman" w:cs="Times New Roman"/>
          <w:sz w:val="24"/>
          <w:szCs w:val="24"/>
        </w:rPr>
        <w:t xml:space="preserve">According to the UNCT, the PFD has been </w:t>
      </w:r>
      <w:r w:rsidR="005E5248" w:rsidRPr="00F35A6C">
        <w:rPr>
          <w:rFonts w:ascii="Times New Roman" w:hAnsi="Times New Roman" w:cs="Times New Roman"/>
          <w:sz w:val="24"/>
          <w:szCs w:val="24"/>
        </w:rPr>
        <w:t xml:space="preserve">an </w:t>
      </w:r>
      <w:r w:rsidRPr="00F35A6C">
        <w:rPr>
          <w:rFonts w:ascii="Times New Roman" w:hAnsi="Times New Roman" w:cs="Times New Roman"/>
          <w:sz w:val="24"/>
          <w:szCs w:val="24"/>
        </w:rPr>
        <w:t>effective platform for the mobilization of resources only partially</w:t>
      </w:r>
      <w:r w:rsidR="005E5248" w:rsidRPr="00F35A6C">
        <w:rPr>
          <w:rFonts w:ascii="Times New Roman" w:hAnsi="Times New Roman" w:cs="Times New Roman"/>
          <w:sz w:val="24"/>
          <w:szCs w:val="24"/>
        </w:rPr>
        <w:t xml:space="preserve">; </w:t>
      </w:r>
      <w:r w:rsidR="00865948" w:rsidRPr="00F35A6C">
        <w:rPr>
          <w:rFonts w:ascii="Times New Roman" w:hAnsi="Times New Roman" w:cs="Times New Roman"/>
          <w:sz w:val="24"/>
          <w:szCs w:val="24"/>
        </w:rPr>
        <w:t xml:space="preserve">57% of respondents of the </w:t>
      </w:r>
      <w:r w:rsidR="00312B22" w:rsidRPr="00F35A6C">
        <w:rPr>
          <w:rFonts w:ascii="Times New Roman" w:hAnsi="Times New Roman" w:cs="Times New Roman"/>
          <w:sz w:val="24"/>
          <w:szCs w:val="24"/>
        </w:rPr>
        <w:t xml:space="preserve">UNCT </w:t>
      </w:r>
      <w:r w:rsidR="00865948" w:rsidRPr="00F35A6C">
        <w:rPr>
          <w:rFonts w:ascii="Times New Roman" w:hAnsi="Times New Roman" w:cs="Times New Roman"/>
          <w:sz w:val="24"/>
          <w:szCs w:val="24"/>
        </w:rPr>
        <w:t xml:space="preserve">survey </w:t>
      </w:r>
      <w:r w:rsidR="005E5248" w:rsidRPr="00F35A6C">
        <w:rPr>
          <w:rFonts w:ascii="Times New Roman" w:hAnsi="Times New Roman" w:cs="Times New Roman"/>
          <w:sz w:val="24"/>
          <w:szCs w:val="24"/>
        </w:rPr>
        <w:t xml:space="preserve">consider it was effective </w:t>
      </w:r>
      <w:r w:rsidR="00865948" w:rsidRPr="00F35A6C">
        <w:rPr>
          <w:rFonts w:ascii="Times New Roman" w:hAnsi="Times New Roman" w:cs="Times New Roman"/>
          <w:sz w:val="24"/>
          <w:szCs w:val="24"/>
        </w:rPr>
        <w:t>to some extent</w:t>
      </w:r>
      <w:r w:rsidR="005E5248" w:rsidRPr="00F35A6C">
        <w:rPr>
          <w:rFonts w:ascii="Times New Roman" w:hAnsi="Times New Roman" w:cs="Times New Roman"/>
          <w:sz w:val="24"/>
          <w:szCs w:val="24"/>
        </w:rPr>
        <w:t xml:space="preserve"> and</w:t>
      </w:r>
      <w:r w:rsidR="00865948" w:rsidRPr="00F35A6C">
        <w:rPr>
          <w:rFonts w:ascii="Times New Roman" w:hAnsi="Times New Roman" w:cs="Times New Roman"/>
          <w:sz w:val="24"/>
          <w:szCs w:val="24"/>
        </w:rPr>
        <w:t xml:space="preserve"> 17%- no</w:t>
      </w:r>
      <w:r w:rsidR="005E5248" w:rsidRPr="00F35A6C">
        <w:rPr>
          <w:rFonts w:ascii="Times New Roman" w:hAnsi="Times New Roman" w:cs="Times New Roman"/>
          <w:sz w:val="24"/>
          <w:szCs w:val="24"/>
        </w:rPr>
        <w:t>t effective at all</w:t>
      </w:r>
      <w:r w:rsidR="00865948" w:rsidRPr="00F35A6C">
        <w:rPr>
          <w:rFonts w:ascii="Times New Roman" w:hAnsi="Times New Roman" w:cs="Times New Roman"/>
          <w:sz w:val="24"/>
          <w:szCs w:val="24"/>
        </w:rPr>
        <w:t xml:space="preserve">. The PFD was effective in case of joint programming initiatives for mobilization resources from the government such as development of joint UNCT proposals, submission of joint proposals and negotiations with </w:t>
      </w:r>
      <w:r w:rsidR="00C410B5" w:rsidRPr="00F35A6C">
        <w:rPr>
          <w:rFonts w:ascii="Times New Roman" w:hAnsi="Times New Roman" w:cs="Times New Roman"/>
          <w:sz w:val="24"/>
          <w:szCs w:val="24"/>
        </w:rPr>
        <w:t xml:space="preserve">the </w:t>
      </w:r>
      <w:r w:rsidR="00865948" w:rsidRPr="00F35A6C">
        <w:rPr>
          <w:rFonts w:ascii="Times New Roman" w:hAnsi="Times New Roman" w:cs="Times New Roman"/>
          <w:sz w:val="24"/>
          <w:szCs w:val="24"/>
        </w:rPr>
        <w:t xml:space="preserve">government. However, only three joint programmes were implemented </w:t>
      </w:r>
      <w:r w:rsidR="00A378C7" w:rsidRPr="00F35A6C">
        <w:rPr>
          <w:rFonts w:ascii="Times New Roman" w:hAnsi="Times New Roman" w:cs="Times New Roman"/>
          <w:sz w:val="24"/>
          <w:szCs w:val="24"/>
        </w:rPr>
        <w:t xml:space="preserve">with co-financing from the Government of Kazakhstan, three other programmes developed jointly by several UN agencies were not </w:t>
      </w:r>
      <w:r w:rsidR="006A1688" w:rsidRPr="00F35A6C">
        <w:rPr>
          <w:rFonts w:ascii="Times New Roman" w:hAnsi="Times New Roman" w:cs="Times New Roman"/>
          <w:sz w:val="24"/>
          <w:szCs w:val="24"/>
        </w:rPr>
        <w:t>able to secure</w:t>
      </w:r>
      <w:r w:rsidR="00A378C7" w:rsidRPr="00F35A6C">
        <w:rPr>
          <w:rFonts w:ascii="Times New Roman" w:hAnsi="Times New Roman" w:cs="Times New Roman"/>
          <w:sz w:val="24"/>
          <w:szCs w:val="24"/>
        </w:rPr>
        <w:t xml:space="preserve"> </w:t>
      </w:r>
      <w:r w:rsidR="005E5248" w:rsidRPr="00F35A6C">
        <w:rPr>
          <w:rFonts w:ascii="Times New Roman" w:hAnsi="Times New Roman" w:cs="Times New Roman"/>
          <w:sz w:val="24"/>
          <w:szCs w:val="24"/>
        </w:rPr>
        <w:t xml:space="preserve">the </w:t>
      </w:r>
      <w:r w:rsidR="00A378C7" w:rsidRPr="00F35A6C">
        <w:rPr>
          <w:rFonts w:ascii="Times New Roman" w:hAnsi="Times New Roman" w:cs="Times New Roman"/>
          <w:sz w:val="24"/>
          <w:szCs w:val="24"/>
        </w:rPr>
        <w:t>funds.</w:t>
      </w:r>
      <w:r w:rsidR="00391339" w:rsidRPr="00F35A6C">
        <w:rPr>
          <w:rFonts w:cs="Times New Roman"/>
          <w:sz w:val="20"/>
          <w:szCs w:val="20"/>
        </w:rPr>
        <w:t xml:space="preserve"> </w:t>
      </w:r>
      <w:r w:rsidR="00391339" w:rsidRPr="00F35A6C">
        <w:rPr>
          <w:rFonts w:ascii="Times New Roman" w:hAnsi="Times New Roman" w:cs="Times New Roman"/>
          <w:sz w:val="24"/>
          <w:szCs w:val="24"/>
        </w:rPr>
        <w:t xml:space="preserve">The joint programmes have been more prompted by the availability of funding sources </w:t>
      </w:r>
      <w:r w:rsidR="00F1302D" w:rsidRPr="00F35A6C">
        <w:rPr>
          <w:rFonts w:ascii="Times New Roman" w:hAnsi="Times New Roman" w:cs="Times New Roman"/>
          <w:sz w:val="24"/>
          <w:szCs w:val="24"/>
        </w:rPr>
        <w:t xml:space="preserve">such </w:t>
      </w:r>
      <w:r w:rsidR="00F35A6C" w:rsidRPr="00F35A6C">
        <w:rPr>
          <w:rFonts w:ascii="Times New Roman" w:hAnsi="Times New Roman" w:cs="Times New Roman"/>
          <w:sz w:val="24"/>
          <w:szCs w:val="24"/>
        </w:rPr>
        <w:t>as Government’s</w:t>
      </w:r>
      <w:r w:rsidR="00391339" w:rsidRPr="00F35A6C">
        <w:rPr>
          <w:rFonts w:ascii="Times New Roman" w:hAnsi="Times New Roman" w:cs="Times New Roman"/>
          <w:sz w:val="24"/>
          <w:szCs w:val="24"/>
        </w:rPr>
        <w:t xml:space="preserve"> voluntary contribution through the tied grants mechanism or Calls for Proposals. </w:t>
      </w:r>
    </w:p>
    <w:p w14:paraId="628D9A5E" w14:textId="325DF764" w:rsidR="006A1688" w:rsidRPr="00F35A6C" w:rsidRDefault="008A08F8" w:rsidP="00687747">
      <w:pPr>
        <w:jc w:val="both"/>
        <w:rPr>
          <w:rFonts w:ascii="Times New Roman" w:hAnsi="Times New Roman" w:cs="Times New Roman"/>
          <w:sz w:val="24"/>
          <w:szCs w:val="24"/>
        </w:rPr>
      </w:pPr>
      <w:r w:rsidRPr="00F35A6C">
        <w:rPr>
          <w:rFonts w:ascii="Times New Roman" w:hAnsi="Times New Roman" w:cs="Times New Roman"/>
          <w:sz w:val="24"/>
          <w:szCs w:val="24"/>
        </w:rPr>
        <w:t xml:space="preserve">In addition, while that model of cooperation through joint programmes proved to be successful, the overall coverage was limited and, in many instances, it was difficult for the Government to link UN projects to specific government programmes. </w:t>
      </w:r>
    </w:p>
    <w:p w14:paraId="31AABBC1" w14:textId="548BE731" w:rsidR="006A1688" w:rsidRPr="00F35A6C" w:rsidRDefault="005E5248" w:rsidP="00687747">
      <w:pPr>
        <w:jc w:val="both"/>
        <w:rPr>
          <w:rFonts w:ascii="Times New Roman" w:hAnsi="Times New Roman" w:cs="Times New Roman"/>
          <w:sz w:val="24"/>
          <w:szCs w:val="24"/>
        </w:rPr>
      </w:pPr>
      <w:r w:rsidRPr="00F35A6C">
        <w:rPr>
          <w:rFonts w:ascii="Times New Roman" w:hAnsi="Times New Roman" w:cs="Times New Roman"/>
          <w:sz w:val="24"/>
          <w:szCs w:val="24"/>
        </w:rPr>
        <w:lastRenderedPageBreak/>
        <w:t xml:space="preserve">The </w:t>
      </w:r>
      <w:r w:rsidR="006A1688" w:rsidRPr="00F35A6C">
        <w:rPr>
          <w:rFonts w:ascii="Times New Roman" w:hAnsi="Times New Roman" w:cs="Times New Roman"/>
          <w:sz w:val="24"/>
          <w:szCs w:val="24"/>
        </w:rPr>
        <w:t>fact</w:t>
      </w:r>
      <w:r w:rsidRPr="00F35A6C">
        <w:rPr>
          <w:rFonts w:ascii="Times New Roman" w:hAnsi="Times New Roman" w:cs="Times New Roman"/>
          <w:sz w:val="24"/>
          <w:szCs w:val="24"/>
        </w:rPr>
        <w:t xml:space="preserve"> that the United Nations in Kazakhstan is operating in a resource constraint environment where the Government of Kazakhstan remains the main donor</w:t>
      </w:r>
      <w:r w:rsidR="006A1688" w:rsidRPr="00F35A6C">
        <w:rPr>
          <w:rFonts w:ascii="Times New Roman" w:hAnsi="Times New Roman" w:cs="Times New Roman"/>
          <w:sz w:val="24"/>
          <w:szCs w:val="24"/>
        </w:rPr>
        <w:t xml:space="preserve"> has prompted  the UNCT to search for a sustainable model of partnership engagement that can enable the UN and its partners to deliver on the expressed commitments, including ensuring financing approaches</w:t>
      </w:r>
      <w:r w:rsidR="00312B22" w:rsidRPr="00F35A6C">
        <w:rPr>
          <w:rFonts w:ascii="Times New Roman" w:hAnsi="Times New Roman" w:cs="Times New Roman"/>
          <w:sz w:val="24"/>
          <w:szCs w:val="24"/>
        </w:rPr>
        <w:t xml:space="preserve">, </w:t>
      </w:r>
      <w:r w:rsidR="006A1688" w:rsidRPr="00F35A6C">
        <w:rPr>
          <w:rFonts w:ascii="Times New Roman" w:hAnsi="Times New Roman" w:cs="Times New Roman"/>
          <w:sz w:val="24"/>
          <w:szCs w:val="24"/>
        </w:rPr>
        <w:t xml:space="preserve"> in response to national development objectives. The concept draft of “Model of Engagement” was developed with the purpose </w:t>
      </w:r>
      <w:r w:rsidR="000C2B0F" w:rsidRPr="00F35A6C">
        <w:rPr>
          <w:rFonts w:ascii="Times New Roman" w:hAnsi="Times New Roman" w:cs="Times New Roman"/>
          <w:sz w:val="24"/>
          <w:szCs w:val="24"/>
        </w:rPr>
        <w:t xml:space="preserve">to consolidate efforts </w:t>
      </w:r>
      <w:r w:rsidR="006A1688" w:rsidRPr="00F35A6C">
        <w:rPr>
          <w:rFonts w:ascii="Times New Roman" w:hAnsi="Times New Roman" w:cs="Times New Roman"/>
          <w:sz w:val="24"/>
          <w:szCs w:val="24"/>
        </w:rPr>
        <w:t xml:space="preserve">to mobilize resources for the PFD, </w:t>
      </w:r>
      <w:r w:rsidR="00F1302D" w:rsidRPr="00F35A6C">
        <w:rPr>
          <w:rFonts w:ascii="Times New Roman" w:hAnsi="Times New Roman" w:cs="Times New Roman"/>
          <w:sz w:val="24"/>
          <w:szCs w:val="24"/>
        </w:rPr>
        <w:t>j</w:t>
      </w:r>
      <w:r w:rsidR="006A1688" w:rsidRPr="00F35A6C">
        <w:rPr>
          <w:rFonts w:ascii="Times New Roman" w:hAnsi="Times New Roman" w:cs="Times New Roman"/>
          <w:sz w:val="24"/>
          <w:szCs w:val="24"/>
        </w:rPr>
        <w:t xml:space="preserve">oint </w:t>
      </w:r>
      <w:r w:rsidR="00F1302D" w:rsidRPr="00F35A6C">
        <w:rPr>
          <w:rFonts w:ascii="Times New Roman" w:hAnsi="Times New Roman" w:cs="Times New Roman"/>
          <w:sz w:val="24"/>
          <w:szCs w:val="24"/>
        </w:rPr>
        <w:t>p</w:t>
      </w:r>
      <w:r w:rsidR="006A1688" w:rsidRPr="00F35A6C">
        <w:rPr>
          <w:rFonts w:ascii="Times New Roman" w:hAnsi="Times New Roman" w:cs="Times New Roman"/>
          <w:sz w:val="24"/>
          <w:szCs w:val="24"/>
        </w:rPr>
        <w:t xml:space="preserve">rogrammes and/or joint activities of the UNCT. </w:t>
      </w:r>
    </w:p>
    <w:p w14:paraId="1F89100E" w14:textId="3A664586" w:rsidR="00391339" w:rsidRPr="00F35A6C" w:rsidRDefault="006A1688" w:rsidP="00687747">
      <w:pPr>
        <w:autoSpaceDE w:val="0"/>
        <w:autoSpaceDN w:val="0"/>
        <w:adjustRightInd w:val="0"/>
        <w:jc w:val="both"/>
        <w:rPr>
          <w:rFonts w:ascii="Times New Roman" w:hAnsi="Times New Roman" w:cs="Times New Roman"/>
          <w:sz w:val="24"/>
          <w:szCs w:val="24"/>
          <w:lang w:val="en-GB"/>
        </w:rPr>
      </w:pPr>
      <w:r w:rsidRPr="00F35A6C">
        <w:rPr>
          <w:rFonts w:ascii="Times New Roman" w:hAnsi="Times New Roman"/>
          <w:sz w:val="24"/>
          <w:szCs w:val="24"/>
        </w:rPr>
        <w:t>T</w:t>
      </w:r>
      <w:r w:rsidR="005E5248" w:rsidRPr="00F35A6C">
        <w:rPr>
          <w:rFonts w:ascii="Times New Roman" w:hAnsi="Times New Roman"/>
          <w:sz w:val="24"/>
          <w:szCs w:val="24"/>
        </w:rPr>
        <w:t xml:space="preserve">here is an obvious need to shift the way in which UN is working with resource mobilizations efforts, </w:t>
      </w:r>
      <w:r w:rsidR="00F1302D" w:rsidRPr="00F35A6C">
        <w:rPr>
          <w:rFonts w:ascii="Times New Roman" w:hAnsi="Times New Roman"/>
          <w:sz w:val="24"/>
          <w:szCs w:val="24"/>
        </w:rPr>
        <w:t xml:space="preserve">and </w:t>
      </w:r>
      <w:r w:rsidR="005E5248" w:rsidRPr="00F35A6C">
        <w:rPr>
          <w:rFonts w:ascii="Times New Roman" w:hAnsi="Times New Roman"/>
          <w:sz w:val="24"/>
          <w:szCs w:val="24"/>
        </w:rPr>
        <w:t xml:space="preserve">while </w:t>
      </w:r>
      <w:r w:rsidR="00F1302D" w:rsidRPr="00F35A6C">
        <w:rPr>
          <w:rFonts w:ascii="Times New Roman" w:hAnsi="Times New Roman"/>
          <w:sz w:val="24"/>
          <w:szCs w:val="24"/>
        </w:rPr>
        <w:t xml:space="preserve">Un agencies </w:t>
      </w:r>
      <w:r w:rsidR="005E5248" w:rsidRPr="00F35A6C">
        <w:rPr>
          <w:rFonts w:ascii="Times New Roman" w:hAnsi="Times New Roman"/>
          <w:sz w:val="24"/>
          <w:szCs w:val="24"/>
        </w:rPr>
        <w:t xml:space="preserve">continue working with the Government, </w:t>
      </w:r>
      <w:r w:rsidR="00F1302D" w:rsidRPr="00F35A6C">
        <w:rPr>
          <w:rFonts w:ascii="Times New Roman" w:hAnsi="Times New Roman"/>
          <w:sz w:val="24"/>
          <w:szCs w:val="24"/>
        </w:rPr>
        <w:t>they need</w:t>
      </w:r>
      <w:r w:rsidR="005E5248" w:rsidRPr="00F35A6C">
        <w:rPr>
          <w:rFonts w:ascii="Times New Roman" w:hAnsi="Times New Roman"/>
          <w:sz w:val="24"/>
          <w:szCs w:val="24"/>
        </w:rPr>
        <w:t xml:space="preserve"> diversify the efforts to working more proactively with a private sector, and also engaging traditional donors into projects of sub-regional nature. </w:t>
      </w:r>
      <w:r w:rsidRPr="00F35A6C">
        <w:rPr>
          <w:rFonts w:ascii="Times New Roman" w:hAnsi="Times New Roman"/>
          <w:sz w:val="24"/>
          <w:szCs w:val="24"/>
        </w:rPr>
        <w:t xml:space="preserve">There were some </w:t>
      </w:r>
      <w:r w:rsidR="000C2B0F" w:rsidRPr="00F35A6C">
        <w:rPr>
          <w:rFonts w:ascii="Times New Roman" w:hAnsi="Times New Roman"/>
          <w:sz w:val="24"/>
          <w:szCs w:val="24"/>
        </w:rPr>
        <w:t>innovative financing mechanisms established with the support of UNDP in the area of energy efficiency to attract investments from the private and banking sectors</w:t>
      </w:r>
      <w:r w:rsidR="000D7EEF" w:rsidRPr="00F35A6C">
        <w:rPr>
          <w:rStyle w:val="FootnoteReference"/>
          <w:rFonts w:ascii="Times New Roman" w:hAnsi="Times New Roman"/>
          <w:sz w:val="24"/>
          <w:szCs w:val="24"/>
        </w:rPr>
        <w:footnoteReference w:id="43"/>
      </w:r>
      <w:r w:rsidR="000C2B0F" w:rsidRPr="00F35A6C">
        <w:rPr>
          <w:rFonts w:ascii="Times New Roman" w:hAnsi="Times New Roman"/>
          <w:sz w:val="24"/>
          <w:szCs w:val="24"/>
        </w:rPr>
        <w:t xml:space="preserve">. Also, there was cooperation established with some IFIs. </w:t>
      </w:r>
      <w:r w:rsidR="000C2B0F" w:rsidRPr="00F35A6C">
        <w:rPr>
          <w:rFonts w:ascii="Times New Roman" w:hAnsi="Times New Roman" w:cs="Times New Roman"/>
          <w:sz w:val="24"/>
          <w:szCs w:val="24"/>
        </w:rPr>
        <w:t xml:space="preserve">However, the UNCT shares the opinion that </w:t>
      </w:r>
      <w:r w:rsidR="000C2B0F" w:rsidRPr="00F35A6C">
        <w:rPr>
          <w:rFonts w:ascii="Times New Roman" w:hAnsi="Times New Roman" w:cs="Times New Roman"/>
          <w:sz w:val="24"/>
          <w:szCs w:val="24"/>
          <w:lang w:val="en-GB"/>
        </w:rPr>
        <w:t>a dialogue with IFIs and the private sector in Kazakhstan</w:t>
      </w:r>
      <w:r w:rsidR="00391339" w:rsidRPr="00F35A6C">
        <w:rPr>
          <w:rFonts w:ascii="Times New Roman" w:hAnsi="Times New Roman" w:cs="Times New Roman"/>
          <w:sz w:val="24"/>
          <w:szCs w:val="24"/>
          <w:lang w:val="en-GB"/>
        </w:rPr>
        <w:t xml:space="preserve"> has </w:t>
      </w:r>
      <w:r w:rsidR="00312B22" w:rsidRPr="00F35A6C">
        <w:rPr>
          <w:rFonts w:ascii="Times New Roman" w:hAnsi="Times New Roman" w:cs="Times New Roman"/>
          <w:sz w:val="24"/>
          <w:szCs w:val="24"/>
          <w:lang w:val="en-GB"/>
        </w:rPr>
        <w:t>been limited so far</w:t>
      </w:r>
      <w:r w:rsidR="00391339" w:rsidRPr="00F35A6C">
        <w:rPr>
          <w:rFonts w:ascii="Times New Roman" w:hAnsi="Times New Roman" w:cs="Times New Roman"/>
          <w:sz w:val="24"/>
          <w:szCs w:val="24"/>
          <w:lang w:val="en-GB"/>
        </w:rPr>
        <w:t xml:space="preserve">. </w:t>
      </w:r>
    </w:p>
    <w:p w14:paraId="567B355F" w14:textId="33F99620" w:rsidR="005448C7" w:rsidRPr="00FF72AE" w:rsidRDefault="00391339" w:rsidP="00687747">
      <w:pPr>
        <w:jc w:val="both"/>
        <w:rPr>
          <w:rFonts w:ascii="Times New Roman" w:hAnsi="Times New Roman" w:cs="Times New Roman"/>
          <w:sz w:val="24"/>
          <w:szCs w:val="24"/>
        </w:rPr>
      </w:pPr>
      <w:r w:rsidRPr="00F35A6C">
        <w:rPr>
          <w:rFonts w:ascii="Times New Roman" w:hAnsi="Times New Roman" w:cs="Times New Roman"/>
          <w:sz w:val="24"/>
          <w:szCs w:val="24"/>
          <w:lang w:val="en-GB"/>
        </w:rPr>
        <w:t xml:space="preserve">Mainly, the UN agencies </w:t>
      </w:r>
      <w:r w:rsidRPr="00F35A6C">
        <w:rPr>
          <w:rFonts w:ascii="Times New Roman" w:hAnsi="Times New Roman" w:cs="Times New Roman"/>
          <w:sz w:val="24"/>
          <w:szCs w:val="24"/>
        </w:rPr>
        <w:t>has tried their own fundraising strategies</w:t>
      </w:r>
      <w:r w:rsidR="00647296" w:rsidRPr="00F35A6C">
        <w:rPr>
          <w:rFonts w:ascii="Times New Roman" w:hAnsi="Times New Roman" w:cs="Times New Roman"/>
          <w:sz w:val="24"/>
          <w:szCs w:val="24"/>
        </w:rPr>
        <w:t>,</w:t>
      </w:r>
      <w:r w:rsidRPr="00F35A6C">
        <w:rPr>
          <w:rFonts w:ascii="Times New Roman" w:hAnsi="Times New Roman" w:cs="Times New Roman"/>
          <w:sz w:val="24"/>
          <w:szCs w:val="24"/>
        </w:rPr>
        <w:t xml:space="preserve"> although </w:t>
      </w:r>
      <w:r w:rsidR="00312B22" w:rsidRPr="00F35A6C">
        <w:rPr>
          <w:rFonts w:ascii="Times New Roman" w:hAnsi="Times New Roman" w:cs="Times New Roman"/>
          <w:sz w:val="24"/>
          <w:szCs w:val="24"/>
        </w:rPr>
        <w:t xml:space="preserve">the UNCT members argue that the PFD is used as a mobilization platform </w:t>
      </w:r>
      <w:r w:rsidR="00A32DE0" w:rsidRPr="00F35A6C">
        <w:rPr>
          <w:rFonts w:ascii="Times New Roman" w:hAnsi="Times New Roman" w:cs="Times New Roman"/>
          <w:sz w:val="24"/>
          <w:szCs w:val="24"/>
        </w:rPr>
        <w:t>in a way that</w:t>
      </w:r>
      <w:r w:rsidRPr="00F35A6C">
        <w:rPr>
          <w:rFonts w:ascii="Times New Roman" w:hAnsi="Times New Roman" w:cs="Times New Roman"/>
          <w:sz w:val="24"/>
          <w:szCs w:val="24"/>
        </w:rPr>
        <w:t xml:space="preserve"> most agencies align their programming to the PFD </w:t>
      </w:r>
      <w:r w:rsidR="00A32DE0" w:rsidRPr="00F35A6C">
        <w:rPr>
          <w:rFonts w:ascii="Times New Roman" w:hAnsi="Times New Roman" w:cs="Times New Roman"/>
          <w:sz w:val="24"/>
          <w:szCs w:val="24"/>
        </w:rPr>
        <w:t xml:space="preserve">outcomes. </w:t>
      </w:r>
      <w:r w:rsidR="00312B22" w:rsidRPr="00F35A6C">
        <w:rPr>
          <w:rFonts w:ascii="Times New Roman" w:hAnsi="Times New Roman" w:cs="Times New Roman"/>
          <w:sz w:val="24"/>
          <w:szCs w:val="24"/>
        </w:rPr>
        <w:t xml:space="preserve"> </w:t>
      </w:r>
      <w:r w:rsidR="00A32DE0" w:rsidRPr="00F35A6C">
        <w:rPr>
          <w:rFonts w:ascii="Times New Roman" w:hAnsi="Times New Roman" w:cs="Times New Roman"/>
          <w:sz w:val="24"/>
          <w:szCs w:val="24"/>
        </w:rPr>
        <w:t xml:space="preserve">There </w:t>
      </w:r>
      <w:r w:rsidR="00FF72AE" w:rsidRPr="00F35A6C">
        <w:rPr>
          <w:rFonts w:ascii="Times New Roman" w:hAnsi="Times New Roman" w:cs="Times New Roman"/>
          <w:sz w:val="24"/>
          <w:szCs w:val="24"/>
        </w:rPr>
        <w:t>was an</w:t>
      </w:r>
      <w:r w:rsidR="00A32DE0" w:rsidRPr="00F35A6C">
        <w:rPr>
          <w:rFonts w:ascii="Times New Roman" w:hAnsi="Times New Roman" w:cs="Times New Roman"/>
          <w:sz w:val="24"/>
          <w:szCs w:val="24"/>
        </w:rPr>
        <w:t xml:space="preserve"> attempt to track mobilization of resources </w:t>
      </w:r>
      <w:r w:rsidR="00FF72AE" w:rsidRPr="00F35A6C">
        <w:rPr>
          <w:rFonts w:ascii="Times New Roman" w:hAnsi="Times New Roman" w:cs="Times New Roman"/>
          <w:sz w:val="24"/>
          <w:szCs w:val="24"/>
        </w:rPr>
        <w:t xml:space="preserve">– UN and </w:t>
      </w:r>
      <w:r w:rsidR="000D7EEF" w:rsidRPr="00F35A6C">
        <w:rPr>
          <w:rFonts w:ascii="Times New Roman" w:hAnsi="Times New Roman" w:cs="Times New Roman"/>
          <w:sz w:val="24"/>
          <w:szCs w:val="24"/>
        </w:rPr>
        <w:t xml:space="preserve">the </w:t>
      </w:r>
      <w:r w:rsidR="00FF72AE" w:rsidRPr="00F35A6C">
        <w:rPr>
          <w:rFonts w:ascii="Times New Roman" w:hAnsi="Times New Roman" w:cs="Times New Roman"/>
          <w:sz w:val="24"/>
          <w:szCs w:val="24"/>
        </w:rPr>
        <w:t xml:space="preserve">Government- </w:t>
      </w:r>
      <w:r w:rsidR="00A32DE0" w:rsidRPr="00F35A6C">
        <w:rPr>
          <w:rFonts w:ascii="Times New Roman" w:hAnsi="Times New Roman" w:cs="Times New Roman"/>
          <w:sz w:val="24"/>
          <w:szCs w:val="24"/>
        </w:rPr>
        <w:t>through the biennial joint work plans</w:t>
      </w:r>
      <w:r w:rsidR="00647296" w:rsidRPr="00F35A6C">
        <w:rPr>
          <w:rFonts w:ascii="Times New Roman" w:hAnsi="Times New Roman" w:cs="Times New Roman"/>
          <w:sz w:val="24"/>
          <w:szCs w:val="24"/>
        </w:rPr>
        <w:t>. H</w:t>
      </w:r>
      <w:r w:rsidR="00A32DE0" w:rsidRPr="00F35A6C">
        <w:rPr>
          <w:rFonts w:ascii="Times New Roman" w:hAnsi="Times New Roman" w:cs="Times New Roman"/>
          <w:sz w:val="24"/>
          <w:szCs w:val="24"/>
        </w:rPr>
        <w:t xml:space="preserve">owever, since the financing gaps were not estimated during the development of a common budgetary framework, it would be impossible to determine to what </w:t>
      </w:r>
      <w:r w:rsidR="00FF72AE" w:rsidRPr="00F35A6C">
        <w:rPr>
          <w:rFonts w:ascii="Times New Roman" w:hAnsi="Times New Roman" w:cs="Times New Roman"/>
          <w:sz w:val="24"/>
          <w:szCs w:val="24"/>
        </w:rPr>
        <w:t>extent the PFD was an effective platform for mobilization of resources. Moreover, e</w:t>
      </w:r>
      <w:r w:rsidR="009A30F4" w:rsidRPr="00F35A6C">
        <w:rPr>
          <w:rFonts w:ascii="Times New Roman" w:hAnsi="Times New Roman" w:cs="Times New Roman"/>
          <w:sz w:val="24"/>
          <w:szCs w:val="24"/>
        </w:rPr>
        <w:t xml:space="preserve">valuation of effectiveness </w:t>
      </w:r>
      <w:r w:rsidR="005E5248" w:rsidRPr="00F35A6C">
        <w:rPr>
          <w:rFonts w:ascii="Times New Roman" w:hAnsi="Times New Roman" w:cs="Times New Roman"/>
          <w:sz w:val="24"/>
          <w:szCs w:val="24"/>
        </w:rPr>
        <w:t xml:space="preserve">of resources mobilization </w:t>
      </w:r>
      <w:r w:rsidR="009A30F4" w:rsidRPr="00F35A6C">
        <w:rPr>
          <w:rFonts w:ascii="Times New Roman" w:hAnsi="Times New Roman" w:cs="Times New Roman"/>
          <w:sz w:val="24"/>
          <w:szCs w:val="24"/>
        </w:rPr>
        <w:t xml:space="preserve">is limited also due difficulties in tracking co-financing by </w:t>
      </w:r>
      <w:r w:rsidR="000D7EEF" w:rsidRPr="00F35A6C">
        <w:rPr>
          <w:rFonts w:ascii="Times New Roman" w:hAnsi="Times New Roman" w:cs="Times New Roman"/>
          <w:sz w:val="24"/>
          <w:szCs w:val="24"/>
        </w:rPr>
        <w:t xml:space="preserve">the </w:t>
      </w:r>
      <w:r w:rsidR="009A30F4" w:rsidRPr="00F35A6C">
        <w:rPr>
          <w:rFonts w:ascii="Times New Roman" w:hAnsi="Times New Roman" w:cs="Times New Roman"/>
          <w:sz w:val="24"/>
          <w:szCs w:val="24"/>
        </w:rPr>
        <w:t>Government and linking to specific outcomes and indicators. This requires the establishment of clear methods and systems for defining these financing streams and tracking them over time.</w:t>
      </w:r>
      <w:r w:rsidR="008A08F8" w:rsidRPr="008A08F8">
        <w:rPr>
          <w:szCs w:val="24"/>
          <w:lang w:val="en-GB"/>
        </w:rPr>
        <w:t xml:space="preserve"> </w:t>
      </w:r>
    </w:p>
    <w:p w14:paraId="6B6248B5" w14:textId="677EEDDA" w:rsidR="007B4868" w:rsidRPr="00FE29AD" w:rsidRDefault="007B4868" w:rsidP="00FE29AD">
      <w:pPr>
        <w:spacing w:line="240" w:lineRule="auto"/>
        <w:jc w:val="both"/>
        <w:rPr>
          <w:rFonts w:ascii="Times New Roman" w:hAnsi="Times New Roman" w:cs="Times New Roman"/>
          <w:i/>
          <w:sz w:val="24"/>
          <w:szCs w:val="24"/>
        </w:rPr>
      </w:pPr>
      <w:r w:rsidRPr="007B4868">
        <w:rPr>
          <w:rFonts w:ascii="Times New Roman" w:hAnsi="Times New Roman" w:cs="Times New Roman"/>
          <w:i/>
          <w:sz w:val="24"/>
          <w:szCs w:val="24"/>
        </w:rPr>
        <w:t xml:space="preserve">Q. Are PFD priorities sufficiently targeted to maximize efficiency? </w:t>
      </w:r>
      <w:r w:rsidR="00593ED2" w:rsidRPr="00593ED2">
        <w:rPr>
          <w:rFonts w:ascii="Times New Roman" w:eastAsia="MS Mincho" w:hAnsi="Times New Roman" w:cs="Times New Roman"/>
          <w:i/>
        </w:rPr>
        <w:t>To what extent did resource allocation take into account or prioritize vulnerable groups (persons with disabilities, children and young people, people living with HIV, and internal and external migrants)?</w:t>
      </w:r>
    </w:p>
    <w:p w14:paraId="087B92A6" w14:textId="33D55940" w:rsidR="00593ED2" w:rsidRPr="006779DC" w:rsidRDefault="00DC0FAA" w:rsidP="008B3863">
      <w:pPr>
        <w:spacing w:line="240" w:lineRule="auto"/>
        <w:jc w:val="both"/>
        <w:rPr>
          <w:rFonts w:ascii="Times New Roman" w:hAnsi="Times New Roman" w:cs="Times New Roman"/>
          <w:sz w:val="24"/>
          <w:szCs w:val="24"/>
        </w:rPr>
      </w:pPr>
      <w:r w:rsidRPr="00DC0FAA">
        <w:rPr>
          <w:rFonts w:ascii="Times New Roman" w:hAnsi="Times New Roman" w:cs="Times New Roman"/>
          <w:sz w:val="24"/>
          <w:szCs w:val="24"/>
        </w:rPr>
        <w:t>As mentioned previously, the PFD address</w:t>
      </w:r>
      <w:r>
        <w:rPr>
          <w:rFonts w:ascii="Times New Roman" w:hAnsi="Times New Roman" w:cs="Times New Roman"/>
          <w:sz w:val="24"/>
          <w:szCs w:val="24"/>
        </w:rPr>
        <w:t>ed</w:t>
      </w:r>
      <w:r w:rsidRPr="00DC0FAA">
        <w:rPr>
          <w:rFonts w:ascii="Times New Roman" w:hAnsi="Times New Roman" w:cs="Times New Roman"/>
          <w:sz w:val="24"/>
          <w:szCs w:val="24"/>
        </w:rPr>
        <w:t xml:space="preserve"> numerous priorities </w:t>
      </w:r>
      <w:r>
        <w:rPr>
          <w:rFonts w:ascii="Times New Roman" w:hAnsi="Times New Roman" w:cs="Times New Roman"/>
          <w:sz w:val="24"/>
          <w:szCs w:val="24"/>
        </w:rPr>
        <w:t xml:space="preserve">on the national agenda and the </w:t>
      </w:r>
      <w:r w:rsidRPr="003974FE">
        <w:rPr>
          <w:rFonts w:ascii="Times New Roman" w:hAnsi="Times New Roman" w:cs="Times New Roman"/>
          <w:sz w:val="24"/>
          <w:szCs w:val="24"/>
        </w:rPr>
        <w:t xml:space="preserve">UNCT interventions </w:t>
      </w:r>
      <w:r w:rsidR="0038033C" w:rsidRPr="003974FE">
        <w:rPr>
          <w:rFonts w:ascii="Times New Roman" w:hAnsi="Times New Roman" w:cs="Times New Roman"/>
          <w:sz w:val="24"/>
          <w:szCs w:val="24"/>
        </w:rPr>
        <w:t>covered</w:t>
      </w:r>
      <w:r w:rsidRPr="003974FE">
        <w:rPr>
          <w:rFonts w:ascii="Times New Roman" w:hAnsi="Times New Roman" w:cs="Times New Roman"/>
          <w:sz w:val="24"/>
          <w:szCs w:val="24"/>
        </w:rPr>
        <w:t xml:space="preserve"> most of SDGs without </w:t>
      </w:r>
      <w:r w:rsidR="0038033C" w:rsidRPr="003974FE">
        <w:rPr>
          <w:rFonts w:ascii="Times New Roman" w:hAnsi="Times New Roman" w:cs="Times New Roman"/>
          <w:sz w:val="24"/>
          <w:szCs w:val="24"/>
        </w:rPr>
        <w:t xml:space="preserve">a specific </w:t>
      </w:r>
      <w:r w:rsidRPr="003974FE">
        <w:rPr>
          <w:rFonts w:ascii="Times New Roman" w:hAnsi="Times New Roman" w:cs="Times New Roman"/>
          <w:sz w:val="24"/>
          <w:szCs w:val="24"/>
        </w:rPr>
        <w:t xml:space="preserve">focus on several interlinked targets. According to the RCO, </w:t>
      </w:r>
      <w:r w:rsidR="00660F4D" w:rsidRPr="003974FE">
        <w:rPr>
          <w:rFonts w:ascii="Times New Roman" w:hAnsi="Times New Roman" w:cs="Times New Roman"/>
          <w:sz w:val="24"/>
          <w:szCs w:val="24"/>
        </w:rPr>
        <w:t>JWPs and</w:t>
      </w:r>
      <w:r w:rsidR="006779DC" w:rsidRPr="003974FE">
        <w:rPr>
          <w:rFonts w:ascii="Times New Roman" w:hAnsi="Times New Roman" w:cs="Times New Roman"/>
          <w:sz w:val="24"/>
          <w:szCs w:val="24"/>
        </w:rPr>
        <w:t xml:space="preserve"> the</w:t>
      </w:r>
      <w:r w:rsidR="00660F4D" w:rsidRPr="003974FE">
        <w:rPr>
          <w:rFonts w:ascii="Times New Roman" w:hAnsi="Times New Roman" w:cs="Times New Roman"/>
          <w:sz w:val="24"/>
          <w:szCs w:val="24"/>
        </w:rPr>
        <w:t xml:space="preserve"> budgetary framework w</w:t>
      </w:r>
      <w:r w:rsidR="004B5146" w:rsidRPr="003974FE">
        <w:rPr>
          <w:rFonts w:ascii="Times New Roman" w:hAnsi="Times New Roman" w:cs="Times New Roman"/>
          <w:sz w:val="24"/>
          <w:szCs w:val="24"/>
        </w:rPr>
        <w:t>ere</w:t>
      </w:r>
      <w:r w:rsidR="00660F4D" w:rsidRPr="003974FE">
        <w:rPr>
          <w:rFonts w:ascii="Times New Roman" w:hAnsi="Times New Roman" w:cs="Times New Roman"/>
          <w:sz w:val="24"/>
          <w:szCs w:val="24"/>
        </w:rPr>
        <w:t xml:space="preserve"> able to capture only about 50-60% of agencies’ total programme delivery under the</w:t>
      </w:r>
      <w:r w:rsidR="006779DC" w:rsidRPr="003974FE">
        <w:rPr>
          <w:rFonts w:ascii="Times New Roman" w:hAnsi="Times New Roman" w:cs="Times New Roman"/>
          <w:sz w:val="24"/>
          <w:szCs w:val="24"/>
        </w:rPr>
        <w:t xml:space="preserve"> PFD meaning</w:t>
      </w:r>
      <w:r w:rsidR="00DF3035" w:rsidRPr="003974FE">
        <w:rPr>
          <w:rFonts w:ascii="Times New Roman" w:hAnsi="Times New Roman" w:cs="Times New Roman"/>
          <w:sz w:val="24"/>
          <w:szCs w:val="24"/>
        </w:rPr>
        <w:t xml:space="preserve"> that the framework was only partially successful to consolidate the UN agencies</w:t>
      </w:r>
      <w:r w:rsidR="00C56BB6" w:rsidRPr="003974FE">
        <w:rPr>
          <w:rFonts w:ascii="Times New Roman" w:hAnsi="Times New Roman" w:cs="Times New Roman"/>
          <w:sz w:val="24"/>
          <w:szCs w:val="24"/>
        </w:rPr>
        <w:t>’</w:t>
      </w:r>
      <w:r w:rsidR="00DF3035" w:rsidRPr="003974FE">
        <w:rPr>
          <w:rFonts w:ascii="Times New Roman" w:hAnsi="Times New Roman" w:cs="Times New Roman"/>
          <w:sz w:val="24"/>
          <w:szCs w:val="24"/>
        </w:rPr>
        <w:t xml:space="preserve"> </w:t>
      </w:r>
      <w:r w:rsidR="00C56BB6" w:rsidRPr="003974FE">
        <w:rPr>
          <w:rFonts w:ascii="Times New Roman" w:hAnsi="Times New Roman" w:cs="Times New Roman"/>
          <w:sz w:val="24"/>
          <w:szCs w:val="24"/>
        </w:rPr>
        <w:t>response to national priorities and SDGs.</w:t>
      </w:r>
      <w:r w:rsidR="00C56BB6" w:rsidRPr="006779DC">
        <w:rPr>
          <w:rFonts w:ascii="Times New Roman" w:hAnsi="Times New Roman" w:cs="Times New Roman"/>
          <w:sz w:val="24"/>
          <w:szCs w:val="24"/>
        </w:rPr>
        <w:t xml:space="preserve"> </w:t>
      </w:r>
    </w:p>
    <w:p w14:paraId="7EE43F2D" w14:textId="59EA8A29" w:rsidR="00C56BB6" w:rsidRDefault="00C56BB6" w:rsidP="008B3863">
      <w:pPr>
        <w:spacing w:line="240" w:lineRule="auto"/>
        <w:jc w:val="both"/>
        <w:rPr>
          <w:rFonts w:ascii="Times New Roman" w:hAnsi="Times New Roman" w:cs="Times New Roman"/>
          <w:sz w:val="24"/>
          <w:szCs w:val="24"/>
        </w:rPr>
      </w:pPr>
      <w:r>
        <w:rPr>
          <w:rFonts w:ascii="Times New Roman" w:hAnsi="Times New Roman" w:cs="Times New Roman"/>
          <w:sz w:val="24"/>
          <w:szCs w:val="24"/>
        </w:rPr>
        <w:t>C</w:t>
      </w:r>
      <w:r w:rsidR="006976CB">
        <w:rPr>
          <w:rFonts w:ascii="Times New Roman" w:hAnsi="Times New Roman" w:cs="Times New Roman"/>
          <w:sz w:val="24"/>
          <w:szCs w:val="24"/>
        </w:rPr>
        <w:t>ooperation has improved</w:t>
      </w:r>
      <w:r w:rsidRPr="00C56BB6">
        <w:rPr>
          <w:rFonts w:ascii="Times New Roman" w:hAnsi="Times New Roman" w:cs="Times New Roman"/>
          <w:sz w:val="24"/>
          <w:szCs w:val="24"/>
        </w:rPr>
        <w:t xml:space="preserve"> </w:t>
      </w:r>
      <w:r>
        <w:rPr>
          <w:rFonts w:ascii="Times New Roman" w:hAnsi="Times New Roman" w:cs="Times New Roman"/>
          <w:sz w:val="24"/>
          <w:szCs w:val="24"/>
        </w:rPr>
        <w:t>to some extent through</w:t>
      </w:r>
      <w:r w:rsidR="006976CB">
        <w:rPr>
          <w:rFonts w:ascii="Times New Roman" w:hAnsi="Times New Roman" w:cs="Times New Roman"/>
          <w:sz w:val="24"/>
          <w:szCs w:val="24"/>
        </w:rPr>
        <w:t xml:space="preserve"> joint programmes </w:t>
      </w:r>
      <w:r w:rsidR="00DF3035">
        <w:rPr>
          <w:rFonts w:ascii="Times New Roman" w:hAnsi="Times New Roman" w:cs="Times New Roman"/>
          <w:sz w:val="24"/>
          <w:szCs w:val="24"/>
        </w:rPr>
        <w:t xml:space="preserve">and </w:t>
      </w:r>
      <w:r w:rsidR="006976CB">
        <w:rPr>
          <w:rFonts w:ascii="Times New Roman" w:hAnsi="Times New Roman" w:cs="Times New Roman"/>
          <w:sz w:val="24"/>
          <w:szCs w:val="24"/>
        </w:rPr>
        <w:t xml:space="preserve">activities </w:t>
      </w:r>
      <w:r w:rsidR="00DF3035">
        <w:rPr>
          <w:rFonts w:ascii="Times New Roman" w:hAnsi="Times New Roman" w:cs="Times New Roman"/>
          <w:sz w:val="24"/>
          <w:szCs w:val="24"/>
        </w:rPr>
        <w:t xml:space="preserve">in some areas of the PFD. The RGs </w:t>
      </w:r>
      <w:r w:rsidR="00186555">
        <w:rPr>
          <w:rFonts w:ascii="Times New Roman" w:hAnsi="Times New Roman" w:cs="Times New Roman"/>
          <w:sz w:val="24"/>
          <w:szCs w:val="24"/>
        </w:rPr>
        <w:t>made efforts to increase</w:t>
      </w:r>
      <w:r w:rsidR="00DF3035">
        <w:rPr>
          <w:rFonts w:ascii="Times New Roman" w:hAnsi="Times New Roman" w:cs="Times New Roman"/>
          <w:sz w:val="24"/>
          <w:szCs w:val="24"/>
        </w:rPr>
        <w:t xml:space="preserve"> efficiency by reducing the number of outputs in the JWPs and</w:t>
      </w:r>
      <w:r w:rsidR="00186555">
        <w:rPr>
          <w:rFonts w:ascii="Times New Roman" w:hAnsi="Times New Roman" w:cs="Times New Roman"/>
          <w:sz w:val="24"/>
          <w:szCs w:val="24"/>
        </w:rPr>
        <w:t xml:space="preserve"> </w:t>
      </w:r>
      <w:r>
        <w:rPr>
          <w:rFonts w:ascii="Times New Roman" w:hAnsi="Times New Roman" w:cs="Times New Roman"/>
          <w:sz w:val="24"/>
          <w:szCs w:val="24"/>
        </w:rPr>
        <w:t>allocat</w:t>
      </w:r>
      <w:r w:rsidR="00186555">
        <w:rPr>
          <w:rFonts w:ascii="Times New Roman" w:hAnsi="Times New Roman" w:cs="Times New Roman"/>
          <w:sz w:val="24"/>
          <w:szCs w:val="24"/>
        </w:rPr>
        <w:t>e</w:t>
      </w:r>
      <w:r>
        <w:rPr>
          <w:rFonts w:ascii="Times New Roman" w:hAnsi="Times New Roman" w:cs="Times New Roman"/>
          <w:sz w:val="24"/>
          <w:szCs w:val="24"/>
        </w:rPr>
        <w:t xml:space="preserve"> responsibilities for </w:t>
      </w:r>
      <w:r w:rsidR="00186555">
        <w:rPr>
          <w:rFonts w:ascii="Times New Roman" w:hAnsi="Times New Roman" w:cs="Times New Roman"/>
          <w:sz w:val="24"/>
          <w:szCs w:val="24"/>
        </w:rPr>
        <w:t>achievement of outputs</w:t>
      </w:r>
      <w:r>
        <w:rPr>
          <w:rFonts w:ascii="Times New Roman" w:hAnsi="Times New Roman" w:cs="Times New Roman"/>
          <w:sz w:val="24"/>
          <w:szCs w:val="24"/>
        </w:rPr>
        <w:t xml:space="preserve"> among several agencies</w:t>
      </w:r>
      <w:r w:rsidR="00186555">
        <w:rPr>
          <w:rFonts w:ascii="Times New Roman" w:hAnsi="Times New Roman" w:cs="Times New Roman"/>
          <w:sz w:val="24"/>
          <w:szCs w:val="24"/>
        </w:rPr>
        <w:t xml:space="preserve">. </w:t>
      </w:r>
      <w:r>
        <w:rPr>
          <w:rFonts w:ascii="Times New Roman" w:hAnsi="Times New Roman" w:cs="Times New Roman"/>
          <w:sz w:val="24"/>
          <w:szCs w:val="24"/>
        </w:rPr>
        <w:t xml:space="preserve">However, </w:t>
      </w:r>
      <w:r>
        <w:rPr>
          <w:rFonts w:ascii="Times New Roman" w:hAnsi="Times New Roman" w:cs="Times New Roman"/>
          <w:sz w:val="24"/>
          <w:szCs w:val="24"/>
        </w:rPr>
        <w:lastRenderedPageBreak/>
        <w:t>it would not be possible to calculate to what extent the efficiency has been increased in monetary terms</w:t>
      </w:r>
      <w:r w:rsidR="0038033C">
        <w:rPr>
          <w:rFonts w:ascii="Times New Roman" w:hAnsi="Times New Roman" w:cs="Times New Roman"/>
          <w:sz w:val="24"/>
          <w:szCs w:val="24"/>
        </w:rPr>
        <w:t>.</w:t>
      </w:r>
    </w:p>
    <w:p w14:paraId="72985335" w14:textId="7410E29A" w:rsidR="0038033C" w:rsidRPr="00186555" w:rsidRDefault="00C56BB6" w:rsidP="008B3863">
      <w:pPr>
        <w:spacing w:line="240" w:lineRule="auto"/>
        <w:jc w:val="both"/>
        <w:rPr>
          <w:rFonts w:ascii="Times New Roman" w:hAnsi="Times New Roman" w:cs="Times New Roman"/>
          <w:sz w:val="24"/>
          <w:szCs w:val="24"/>
        </w:rPr>
      </w:pPr>
      <w:r w:rsidRPr="00186555">
        <w:rPr>
          <w:rFonts w:ascii="Times New Roman" w:eastAsia="MS Mincho" w:hAnsi="Times New Roman" w:cs="Times New Roman"/>
          <w:sz w:val="24"/>
          <w:szCs w:val="24"/>
        </w:rPr>
        <w:t xml:space="preserve">Several agencies focused their interventions on </w:t>
      </w:r>
      <w:r w:rsidR="00186555" w:rsidRPr="00186555">
        <w:rPr>
          <w:rFonts w:ascii="Times New Roman" w:eastAsia="MS Mincho" w:hAnsi="Times New Roman" w:cs="Times New Roman"/>
          <w:sz w:val="24"/>
          <w:szCs w:val="24"/>
        </w:rPr>
        <w:t xml:space="preserve">the same </w:t>
      </w:r>
      <w:r w:rsidRPr="00186555">
        <w:rPr>
          <w:rFonts w:ascii="Times New Roman" w:eastAsia="MS Mincho" w:hAnsi="Times New Roman" w:cs="Times New Roman"/>
          <w:sz w:val="24"/>
          <w:szCs w:val="24"/>
        </w:rPr>
        <w:t>vulnerable groups</w:t>
      </w:r>
      <w:r w:rsidR="0038033C">
        <w:rPr>
          <w:rFonts w:ascii="Times New Roman" w:eastAsia="MS Mincho" w:hAnsi="Times New Roman" w:cs="Times New Roman"/>
          <w:sz w:val="24"/>
          <w:szCs w:val="24"/>
        </w:rPr>
        <w:t>:</w:t>
      </w:r>
      <w:r w:rsidR="00186555" w:rsidRPr="00186555">
        <w:rPr>
          <w:rFonts w:ascii="Times New Roman" w:eastAsia="MS Mincho" w:hAnsi="Times New Roman" w:cs="Times New Roman"/>
          <w:sz w:val="24"/>
          <w:szCs w:val="24"/>
        </w:rPr>
        <w:t xml:space="preserve"> for </w:t>
      </w:r>
      <w:r w:rsidR="0038033C">
        <w:rPr>
          <w:rFonts w:ascii="Times New Roman" w:eastAsia="MS Mincho" w:hAnsi="Times New Roman" w:cs="Times New Roman"/>
          <w:sz w:val="24"/>
          <w:szCs w:val="24"/>
        </w:rPr>
        <w:t xml:space="preserve">instance, </w:t>
      </w:r>
      <w:r w:rsidRPr="00186555">
        <w:rPr>
          <w:rFonts w:ascii="Times New Roman" w:eastAsia="MS Mincho" w:hAnsi="Times New Roman" w:cs="Times New Roman"/>
          <w:sz w:val="24"/>
          <w:szCs w:val="24"/>
        </w:rPr>
        <w:t>persons with disabilities, children and young people, people living with HIV, and internal and external migrants</w:t>
      </w:r>
      <w:r w:rsidR="00186555">
        <w:rPr>
          <w:rFonts w:ascii="Times New Roman" w:eastAsia="MS Mincho" w:hAnsi="Times New Roman" w:cs="Times New Roman"/>
          <w:sz w:val="24"/>
          <w:szCs w:val="24"/>
        </w:rPr>
        <w:t xml:space="preserve">. </w:t>
      </w:r>
      <w:r w:rsidR="000B5365">
        <w:rPr>
          <w:rFonts w:ascii="Times New Roman" w:eastAsia="MS Mincho" w:hAnsi="Times New Roman" w:cs="Times New Roman"/>
          <w:sz w:val="24"/>
          <w:szCs w:val="24"/>
        </w:rPr>
        <w:t xml:space="preserve">Being able to track </w:t>
      </w:r>
      <w:r w:rsidR="0038033C">
        <w:rPr>
          <w:rFonts w:ascii="Times New Roman" w:eastAsia="MS Mincho" w:hAnsi="Times New Roman" w:cs="Times New Roman"/>
          <w:sz w:val="24"/>
          <w:szCs w:val="24"/>
        </w:rPr>
        <w:t>allocation of resources for vulnerable groups</w:t>
      </w:r>
      <w:r w:rsidR="000B5365">
        <w:rPr>
          <w:rFonts w:ascii="Times New Roman" w:eastAsia="MS Mincho" w:hAnsi="Times New Roman" w:cs="Times New Roman"/>
          <w:sz w:val="24"/>
          <w:szCs w:val="24"/>
        </w:rPr>
        <w:t xml:space="preserve"> </w:t>
      </w:r>
      <w:r w:rsidR="0038033C">
        <w:rPr>
          <w:rFonts w:ascii="Times New Roman" w:eastAsia="MS Mincho" w:hAnsi="Times New Roman" w:cs="Times New Roman"/>
          <w:sz w:val="24"/>
          <w:szCs w:val="24"/>
        </w:rPr>
        <w:t xml:space="preserve">would have strengthened the human rights based </w:t>
      </w:r>
      <w:r w:rsidR="00D40A00">
        <w:rPr>
          <w:rFonts w:ascii="Times New Roman" w:eastAsia="MS Mincho" w:hAnsi="Times New Roman" w:cs="Times New Roman"/>
          <w:sz w:val="24"/>
          <w:szCs w:val="24"/>
        </w:rPr>
        <w:t xml:space="preserve">and gender equality </w:t>
      </w:r>
      <w:r w:rsidR="0038033C">
        <w:rPr>
          <w:rFonts w:ascii="Times New Roman" w:eastAsia="MS Mincho" w:hAnsi="Times New Roman" w:cs="Times New Roman"/>
          <w:sz w:val="24"/>
          <w:szCs w:val="24"/>
        </w:rPr>
        <w:t>approach</w:t>
      </w:r>
      <w:r w:rsidR="00D40A00">
        <w:rPr>
          <w:rFonts w:ascii="Times New Roman" w:eastAsia="MS Mincho" w:hAnsi="Times New Roman" w:cs="Times New Roman"/>
          <w:sz w:val="24"/>
          <w:szCs w:val="24"/>
        </w:rPr>
        <w:t>es</w:t>
      </w:r>
      <w:r w:rsidR="0038033C">
        <w:rPr>
          <w:rFonts w:ascii="Times New Roman" w:eastAsia="MS Mincho" w:hAnsi="Times New Roman" w:cs="Times New Roman"/>
          <w:sz w:val="24"/>
          <w:szCs w:val="24"/>
        </w:rPr>
        <w:t xml:space="preserve"> in the </w:t>
      </w:r>
      <w:r w:rsidR="000B5365">
        <w:rPr>
          <w:rFonts w:ascii="Times New Roman" w:eastAsia="MS Mincho" w:hAnsi="Times New Roman" w:cs="Times New Roman"/>
          <w:sz w:val="24"/>
          <w:szCs w:val="24"/>
        </w:rPr>
        <w:t xml:space="preserve">PFD, but </w:t>
      </w:r>
      <w:r w:rsidR="004B5146">
        <w:rPr>
          <w:rFonts w:ascii="Times New Roman" w:eastAsia="MS Mincho" w:hAnsi="Times New Roman" w:cs="Times New Roman"/>
          <w:sz w:val="24"/>
          <w:szCs w:val="24"/>
        </w:rPr>
        <w:t xml:space="preserve">lack of </w:t>
      </w:r>
      <w:r w:rsidR="00D40A00">
        <w:rPr>
          <w:rFonts w:ascii="Times New Roman" w:eastAsia="MS Mincho" w:hAnsi="Times New Roman" w:cs="Times New Roman"/>
          <w:sz w:val="24"/>
          <w:szCs w:val="24"/>
        </w:rPr>
        <w:t>disaggregated data</w:t>
      </w:r>
      <w:r w:rsidR="004B5146">
        <w:rPr>
          <w:rFonts w:ascii="Times New Roman" w:eastAsia="MS Mincho" w:hAnsi="Times New Roman" w:cs="Times New Roman"/>
          <w:sz w:val="24"/>
          <w:szCs w:val="24"/>
        </w:rPr>
        <w:t xml:space="preserve"> present</w:t>
      </w:r>
      <w:r w:rsidR="00F35A6C">
        <w:rPr>
          <w:rFonts w:ascii="Times New Roman" w:eastAsia="MS Mincho" w:hAnsi="Times New Roman" w:cs="Times New Roman"/>
          <w:sz w:val="24"/>
          <w:szCs w:val="24"/>
        </w:rPr>
        <w:t>s</w:t>
      </w:r>
      <w:r w:rsidR="004B5146">
        <w:rPr>
          <w:rFonts w:ascii="Times New Roman" w:eastAsia="MS Mincho" w:hAnsi="Times New Roman" w:cs="Times New Roman"/>
          <w:sz w:val="24"/>
          <w:szCs w:val="24"/>
        </w:rPr>
        <w:t xml:space="preserve"> currently a challenge to that. </w:t>
      </w:r>
      <w:r w:rsidR="00D40A00">
        <w:rPr>
          <w:rFonts w:ascii="Times New Roman" w:eastAsia="MS Mincho" w:hAnsi="Times New Roman" w:cs="Times New Roman"/>
          <w:sz w:val="24"/>
          <w:szCs w:val="24"/>
        </w:rPr>
        <w:t xml:space="preserve"> </w:t>
      </w:r>
    </w:p>
    <w:p w14:paraId="2C553672" w14:textId="62BDFA0D" w:rsidR="00593ED2" w:rsidRPr="004A57BE" w:rsidRDefault="00593ED2" w:rsidP="008B3863">
      <w:pPr>
        <w:spacing w:line="240" w:lineRule="auto"/>
        <w:jc w:val="both"/>
        <w:rPr>
          <w:rFonts w:ascii="Times New Roman" w:hAnsi="Times New Roman" w:cs="Times New Roman"/>
          <w:sz w:val="24"/>
          <w:szCs w:val="24"/>
        </w:rPr>
      </w:pPr>
      <w:r w:rsidRPr="004A57BE">
        <w:rPr>
          <w:rFonts w:ascii="Times New Roman" w:hAnsi="Times New Roman" w:cs="Times New Roman"/>
          <w:sz w:val="24"/>
          <w:szCs w:val="24"/>
        </w:rPr>
        <w:t xml:space="preserve">As funds are allocated mainly according to individual agency mandates, a key step towards strengthening efficiency and the overall DaO approach the next PFD cycle will therefore be to operationalize the BOS </w:t>
      </w:r>
      <w:r w:rsidR="00F35A6C">
        <w:rPr>
          <w:rFonts w:ascii="Times New Roman" w:hAnsi="Times New Roman" w:cs="Times New Roman"/>
          <w:sz w:val="24"/>
          <w:szCs w:val="24"/>
        </w:rPr>
        <w:t>and</w:t>
      </w:r>
      <w:r w:rsidRPr="004A57BE">
        <w:rPr>
          <w:rFonts w:ascii="Times New Roman" w:hAnsi="Times New Roman" w:cs="Times New Roman"/>
          <w:sz w:val="24"/>
          <w:szCs w:val="24"/>
        </w:rPr>
        <w:t xml:space="preserve"> develop and implement a Common Budgetary Framework (CBF)</w:t>
      </w:r>
      <w:r w:rsidR="004B5146">
        <w:rPr>
          <w:rFonts w:ascii="Times New Roman" w:hAnsi="Times New Roman" w:cs="Times New Roman"/>
          <w:sz w:val="24"/>
          <w:szCs w:val="24"/>
        </w:rPr>
        <w:t xml:space="preserve"> according to the UNDAF guidance</w:t>
      </w:r>
      <w:r w:rsidRPr="004A57BE">
        <w:rPr>
          <w:rFonts w:ascii="Times New Roman" w:hAnsi="Times New Roman" w:cs="Times New Roman"/>
          <w:sz w:val="24"/>
          <w:szCs w:val="24"/>
        </w:rPr>
        <w:t>.</w:t>
      </w:r>
    </w:p>
    <w:p w14:paraId="61D1A90E" w14:textId="77777777" w:rsidR="00F60F9E" w:rsidRPr="004A57BE" w:rsidRDefault="00F60F9E" w:rsidP="008B3863">
      <w:pPr>
        <w:spacing w:line="240" w:lineRule="auto"/>
        <w:jc w:val="both"/>
      </w:pPr>
    </w:p>
    <w:p w14:paraId="77AC1779" w14:textId="17AF0296" w:rsidR="00405EC1" w:rsidRPr="008B3863" w:rsidRDefault="00494D05" w:rsidP="008B3863">
      <w:pPr>
        <w:pStyle w:val="Heading2"/>
        <w:spacing w:line="240" w:lineRule="auto"/>
        <w:jc w:val="both"/>
        <w:rPr>
          <w:lang w:val="en-GB"/>
        </w:rPr>
      </w:pPr>
      <w:bookmarkStart w:id="58" w:name="_Toc11677975"/>
      <w:r>
        <w:rPr>
          <w:lang w:val="en-GB"/>
        </w:rPr>
        <w:t>4</w:t>
      </w:r>
      <w:r w:rsidR="00273B96">
        <w:rPr>
          <w:lang w:val="en-GB"/>
        </w:rPr>
        <w:t>.</w:t>
      </w:r>
      <w:r w:rsidR="002D1559">
        <w:rPr>
          <w:lang w:val="en-GB"/>
        </w:rPr>
        <w:t>6</w:t>
      </w:r>
      <w:r w:rsidR="00273B96">
        <w:rPr>
          <w:lang w:val="en-GB"/>
        </w:rPr>
        <w:t xml:space="preserve">. </w:t>
      </w:r>
      <w:r w:rsidR="00ED4FDA" w:rsidRPr="00273B96">
        <w:rPr>
          <w:lang w:val="en-GB"/>
        </w:rPr>
        <w:t>Sustainability</w:t>
      </w:r>
      <w:bookmarkEnd w:id="58"/>
      <w:r w:rsidR="00ED4FDA" w:rsidRPr="00273B96">
        <w:rPr>
          <w:lang w:val="en-GB"/>
        </w:rPr>
        <w:t xml:space="preserve"> </w:t>
      </w:r>
    </w:p>
    <w:p w14:paraId="7B0B86F0" w14:textId="497F4466" w:rsidR="00405EC1" w:rsidRPr="00405EC1" w:rsidRDefault="00405EC1" w:rsidP="008B3863">
      <w:pPr>
        <w:suppressAutoHyphens/>
        <w:spacing w:after="0" w:line="240" w:lineRule="auto"/>
        <w:jc w:val="both"/>
        <w:rPr>
          <w:rFonts w:ascii="Times New Roman" w:hAnsi="Times New Roman" w:cs="Times New Roman"/>
          <w:i/>
          <w:sz w:val="24"/>
          <w:szCs w:val="24"/>
          <w:lang w:val="en-GB" w:eastAsia="ar-SA"/>
        </w:rPr>
      </w:pPr>
      <w:r w:rsidRPr="00405EC1">
        <w:rPr>
          <w:rFonts w:ascii="Times New Roman" w:hAnsi="Times New Roman" w:cs="Times New Roman"/>
          <w:i/>
          <w:sz w:val="24"/>
          <w:szCs w:val="24"/>
          <w:lang w:val="en-GB" w:eastAsia="ar-SA"/>
        </w:rPr>
        <w:t>Q: What is the likelihood that the benefits that resulted from the current PFD will sustain and will be upscaled at national and subnational level through stronger ownership of the Government including the advancement of co-financing and commitment to allocate resources strategically?</w:t>
      </w:r>
    </w:p>
    <w:p w14:paraId="0D4DFFD6" w14:textId="56FBB22E" w:rsidR="00AF6792" w:rsidRDefault="00AF6792" w:rsidP="008B3863">
      <w:pPr>
        <w:spacing w:line="240" w:lineRule="auto"/>
        <w:jc w:val="both"/>
        <w:rPr>
          <w:lang w:val="en-GB"/>
        </w:rPr>
      </w:pPr>
    </w:p>
    <w:p w14:paraId="10EF6631" w14:textId="6171D041" w:rsidR="00D63709" w:rsidRPr="00D63709" w:rsidRDefault="00D63709" w:rsidP="008B3863">
      <w:pPr>
        <w:spacing w:line="240" w:lineRule="auto"/>
        <w:jc w:val="both"/>
        <w:rPr>
          <w:rFonts w:ascii="Times New Roman" w:hAnsi="Times New Roman" w:cs="Times New Roman"/>
          <w:sz w:val="24"/>
          <w:szCs w:val="24"/>
          <w:lang w:val="en-GB"/>
        </w:rPr>
      </w:pPr>
      <w:r w:rsidRPr="00D63709">
        <w:rPr>
          <w:rFonts w:ascii="Times New Roman" w:hAnsi="Times New Roman" w:cs="Times New Roman"/>
          <w:sz w:val="24"/>
          <w:szCs w:val="24"/>
        </w:rPr>
        <w:t>The respondents from the UNCT have an opinion that the PFD benefits are likely to be maintained over time because the framework presents a collective and integrated response of the UN and the Government to ambitious national priorities set out in the long-term strategic planning document “Kazakhstan 2050” and medium-term strategies and sectoral plans. These priorities focus on the country</w:t>
      </w:r>
      <w:r w:rsidR="004B5146">
        <w:rPr>
          <w:rFonts w:ascii="Times New Roman" w:hAnsi="Times New Roman" w:cs="Times New Roman"/>
          <w:sz w:val="24"/>
          <w:szCs w:val="24"/>
        </w:rPr>
        <w:t>’s ambitions of</w:t>
      </w:r>
      <w:r w:rsidRPr="00D63709">
        <w:rPr>
          <w:rFonts w:ascii="Times New Roman" w:hAnsi="Times New Roman" w:cs="Times New Roman"/>
          <w:sz w:val="24"/>
          <w:szCs w:val="24"/>
        </w:rPr>
        <w:t xml:space="preserve"> joining the top 30 developed countries by 2050 and achieving </w:t>
      </w:r>
      <w:r w:rsidR="004534B9">
        <w:rPr>
          <w:rFonts w:ascii="Times New Roman" w:hAnsi="Times New Roman" w:cs="Times New Roman"/>
          <w:sz w:val="24"/>
          <w:szCs w:val="24"/>
        </w:rPr>
        <w:t>quality of life in accordance with the OECD standards</w:t>
      </w:r>
      <w:r w:rsidRPr="00D63709">
        <w:rPr>
          <w:rFonts w:ascii="Times New Roman" w:hAnsi="Times New Roman" w:cs="Times New Roman"/>
          <w:sz w:val="24"/>
          <w:szCs w:val="24"/>
        </w:rPr>
        <w:t xml:space="preserve">. </w:t>
      </w:r>
      <w:bookmarkStart w:id="59" w:name="_Hlk11102462"/>
      <w:r w:rsidRPr="00D63709">
        <w:rPr>
          <w:rFonts w:ascii="Times New Roman" w:hAnsi="Times New Roman" w:cs="Times New Roman"/>
          <w:sz w:val="24"/>
          <w:szCs w:val="24"/>
        </w:rPr>
        <w:t xml:space="preserve">Stronger commitment demonstrated since 2018 by the Government to the Sustainable Development Goals provides some </w:t>
      </w:r>
      <w:r>
        <w:rPr>
          <w:rFonts w:ascii="Times New Roman" w:hAnsi="Times New Roman" w:cs="Times New Roman"/>
          <w:sz w:val="24"/>
          <w:szCs w:val="24"/>
        </w:rPr>
        <w:t xml:space="preserve">assurance that the benefits resulted from the PFD that </w:t>
      </w:r>
      <w:r w:rsidR="0003113C">
        <w:rPr>
          <w:rFonts w:ascii="Times New Roman" w:hAnsi="Times New Roman" w:cs="Times New Roman"/>
          <w:sz w:val="24"/>
          <w:szCs w:val="24"/>
        </w:rPr>
        <w:t xml:space="preserve">addressed reduction of inequalities and equal access </w:t>
      </w:r>
      <w:r w:rsidR="0011460C">
        <w:rPr>
          <w:rFonts w:ascii="Times New Roman" w:hAnsi="Times New Roman" w:cs="Times New Roman"/>
          <w:sz w:val="24"/>
          <w:szCs w:val="24"/>
        </w:rPr>
        <w:t>to sustainable</w:t>
      </w:r>
      <w:r w:rsidR="0003113C">
        <w:rPr>
          <w:rFonts w:ascii="Times New Roman" w:hAnsi="Times New Roman" w:cs="Times New Roman"/>
          <w:sz w:val="24"/>
          <w:szCs w:val="24"/>
        </w:rPr>
        <w:t xml:space="preserve"> development for all will be </w:t>
      </w:r>
      <w:bookmarkEnd w:id="59"/>
      <w:r w:rsidR="00F35A6C">
        <w:rPr>
          <w:rFonts w:ascii="Times New Roman" w:hAnsi="Times New Roman" w:cs="Times New Roman"/>
          <w:sz w:val="24"/>
          <w:szCs w:val="24"/>
        </w:rPr>
        <w:t>sustainable.</w:t>
      </w:r>
    </w:p>
    <w:p w14:paraId="5CD8E173" w14:textId="1A03F55F" w:rsidR="00D8488E" w:rsidRPr="00481F1C" w:rsidRDefault="009A21CC" w:rsidP="00687747">
      <w:pPr>
        <w:jc w:val="both"/>
      </w:pPr>
      <w:r w:rsidRPr="009A21CC">
        <w:rPr>
          <w:rFonts w:ascii="Times New Roman" w:hAnsi="Times New Roman" w:cs="Times New Roman"/>
          <w:sz w:val="24"/>
          <w:szCs w:val="24"/>
        </w:rPr>
        <w:t>At the same time, t</w:t>
      </w:r>
      <w:r w:rsidR="00D8488E" w:rsidRPr="009A21CC">
        <w:rPr>
          <w:rFonts w:ascii="Times New Roman" w:hAnsi="Times New Roman" w:cs="Times New Roman"/>
          <w:sz w:val="24"/>
          <w:szCs w:val="24"/>
        </w:rPr>
        <w:t xml:space="preserve">he respondents from the UNCT characterize the participation of all </w:t>
      </w:r>
      <w:r w:rsidR="00DC0FAA" w:rsidRPr="009A21CC">
        <w:rPr>
          <w:rFonts w:ascii="Times New Roman" w:hAnsi="Times New Roman" w:cs="Times New Roman"/>
          <w:sz w:val="24"/>
          <w:szCs w:val="24"/>
        </w:rPr>
        <w:t>stakeholders in</w:t>
      </w:r>
      <w:r w:rsidR="00D8488E" w:rsidRPr="009A21CC">
        <w:rPr>
          <w:rFonts w:ascii="Times New Roman" w:hAnsi="Times New Roman" w:cs="Times New Roman"/>
          <w:sz w:val="24"/>
          <w:szCs w:val="24"/>
        </w:rPr>
        <w:t xml:space="preserve"> the PFD </w:t>
      </w:r>
      <w:r w:rsidR="00DC0FAA" w:rsidRPr="009A21CC">
        <w:rPr>
          <w:rFonts w:ascii="Times New Roman" w:hAnsi="Times New Roman" w:cs="Times New Roman"/>
          <w:sz w:val="24"/>
          <w:szCs w:val="24"/>
        </w:rPr>
        <w:t>as having</w:t>
      </w:r>
      <w:r w:rsidR="00D8488E" w:rsidRPr="009A21CC">
        <w:rPr>
          <w:rFonts w:ascii="Times New Roman" w:hAnsi="Times New Roman" w:cs="Times New Roman"/>
          <w:sz w:val="24"/>
          <w:szCs w:val="24"/>
        </w:rPr>
        <w:t xml:space="preserve"> </w:t>
      </w:r>
      <w:r w:rsidR="00DC0FAA" w:rsidRPr="009A21CC">
        <w:rPr>
          <w:rFonts w:ascii="Times New Roman" w:hAnsi="Times New Roman" w:cs="Times New Roman"/>
          <w:sz w:val="24"/>
          <w:szCs w:val="24"/>
        </w:rPr>
        <w:t>been not</w:t>
      </w:r>
      <w:r w:rsidR="00D8488E" w:rsidRPr="009A21CC">
        <w:rPr>
          <w:rFonts w:ascii="Times New Roman" w:hAnsi="Times New Roman" w:cs="Times New Roman"/>
          <w:sz w:val="24"/>
          <w:szCs w:val="24"/>
        </w:rPr>
        <w:t xml:space="preserve"> strong; as to the ownership of the PFD objectives and achievements it has been limited with the exception of the joint programmes in the regions, which saw a good level of ownership and a good involvement of the local administration. </w:t>
      </w:r>
    </w:p>
    <w:p w14:paraId="65AC1989" w14:textId="27EDD381" w:rsidR="00E51C71" w:rsidRPr="00851CFE" w:rsidRDefault="00D8488E" w:rsidP="008B3863">
      <w:pPr>
        <w:autoSpaceDE w:val="0"/>
        <w:autoSpaceDN w:val="0"/>
        <w:adjustRightInd w:val="0"/>
        <w:spacing w:line="240" w:lineRule="auto"/>
        <w:jc w:val="both"/>
        <w:rPr>
          <w:rFonts w:ascii="Times New Roman" w:hAnsi="Times New Roman" w:cs="Times New Roman"/>
          <w:sz w:val="24"/>
          <w:szCs w:val="24"/>
        </w:rPr>
      </w:pPr>
      <w:bookmarkStart w:id="60" w:name="_Hlk11102380"/>
      <w:r w:rsidRPr="003974FE">
        <w:rPr>
          <w:rFonts w:ascii="Times New Roman" w:hAnsi="Times New Roman" w:cs="Times New Roman"/>
          <w:sz w:val="24"/>
          <w:szCs w:val="24"/>
        </w:rPr>
        <w:t xml:space="preserve">Some areas </w:t>
      </w:r>
      <w:r w:rsidR="0011460C" w:rsidRPr="003974FE">
        <w:rPr>
          <w:rFonts w:ascii="Times New Roman" w:hAnsi="Times New Roman" w:cs="Times New Roman"/>
          <w:sz w:val="24"/>
          <w:szCs w:val="24"/>
        </w:rPr>
        <w:t xml:space="preserve">where the governmental ownership has been reported as satisfactory include the </w:t>
      </w:r>
      <w:r w:rsidR="0011460C" w:rsidRPr="003974FE">
        <w:rPr>
          <w:rFonts w:ascii="Times New Roman" w:hAnsi="Times New Roman" w:cs="Times New Roman"/>
          <w:sz w:val="24"/>
          <w:szCs w:val="24"/>
          <w:lang w:val="en-GB"/>
        </w:rPr>
        <w:t>primary health care</w:t>
      </w:r>
      <w:r w:rsidR="00703403" w:rsidRPr="003974FE">
        <w:rPr>
          <w:rFonts w:ascii="Times New Roman" w:hAnsi="Times New Roman" w:cs="Times New Roman"/>
          <w:sz w:val="24"/>
          <w:szCs w:val="24"/>
          <w:lang w:val="en-GB"/>
        </w:rPr>
        <w:t xml:space="preserve"> i.e. home visits</w:t>
      </w:r>
      <w:r w:rsidR="0011460C" w:rsidRPr="003974FE">
        <w:rPr>
          <w:rFonts w:ascii="Times New Roman" w:hAnsi="Times New Roman" w:cs="Times New Roman"/>
          <w:sz w:val="24"/>
          <w:szCs w:val="24"/>
          <w:lang w:val="en-GB"/>
        </w:rPr>
        <w:t xml:space="preserve">, </w:t>
      </w:r>
      <w:r w:rsidR="00851CFE" w:rsidRPr="003974FE">
        <w:rPr>
          <w:rFonts w:ascii="Times New Roman" w:hAnsi="Times New Roman" w:cs="Times New Roman"/>
          <w:sz w:val="24"/>
          <w:szCs w:val="24"/>
          <w:lang w:val="en-GB"/>
        </w:rPr>
        <w:t>“</w:t>
      </w:r>
      <w:r w:rsidR="0011460C" w:rsidRPr="003974FE">
        <w:rPr>
          <w:rFonts w:ascii="Times New Roman" w:hAnsi="Times New Roman" w:cs="Times New Roman"/>
          <w:sz w:val="24"/>
          <w:szCs w:val="24"/>
          <w:lang w:val="en-GB"/>
        </w:rPr>
        <w:t>green</w:t>
      </w:r>
      <w:r w:rsidR="00851CFE" w:rsidRPr="003974FE">
        <w:rPr>
          <w:rFonts w:ascii="Times New Roman" w:hAnsi="Times New Roman" w:cs="Times New Roman"/>
          <w:sz w:val="24"/>
          <w:szCs w:val="24"/>
          <w:lang w:val="en-GB"/>
        </w:rPr>
        <w:t>”</w:t>
      </w:r>
      <w:r w:rsidR="0011460C" w:rsidRPr="003974FE">
        <w:rPr>
          <w:rFonts w:ascii="Times New Roman" w:hAnsi="Times New Roman" w:cs="Times New Roman"/>
          <w:sz w:val="24"/>
          <w:szCs w:val="24"/>
          <w:lang w:val="en-GB"/>
        </w:rPr>
        <w:t xml:space="preserve"> technology, </w:t>
      </w:r>
      <w:r w:rsidR="004534B9" w:rsidRPr="003974FE">
        <w:rPr>
          <w:rFonts w:ascii="Times New Roman" w:hAnsi="Times New Roman" w:cs="Times New Roman"/>
          <w:sz w:val="24"/>
          <w:szCs w:val="24"/>
          <w:lang w:val="en-GB"/>
        </w:rPr>
        <w:t>social protection, GBV, anti-corruption, public administration and civil service reform measures</w:t>
      </w:r>
      <w:r w:rsidR="004534B9" w:rsidRPr="003974FE">
        <w:rPr>
          <w:rFonts w:ascii="Times New Roman" w:hAnsi="Times New Roman" w:cs="Times New Roman"/>
          <w:sz w:val="24"/>
          <w:szCs w:val="24"/>
        </w:rPr>
        <w:t xml:space="preserve"> </w:t>
      </w:r>
      <w:r w:rsidR="0011460C" w:rsidRPr="003974FE">
        <w:rPr>
          <w:rFonts w:ascii="Times New Roman" w:hAnsi="Times New Roman" w:cs="Times New Roman"/>
          <w:sz w:val="24"/>
          <w:szCs w:val="24"/>
        </w:rPr>
        <w:t xml:space="preserve">irregular migration and statelessness (also on </w:t>
      </w:r>
      <w:r w:rsidR="00851CFE" w:rsidRPr="003974FE">
        <w:rPr>
          <w:rFonts w:ascii="Times New Roman" w:hAnsi="Times New Roman" w:cs="Times New Roman"/>
          <w:sz w:val="24"/>
          <w:szCs w:val="24"/>
        </w:rPr>
        <w:t xml:space="preserve">the </w:t>
      </w:r>
      <w:r w:rsidR="0011460C" w:rsidRPr="003974FE">
        <w:rPr>
          <w:rFonts w:ascii="Times New Roman" w:hAnsi="Times New Roman" w:cs="Times New Roman"/>
          <w:sz w:val="24"/>
          <w:szCs w:val="24"/>
        </w:rPr>
        <w:t>regional level)</w:t>
      </w:r>
      <w:r w:rsidR="0024430C" w:rsidRPr="003974FE">
        <w:rPr>
          <w:rFonts w:ascii="Times New Roman" w:hAnsi="Times New Roman" w:cs="Times New Roman"/>
          <w:sz w:val="24"/>
          <w:szCs w:val="24"/>
        </w:rPr>
        <w:t xml:space="preserve">. </w:t>
      </w:r>
      <w:r w:rsidR="004534B9" w:rsidRPr="003974FE">
        <w:rPr>
          <w:rFonts w:ascii="Times New Roman" w:hAnsi="Times New Roman" w:cs="Times New Roman"/>
          <w:sz w:val="24"/>
          <w:szCs w:val="24"/>
        </w:rPr>
        <w:t>A decent level of sustainability was reported for natural resources management</w:t>
      </w:r>
      <w:r w:rsidR="004534B9" w:rsidRPr="003974FE">
        <w:rPr>
          <w:rStyle w:val="FootnoteReference"/>
          <w:rFonts w:ascii="Times New Roman" w:hAnsi="Times New Roman" w:cs="Times New Roman"/>
          <w:sz w:val="24"/>
          <w:szCs w:val="24"/>
        </w:rPr>
        <w:footnoteReference w:id="44"/>
      </w:r>
      <w:r w:rsidR="004534B9" w:rsidRPr="003974FE">
        <w:rPr>
          <w:rFonts w:ascii="Times New Roman" w:hAnsi="Times New Roman" w:cs="Times New Roman"/>
          <w:sz w:val="24"/>
          <w:szCs w:val="24"/>
        </w:rPr>
        <w:t xml:space="preserve">. </w:t>
      </w:r>
      <w:r w:rsidR="0024430C" w:rsidRPr="003974FE">
        <w:rPr>
          <w:rFonts w:ascii="Times New Roman" w:hAnsi="Times New Roman" w:cs="Times New Roman"/>
          <w:sz w:val="24"/>
          <w:szCs w:val="24"/>
        </w:rPr>
        <w:t>Sustainability was ensured for expertise and methodologies transferred to providers of health and social services</w:t>
      </w:r>
      <w:r w:rsidR="00703403" w:rsidRPr="003974FE">
        <w:rPr>
          <w:rFonts w:ascii="Times New Roman" w:hAnsi="Times New Roman" w:cs="Times New Roman"/>
          <w:sz w:val="24"/>
          <w:szCs w:val="24"/>
        </w:rPr>
        <w:t xml:space="preserve"> for example for children- victims of violence and people with HIV, youth at risk;</w:t>
      </w:r>
      <w:r w:rsidR="0024430C" w:rsidRPr="003974FE">
        <w:rPr>
          <w:rFonts w:ascii="Times New Roman" w:hAnsi="Times New Roman" w:cs="Times New Roman"/>
          <w:sz w:val="24"/>
          <w:szCs w:val="24"/>
        </w:rPr>
        <w:t xml:space="preserve"> and through new curriculum integrated at the level of schools i.e. life skills and partners’ universities i.e. </w:t>
      </w:r>
      <w:r w:rsidR="009A21CC" w:rsidRPr="003974FE">
        <w:rPr>
          <w:rFonts w:ascii="Times New Roman" w:hAnsi="Times New Roman" w:cs="Times New Roman"/>
          <w:sz w:val="24"/>
          <w:szCs w:val="24"/>
        </w:rPr>
        <w:t>gender-sensitive journalism.</w:t>
      </w:r>
      <w:r w:rsidR="009A21CC">
        <w:rPr>
          <w:rFonts w:ascii="Times New Roman" w:hAnsi="Times New Roman" w:cs="Times New Roman"/>
          <w:sz w:val="24"/>
          <w:szCs w:val="24"/>
        </w:rPr>
        <w:t xml:space="preserve"> </w:t>
      </w:r>
      <w:bookmarkEnd w:id="60"/>
    </w:p>
    <w:p w14:paraId="772693B7" w14:textId="664FCC08" w:rsidR="00C369AB" w:rsidRDefault="00851CFE" w:rsidP="00C369AB">
      <w:pPr>
        <w:spacing w:line="240" w:lineRule="auto"/>
        <w:jc w:val="both"/>
        <w:rPr>
          <w:rFonts w:ascii="Times New Roman" w:hAnsi="Times New Roman" w:cs="Times New Roman"/>
          <w:sz w:val="24"/>
          <w:szCs w:val="24"/>
        </w:rPr>
      </w:pPr>
      <w:r w:rsidRPr="0063169D">
        <w:rPr>
          <w:rFonts w:ascii="Times New Roman" w:hAnsi="Times New Roman" w:cs="Times New Roman"/>
          <w:sz w:val="24"/>
          <w:szCs w:val="24"/>
        </w:rPr>
        <w:lastRenderedPageBreak/>
        <w:t xml:space="preserve">Some distinct examples of the Government’s ownership </w:t>
      </w:r>
      <w:r w:rsidR="00991554" w:rsidRPr="0063169D">
        <w:rPr>
          <w:rFonts w:ascii="Times New Roman" w:hAnsi="Times New Roman" w:cs="Times New Roman"/>
          <w:sz w:val="24"/>
          <w:szCs w:val="24"/>
        </w:rPr>
        <w:t xml:space="preserve">may </w:t>
      </w:r>
      <w:r w:rsidRPr="0063169D">
        <w:rPr>
          <w:rFonts w:ascii="Times New Roman" w:hAnsi="Times New Roman" w:cs="Times New Roman"/>
          <w:sz w:val="24"/>
          <w:szCs w:val="24"/>
        </w:rPr>
        <w:t>include the process of nationalization of the SDGs</w:t>
      </w:r>
      <w:r w:rsidR="005D0D1C" w:rsidRPr="0063169D">
        <w:rPr>
          <w:rFonts w:ascii="Times New Roman" w:hAnsi="Times New Roman" w:cs="Times New Roman"/>
          <w:sz w:val="24"/>
          <w:szCs w:val="24"/>
        </w:rPr>
        <w:t xml:space="preserve">. One must admit that the </w:t>
      </w:r>
      <w:r w:rsidR="00055935" w:rsidRPr="0063169D">
        <w:rPr>
          <w:rFonts w:ascii="Times New Roman" w:hAnsi="Times New Roman" w:cs="Times New Roman"/>
          <w:sz w:val="24"/>
          <w:szCs w:val="24"/>
        </w:rPr>
        <w:t>Voluntary National Report (</w:t>
      </w:r>
      <w:r w:rsidR="005D0D1C" w:rsidRPr="0063169D">
        <w:rPr>
          <w:rFonts w:ascii="Times New Roman" w:hAnsi="Times New Roman" w:cs="Times New Roman"/>
          <w:sz w:val="24"/>
          <w:szCs w:val="24"/>
        </w:rPr>
        <w:t>VNR</w:t>
      </w:r>
      <w:r w:rsidR="00055935" w:rsidRPr="0063169D">
        <w:rPr>
          <w:rFonts w:ascii="Times New Roman" w:hAnsi="Times New Roman" w:cs="Times New Roman"/>
          <w:sz w:val="24"/>
          <w:szCs w:val="24"/>
        </w:rPr>
        <w:t>)</w:t>
      </w:r>
      <w:r w:rsidR="005D0D1C" w:rsidRPr="0063169D">
        <w:rPr>
          <w:rFonts w:ascii="Times New Roman" w:hAnsi="Times New Roman" w:cs="Times New Roman"/>
          <w:sz w:val="24"/>
          <w:szCs w:val="24"/>
        </w:rPr>
        <w:t xml:space="preserve"> development process in Kazakhstan enjoys a strong national ownership. The Economic Research Institute (ERI), under the guidance of the MNE, is drafting the VNR. UNDP supports this process through its project called the SDG Platform by proving missing expertise and commenting </w:t>
      </w:r>
      <w:r w:rsidR="00F35A6C" w:rsidRPr="0063169D">
        <w:rPr>
          <w:rFonts w:ascii="Times New Roman" w:hAnsi="Times New Roman" w:cs="Times New Roman"/>
          <w:sz w:val="24"/>
          <w:szCs w:val="24"/>
        </w:rPr>
        <w:t xml:space="preserve">on </w:t>
      </w:r>
      <w:r w:rsidR="005D0D1C" w:rsidRPr="0063169D">
        <w:rPr>
          <w:rFonts w:ascii="Times New Roman" w:hAnsi="Times New Roman" w:cs="Times New Roman"/>
          <w:sz w:val="24"/>
          <w:szCs w:val="24"/>
        </w:rPr>
        <w:t>the interim drafts and organizing a more inclusive consultative process</w:t>
      </w:r>
      <w:r w:rsidR="00F35A6C" w:rsidRPr="0063169D">
        <w:rPr>
          <w:rFonts w:ascii="Times New Roman" w:hAnsi="Times New Roman" w:cs="Times New Roman"/>
          <w:sz w:val="24"/>
          <w:szCs w:val="24"/>
        </w:rPr>
        <w:t xml:space="preserve"> by </w:t>
      </w:r>
      <w:r w:rsidR="005D0D1C" w:rsidRPr="0063169D">
        <w:rPr>
          <w:rFonts w:ascii="Times New Roman" w:hAnsi="Times New Roman" w:cs="Times New Roman"/>
          <w:sz w:val="24"/>
          <w:szCs w:val="24"/>
        </w:rPr>
        <w:t>engaging the expertise of UNCT and local experts.</w:t>
      </w:r>
      <w:r w:rsidR="00872510" w:rsidRPr="0063169D">
        <w:rPr>
          <w:rFonts w:ascii="Times New Roman" w:hAnsi="Times New Roman" w:cs="Times New Roman"/>
          <w:sz w:val="24"/>
          <w:szCs w:val="24"/>
        </w:rPr>
        <w:t xml:space="preserve"> The Rapid Integrated Assessment (RIA)that has been done by the ERI in 2019 based on the methodology that UNDP presented and passed to the ERI in the end of 2018. The new RIA results are used in the VNR</w:t>
      </w:r>
      <w:r w:rsidR="00055935" w:rsidRPr="0063169D">
        <w:rPr>
          <w:rFonts w:ascii="Times New Roman" w:hAnsi="Times New Roman" w:cs="Times New Roman"/>
          <w:sz w:val="24"/>
          <w:szCs w:val="24"/>
        </w:rPr>
        <w:t>.</w:t>
      </w:r>
      <w:r w:rsidR="00055935">
        <w:rPr>
          <w:rFonts w:ascii="Times New Roman" w:hAnsi="Times New Roman" w:cs="Times New Roman"/>
          <w:sz w:val="24"/>
          <w:szCs w:val="24"/>
        </w:rPr>
        <w:t xml:space="preserve"> </w:t>
      </w:r>
    </w:p>
    <w:p w14:paraId="1E275083" w14:textId="7E212803" w:rsidR="00851CFE" w:rsidRPr="00851CFE" w:rsidRDefault="00872510" w:rsidP="008B3863">
      <w:pPr>
        <w:spacing w:line="240" w:lineRule="auto"/>
        <w:jc w:val="both"/>
        <w:rPr>
          <w:rFonts w:ascii="Times New Roman" w:hAnsi="Times New Roman" w:cs="Times New Roman"/>
          <w:sz w:val="24"/>
          <w:szCs w:val="24"/>
        </w:rPr>
      </w:pPr>
      <w:bookmarkStart w:id="61" w:name="_Hlk11137582"/>
      <w:r>
        <w:rPr>
          <w:rFonts w:ascii="Times New Roman" w:hAnsi="Times New Roman" w:cs="Times New Roman"/>
          <w:sz w:val="24"/>
          <w:szCs w:val="24"/>
        </w:rPr>
        <w:t>T</w:t>
      </w:r>
      <w:r w:rsidR="00E51C71" w:rsidRPr="00851CFE">
        <w:rPr>
          <w:rFonts w:ascii="Times New Roman" w:hAnsi="Times New Roman" w:cs="Times New Roman"/>
          <w:sz w:val="24"/>
          <w:szCs w:val="24"/>
        </w:rPr>
        <w:t>he Country Coordination Mechanism (CCM) Oversight Committee</w:t>
      </w:r>
      <w:r w:rsidR="00851CFE" w:rsidRPr="00851CFE">
        <w:rPr>
          <w:rFonts w:ascii="Times New Roman" w:hAnsi="Times New Roman" w:cs="Times New Roman"/>
          <w:sz w:val="24"/>
          <w:szCs w:val="24"/>
        </w:rPr>
        <w:t xml:space="preserve"> </w:t>
      </w:r>
      <w:r w:rsidR="0024430C">
        <w:rPr>
          <w:rFonts w:ascii="Times New Roman" w:hAnsi="Times New Roman" w:cs="Times New Roman"/>
          <w:sz w:val="24"/>
          <w:szCs w:val="24"/>
        </w:rPr>
        <w:t xml:space="preserve">was </w:t>
      </w:r>
      <w:r w:rsidR="00E51C71" w:rsidRPr="00851CFE">
        <w:rPr>
          <w:rFonts w:ascii="Times New Roman" w:hAnsi="Times New Roman" w:cs="Times New Roman"/>
          <w:sz w:val="24"/>
          <w:szCs w:val="24"/>
        </w:rPr>
        <w:t xml:space="preserve">ensured a smooth transition from the Global Fund to fight AIDS, TB and Malaria (GFATM) funding to the Government funding for HIV prevention </w:t>
      </w:r>
      <w:bookmarkEnd w:id="61"/>
      <w:r w:rsidR="00E51C71" w:rsidRPr="00851CFE">
        <w:rPr>
          <w:rFonts w:ascii="Times New Roman" w:hAnsi="Times New Roman" w:cs="Times New Roman"/>
          <w:sz w:val="24"/>
          <w:szCs w:val="24"/>
        </w:rPr>
        <w:t>among most at risk populations through social subcontracting. About 70-80% of harm reduction projects, earlier supported by the GFATM, starting in 2018 have been funded from the local public authorities’ budget.</w:t>
      </w:r>
      <w:r w:rsidR="00270B7C" w:rsidRPr="00851CFE">
        <w:rPr>
          <w:rFonts w:ascii="Times New Roman" w:hAnsi="Times New Roman" w:cs="Times New Roman"/>
          <w:sz w:val="24"/>
          <w:szCs w:val="24"/>
        </w:rPr>
        <w:t xml:space="preserve"> </w:t>
      </w:r>
      <w:r w:rsidR="00851CFE" w:rsidRPr="00851CFE">
        <w:rPr>
          <w:rFonts w:ascii="Times New Roman" w:hAnsi="Times New Roman" w:cs="Times New Roman"/>
          <w:sz w:val="24"/>
          <w:szCs w:val="24"/>
          <w:lang w:val="en-GB"/>
        </w:rPr>
        <w:t xml:space="preserve">Another example, provision of </w:t>
      </w:r>
      <w:r w:rsidR="0024430C">
        <w:rPr>
          <w:rFonts w:ascii="Times New Roman" w:hAnsi="Times New Roman" w:cs="Times New Roman"/>
          <w:sz w:val="24"/>
          <w:szCs w:val="24"/>
          <w:lang w:val="en-GB"/>
        </w:rPr>
        <w:t xml:space="preserve">the state </w:t>
      </w:r>
      <w:r w:rsidR="00851CFE" w:rsidRPr="00851CFE">
        <w:rPr>
          <w:rFonts w:ascii="Times New Roman" w:hAnsi="Times New Roman" w:cs="Times New Roman"/>
          <w:sz w:val="24"/>
          <w:szCs w:val="24"/>
          <w:lang w:val="en-GB"/>
        </w:rPr>
        <w:t>funding for the network of 22 regional centres which provide “one” window access to people with</w:t>
      </w:r>
      <w:r w:rsidR="00D40A00">
        <w:rPr>
          <w:rFonts w:ascii="Times New Roman" w:hAnsi="Times New Roman" w:cs="Times New Roman"/>
          <w:sz w:val="24"/>
          <w:szCs w:val="24"/>
          <w:lang w:val="en-GB"/>
        </w:rPr>
        <w:t xml:space="preserve"> </w:t>
      </w:r>
      <w:r w:rsidR="00851CFE" w:rsidRPr="00851CFE">
        <w:rPr>
          <w:rFonts w:ascii="Times New Roman" w:hAnsi="Times New Roman" w:cs="Times New Roman"/>
          <w:sz w:val="24"/>
          <w:szCs w:val="24"/>
          <w:lang w:val="en-GB"/>
        </w:rPr>
        <w:t>HIV/TB/Hepatitis C.</w:t>
      </w:r>
      <w:r w:rsidR="00851CFE" w:rsidRPr="00851CFE">
        <w:rPr>
          <w:rFonts w:ascii="Times New Roman" w:hAnsi="Times New Roman" w:cs="Times New Roman"/>
          <w:sz w:val="24"/>
          <w:szCs w:val="24"/>
        </w:rPr>
        <w:t xml:space="preserve"> </w:t>
      </w:r>
    </w:p>
    <w:p w14:paraId="7DF8CE7D" w14:textId="116D504E" w:rsidR="004A4228" w:rsidRPr="004A4228" w:rsidRDefault="0064638C" w:rsidP="004A4228">
      <w:pPr>
        <w:spacing w:line="240" w:lineRule="auto"/>
        <w:jc w:val="both"/>
        <w:rPr>
          <w:rFonts w:ascii="Times New Roman" w:hAnsi="Times New Roman" w:cs="Times New Roman"/>
          <w:sz w:val="24"/>
          <w:szCs w:val="24"/>
        </w:rPr>
      </w:pPr>
      <w:r w:rsidRPr="005D1C03">
        <w:rPr>
          <w:rFonts w:ascii="Times New Roman" w:hAnsi="Times New Roman" w:cs="Times New Roman"/>
          <w:sz w:val="24"/>
          <w:szCs w:val="24"/>
        </w:rPr>
        <w:t xml:space="preserve">National stakeholders pointed out that </w:t>
      </w:r>
      <w:r w:rsidRPr="005D1C03">
        <w:rPr>
          <w:rFonts w:ascii="Times New Roman" w:hAnsi="Times New Roman" w:cs="Times New Roman"/>
          <w:sz w:val="24"/>
          <w:szCs w:val="24"/>
          <w:lang w:val="en-GB"/>
        </w:rPr>
        <w:t xml:space="preserve">some areas of results, for example stigma, take more time and need </w:t>
      </w:r>
      <w:r w:rsidR="00DE42AC" w:rsidRPr="005D1C03">
        <w:rPr>
          <w:rFonts w:ascii="Times New Roman" w:hAnsi="Times New Roman" w:cs="Times New Roman"/>
          <w:sz w:val="24"/>
          <w:szCs w:val="24"/>
          <w:lang w:val="en-GB"/>
        </w:rPr>
        <w:t xml:space="preserve">long-term </w:t>
      </w:r>
      <w:r w:rsidRPr="005D1C03">
        <w:rPr>
          <w:rFonts w:ascii="Times New Roman" w:hAnsi="Times New Roman" w:cs="Times New Roman"/>
          <w:sz w:val="24"/>
          <w:szCs w:val="24"/>
          <w:lang w:val="en-GB"/>
        </w:rPr>
        <w:t xml:space="preserve">solutions, which may be problematic in case there are no </w:t>
      </w:r>
      <w:r w:rsidR="00DE42AC" w:rsidRPr="005D1C03">
        <w:rPr>
          <w:rFonts w:ascii="Times New Roman" w:hAnsi="Times New Roman" w:cs="Times New Roman"/>
          <w:sz w:val="24"/>
          <w:szCs w:val="24"/>
          <w:lang w:val="en-GB"/>
        </w:rPr>
        <w:t>projects that continue work don</w:t>
      </w:r>
      <w:r w:rsidRPr="005D1C03">
        <w:rPr>
          <w:rFonts w:ascii="Times New Roman" w:hAnsi="Times New Roman" w:cs="Times New Roman"/>
          <w:sz w:val="24"/>
          <w:szCs w:val="24"/>
          <w:lang w:val="en-GB"/>
        </w:rPr>
        <w:t>e and the Government does not allocate resources strategically</w:t>
      </w:r>
      <w:r w:rsidR="005D1C03" w:rsidRPr="005D1C03">
        <w:rPr>
          <w:rFonts w:ascii="Times New Roman" w:hAnsi="Times New Roman" w:cs="Times New Roman"/>
          <w:sz w:val="24"/>
          <w:szCs w:val="24"/>
          <w:lang w:val="en-GB"/>
        </w:rPr>
        <w:t xml:space="preserve">.  </w:t>
      </w:r>
      <w:r w:rsidR="005D1C03" w:rsidRPr="005D1C03">
        <w:rPr>
          <w:rFonts w:ascii="Times New Roman" w:hAnsi="Times New Roman" w:cs="Times New Roman"/>
          <w:sz w:val="24"/>
          <w:szCs w:val="24"/>
        </w:rPr>
        <w:t>Stronger ownership could be an advancement of Government co-financing and a political commitment to allocate resources for cost-shared programmes in a timely and reliable manner, preferably for a longer-term period instead of currently existing year-by-year budget allocation.</w:t>
      </w:r>
      <w:r w:rsidR="005D1C03">
        <w:rPr>
          <w:rFonts w:ascii="Times New Roman" w:hAnsi="Times New Roman" w:cs="Times New Roman"/>
          <w:sz w:val="24"/>
          <w:szCs w:val="24"/>
        </w:rPr>
        <w:t xml:space="preserve"> The credit should go to the UN agencies that </w:t>
      </w:r>
      <w:r w:rsidR="00E859DC">
        <w:rPr>
          <w:rFonts w:ascii="Times New Roman" w:hAnsi="Times New Roman" w:cs="Times New Roman"/>
          <w:sz w:val="24"/>
          <w:szCs w:val="24"/>
        </w:rPr>
        <w:t xml:space="preserve">they employed a range of advocacy instruments </w:t>
      </w:r>
      <w:r w:rsidR="00E859DC" w:rsidRPr="00E859DC">
        <w:rPr>
          <w:rFonts w:ascii="Times New Roman" w:hAnsi="Times New Roman" w:cs="Times New Roman"/>
          <w:sz w:val="24"/>
          <w:szCs w:val="24"/>
        </w:rPr>
        <w:t>to strengthen commitment of national partners and the Government such as meetings, discussions, media campaigns, regional and international forums i.e.</w:t>
      </w:r>
      <w:r w:rsidR="00E859DC" w:rsidRPr="00E859DC">
        <w:rPr>
          <w:rFonts w:ascii="Times New Roman" w:hAnsi="Times New Roman" w:cs="Times New Roman"/>
          <w:sz w:val="24"/>
          <w:szCs w:val="24"/>
          <w:lang w:val="en-GB"/>
        </w:rPr>
        <w:t xml:space="preserve"> Global Conference on Primary Health Care</w:t>
      </w:r>
      <w:r w:rsidR="00E859DC" w:rsidRPr="00E859DC">
        <w:rPr>
          <w:rFonts w:ascii="Times New Roman" w:hAnsi="Times New Roman" w:cs="Times New Roman"/>
          <w:sz w:val="24"/>
          <w:szCs w:val="24"/>
        </w:rPr>
        <w:t xml:space="preserve"> and other</w:t>
      </w:r>
      <w:r w:rsidR="00E859DC" w:rsidRPr="0063169D">
        <w:rPr>
          <w:rFonts w:ascii="Times New Roman" w:hAnsi="Times New Roman" w:cs="Times New Roman"/>
          <w:sz w:val="24"/>
          <w:szCs w:val="24"/>
        </w:rPr>
        <w:t xml:space="preserve">. </w:t>
      </w:r>
      <w:r w:rsidR="004A4228" w:rsidRPr="0063169D">
        <w:rPr>
          <w:rFonts w:ascii="Times New Roman" w:hAnsi="Times New Roman" w:cs="Times New Roman"/>
          <w:sz w:val="24"/>
          <w:szCs w:val="24"/>
          <w:lang w:val="en-GB"/>
        </w:rPr>
        <w:t xml:space="preserve">To ensure sustainability and leverage investors for a UNICEF's ongoing, inter-country collaboration on smart contracts, blockchain and other financial technology (fintech), a network of technical universities, business incubators, national venture funds, tech startups and UNICEF was established and recently renewed between UNICEF and the International IT University, hosting the Kazakhstan Innovations Lab </w:t>
      </w:r>
      <w:r w:rsidR="00F35A6C" w:rsidRPr="0063169D">
        <w:rPr>
          <w:rFonts w:ascii="Times New Roman" w:hAnsi="Times New Roman" w:cs="Times New Roman"/>
          <w:sz w:val="24"/>
          <w:szCs w:val="24"/>
          <w:lang w:val="en-GB"/>
        </w:rPr>
        <w:t>of</w:t>
      </w:r>
      <w:r w:rsidR="004A4228" w:rsidRPr="0063169D">
        <w:rPr>
          <w:rFonts w:ascii="Times New Roman" w:hAnsi="Times New Roman" w:cs="Times New Roman"/>
          <w:sz w:val="24"/>
          <w:szCs w:val="24"/>
          <w:lang w:val="en-GB"/>
        </w:rPr>
        <w:t xml:space="preserve"> UNICEF, and MOST Business Incubator, Kazakhstan's leading acceleration programme.</w:t>
      </w:r>
      <w:r w:rsidR="004A4228" w:rsidRPr="004A4228">
        <w:rPr>
          <w:rFonts w:ascii="Times New Roman" w:hAnsi="Times New Roman" w:cs="Times New Roman"/>
          <w:sz w:val="24"/>
          <w:szCs w:val="24"/>
          <w:lang w:val="en-GB"/>
        </w:rPr>
        <w:t xml:space="preserve"> </w:t>
      </w:r>
    </w:p>
    <w:p w14:paraId="59FB6196" w14:textId="5564EF40" w:rsidR="00405EC1" w:rsidRPr="004A4228" w:rsidRDefault="005D1C03" w:rsidP="004A4228">
      <w:pPr>
        <w:spacing w:after="200" w:line="240" w:lineRule="auto"/>
        <w:jc w:val="both"/>
        <w:rPr>
          <w:rFonts w:ascii="Calibri" w:hAnsi="Calibri"/>
        </w:rPr>
      </w:pPr>
      <w:r w:rsidRPr="005D1C03">
        <w:rPr>
          <w:rFonts w:ascii="Times New Roman" w:hAnsi="Times New Roman" w:cs="Times New Roman"/>
          <w:sz w:val="24"/>
          <w:szCs w:val="24"/>
          <w:lang w:val="en-GB"/>
        </w:rPr>
        <w:t>The respondents f</w:t>
      </w:r>
      <w:r w:rsidR="00F35A6C">
        <w:rPr>
          <w:rFonts w:ascii="Times New Roman" w:hAnsi="Times New Roman" w:cs="Times New Roman"/>
          <w:sz w:val="24"/>
          <w:szCs w:val="24"/>
          <w:lang w:val="en-GB"/>
        </w:rPr>
        <w:t>ro</w:t>
      </w:r>
      <w:r w:rsidRPr="005D1C03">
        <w:rPr>
          <w:rFonts w:ascii="Times New Roman" w:hAnsi="Times New Roman" w:cs="Times New Roman"/>
          <w:sz w:val="24"/>
          <w:szCs w:val="24"/>
          <w:lang w:val="en-GB"/>
        </w:rPr>
        <w:t>m the UNCT made comments that an improved communication and coordination would also help, both with national partners and among Result Groups members. A sustained engagement of partners in the Result Group</w:t>
      </w:r>
      <w:r w:rsidR="00333CE4">
        <w:rPr>
          <w:rFonts w:ascii="Times New Roman" w:hAnsi="Times New Roman" w:cs="Times New Roman"/>
          <w:sz w:val="24"/>
          <w:szCs w:val="24"/>
          <w:lang w:val="en-GB"/>
        </w:rPr>
        <w:t>s</w:t>
      </w:r>
      <w:r w:rsidRPr="005D1C03">
        <w:rPr>
          <w:rFonts w:ascii="Times New Roman" w:hAnsi="Times New Roman" w:cs="Times New Roman"/>
          <w:sz w:val="24"/>
          <w:szCs w:val="24"/>
          <w:lang w:val="en-GB"/>
        </w:rPr>
        <w:t xml:space="preserve"> </w:t>
      </w:r>
      <w:r w:rsidRPr="005D1C03">
        <w:rPr>
          <w:rFonts w:ascii="Times New Roman" w:hAnsi="Times New Roman" w:cs="Times New Roman"/>
          <w:sz w:val="24"/>
          <w:szCs w:val="24"/>
        </w:rPr>
        <w:t xml:space="preserve">is needed to further mainstream </w:t>
      </w:r>
      <w:r w:rsidR="00333CE4">
        <w:rPr>
          <w:rFonts w:ascii="Times New Roman" w:hAnsi="Times New Roman" w:cs="Times New Roman"/>
          <w:sz w:val="24"/>
          <w:szCs w:val="24"/>
        </w:rPr>
        <w:t xml:space="preserve">the </w:t>
      </w:r>
      <w:r w:rsidRPr="005D1C03">
        <w:rPr>
          <w:rFonts w:ascii="Times New Roman" w:hAnsi="Times New Roman" w:cs="Times New Roman"/>
          <w:sz w:val="24"/>
          <w:szCs w:val="24"/>
        </w:rPr>
        <w:t xml:space="preserve">PFD targets </w:t>
      </w:r>
      <w:r w:rsidR="00333CE4">
        <w:rPr>
          <w:rFonts w:ascii="Times New Roman" w:hAnsi="Times New Roman" w:cs="Times New Roman"/>
          <w:sz w:val="24"/>
          <w:szCs w:val="24"/>
        </w:rPr>
        <w:t>into</w:t>
      </w:r>
      <w:r w:rsidRPr="005D1C03">
        <w:rPr>
          <w:rFonts w:ascii="Times New Roman" w:hAnsi="Times New Roman" w:cs="Times New Roman"/>
          <w:sz w:val="24"/>
          <w:szCs w:val="24"/>
        </w:rPr>
        <w:t xml:space="preserve"> national development policies and processes and promote their better implementation</w:t>
      </w:r>
      <w:r>
        <w:rPr>
          <w:rFonts w:ascii="Times New Roman" w:hAnsi="Times New Roman" w:cs="Times New Roman"/>
          <w:sz w:val="24"/>
          <w:szCs w:val="24"/>
        </w:rPr>
        <w:t xml:space="preserve">. </w:t>
      </w:r>
    </w:p>
    <w:p w14:paraId="02E0FED6" w14:textId="1FC17797" w:rsidR="00773B24" w:rsidRPr="005A090E" w:rsidRDefault="00405EC1" w:rsidP="008B3863">
      <w:pPr>
        <w:spacing w:line="240" w:lineRule="auto"/>
        <w:jc w:val="both"/>
        <w:rPr>
          <w:rFonts w:ascii="Times New Roman" w:hAnsi="Times New Roman" w:cs="Times New Roman"/>
          <w:i/>
          <w:sz w:val="24"/>
          <w:szCs w:val="24"/>
          <w:lang w:val="en-GB" w:eastAsia="ar-SA"/>
        </w:rPr>
      </w:pPr>
      <w:r w:rsidRPr="00405EC1">
        <w:rPr>
          <w:rFonts w:ascii="Times New Roman" w:hAnsi="Times New Roman" w:cs="Times New Roman"/>
          <w:i/>
          <w:sz w:val="24"/>
          <w:szCs w:val="24"/>
          <w:lang w:val="en-GB" w:eastAsia="ar-SA"/>
        </w:rPr>
        <w:t>Q: Does the PFD respond to the challenges of national capacity development and promote ownership of programmes? What approaches for national capacity development (among them innovation approaches in institutional learning) have been enabled to ensure that partners (government, civil society and NGOs) continue achieving positive results without the UN and other development partners’ support</w:t>
      </w:r>
      <w:r w:rsidR="005A090E">
        <w:rPr>
          <w:rFonts w:ascii="Times New Roman" w:hAnsi="Times New Roman" w:cs="Times New Roman"/>
          <w:i/>
          <w:sz w:val="24"/>
          <w:szCs w:val="24"/>
          <w:lang w:val="en-GB" w:eastAsia="ar-SA"/>
        </w:rPr>
        <w:t>?</w:t>
      </w:r>
    </w:p>
    <w:p w14:paraId="350AC6E7" w14:textId="46AB5533" w:rsidR="00773B24" w:rsidRPr="00773B24" w:rsidRDefault="00773B24" w:rsidP="008B3863">
      <w:pPr>
        <w:spacing w:line="240" w:lineRule="auto"/>
        <w:jc w:val="both"/>
        <w:rPr>
          <w:rFonts w:ascii="Times New Roman" w:hAnsi="Times New Roman" w:cs="Times New Roman"/>
          <w:sz w:val="24"/>
          <w:szCs w:val="24"/>
        </w:rPr>
      </w:pPr>
      <w:bookmarkStart w:id="62" w:name="_Hlk11137667"/>
      <w:r w:rsidRPr="00773B24">
        <w:rPr>
          <w:rFonts w:ascii="Times New Roman" w:hAnsi="Times New Roman" w:cs="Times New Roman"/>
          <w:sz w:val="24"/>
          <w:szCs w:val="24"/>
        </w:rPr>
        <w:t xml:space="preserve">Capacity development of national stakeholders </w:t>
      </w:r>
      <w:r w:rsidRPr="00A501E8">
        <w:rPr>
          <w:rFonts w:ascii="Times New Roman" w:hAnsi="Times New Roman" w:cs="Times New Roman"/>
          <w:sz w:val="24"/>
          <w:szCs w:val="24"/>
        </w:rPr>
        <w:t xml:space="preserve">was </w:t>
      </w:r>
      <w:r w:rsidR="00A501E8" w:rsidRPr="00A501E8">
        <w:rPr>
          <w:rFonts w:ascii="Times New Roman" w:hAnsi="Times New Roman" w:cs="Times New Roman"/>
          <w:sz w:val="24"/>
          <w:szCs w:val="24"/>
        </w:rPr>
        <w:t>given much emphasis</w:t>
      </w:r>
      <w:r w:rsidR="00A501E8">
        <w:rPr>
          <w:rFonts w:ascii="Times New Roman" w:hAnsi="Times New Roman" w:cs="Times New Roman"/>
          <w:sz w:val="24"/>
          <w:szCs w:val="24"/>
        </w:rPr>
        <w:t xml:space="preserve"> </w:t>
      </w:r>
      <w:r w:rsidR="00A501E8" w:rsidRPr="00773B24">
        <w:rPr>
          <w:rFonts w:ascii="Times New Roman" w:hAnsi="Times New Roman" w:cs="Times New Roman"/>
          <w:sz w:val="24"/>
          <w:szCs w:val="24"/>
        </w:rPr>
        <w:t>under</w:t>
      </w:r>
      <w:r w:rsidRPr="00773B24">
        <w:rPr>
          <w:rFonts w:ascii="Times New Roman" w:hAnsi="Times New Roman" w:cs="Times New Roman"/>
          <w:sz w:val="24"/>
          <w:szCs w:val="24"/>
        </w:rPr>
        <w:t xml:space="preserve"> this PDF. UN agencies have been working on development of enabling environment (legislation, norms and standards) in all areas of the PFD while building at the same time institutional capacity of national </w:t>
      </w:r>
      <w:r w:rsidRPr="00773B24">
        <w:rPr>
          <w:rFonts w:ascii="Times New Roman" w:hAnsi="Times New Roman" w:cs="Times New Roman"/>
          <w:sz w:val="24"/>
          <w:szCs w:val="24"/>
        </w:rPr>
        <w:lastRenderedPageBreak/>
        <w:t xml:space="preserve">partners – central and local governments, associations, academic institutions, NGOs/CSOs, media- to ensure there are able to take ownership of benefits  produced under programmes and projects. </w:t>
      </w:r>
      <w:bookmarkEnd w:id="62"/>
    </w:p>
    <w:p w14:paraId="29909DBB" w14:textId="36D96AF6" w:rsidR="00121474" w:rsidRDefault="002345CC" w:rsidP="008B3863">
      <w:pPr>
        <w:spacing w:line="240" w:lineRule="auto"/>
        <w:jc w:val="both"/>
        <w:rPr>
          <w:rFonts w:ascii="Times New Roman" w:hAnsi="Times New Roman" w:cs="Times New Roman"/>
          <w:sz w:val="24"/>
          <w:szCs w:val="24"/>
        </w:rPr>
      </w:pPr>
      <w:r w:rsidRPr="002345CC">
        <w:rPr>
          <w:rFonts w:ascii="Times New Roman" w:hAnsi="Times New Roman" w:cs="Times New Roman"/>
          <w:sz w:val="24"/>
          <w:szCs w:val="24"/>
        </w:rPr>
        <w:t xml:space="preserve">Most UN agencies have implemented agency- level exist strategies through capacity building and advocacy for sustainable solutions at the </w:t>
      </w:r>
      <w:r>
        <w:rPr>
          <w:rFonts w:ascii="Times New Roman" w:hAnsi="Times New Roman" w:cs="Times New Roman"/>
          <w:sz w:val="24"/>
          <w:szCs w:val="24"/>
        </w:rPr>
        <w:t xml:space="preserve">central government level and </w:t>
      </w:r>
      <w:r w:rsidR="004F3205">
        <w:rPr>
          <w:rFonts w:ascii="Times New Roman" w:hAnsi="Times New Roman" w:cs="Times New Roman"/>
          <w:sz w:val="24"/>
          <w:szCs w:val="24"/>
        </w:rPr>
        <w:t>within</w:t>
      </w:r>
      <w:r>
        <w:rPr>
          <w:rFonts w:ascii="Times New Roman" w:hAnsi="Times New Roman" w:cs="Times New Roman"/>
          <w:sz w:val="24"/>
          <w:szCs w:val="24"/>
        </w:rPr>
        <w:t xml:space="preserve"> partner institutions</w:t>
      </w:r>
      <w:r w:rsidR="0003113C">
        <w:rPr>
          <w:rFonts w:ascii="Times New Roman" w:hAnsi="Times New Roman" w:cs="Times New Roman"/>
          <w:sz w:val="24"/>
          <w:szCs w:val="24"/>
        </w:rPr>
        <w:t>, though there were not specific exit strategies defined for the PFD</w:t>
      </w:r>
      <w:r w:rsidR="00851CFE">
        <w:rPr>
          <w:rFonts w:ascii="Times New Roman" w:hAnsi="Times New Roman" w:cs="Times New Roman"/>
          <w:sz w:val="24"/>
          <w:szCs w:val="24"/>
        </w:rPr>
        <w:t xml:space="preserve">. </w:t>
      </w:r>
      <w:r w:rsidR="0003113C">
        <w:rPr>
          <w:rFonts w:ascii="Times New Roman" w:hAnsi="Times New Roman" w:cs="Times New Roman"/>
          <w:sz w:val="24"/>
          <w:szCs w:val="24"/>
        </w:rPr>
        <w:t xml:space="preserve"> </w:t>
      </w:r>
    </w:p>
    <w:p w14:paraId="2E22B01A" w14:textId="453033CB" w:rsidR="00001A72" w:rsidRPr="005276CD" w:rsidRDefault="005D0D1C" w:rsidP="004A4228">
      <w:pPr>
        <w:jc w:val="both"/>
        <w:rPr>
          <w:rFonts w:ascii="Times New Roman" w:hAnsi="Times New Roman" w:cs="Times New Roman"/>
          <w:sz w:val="24"/>
          <w:szCs w:val="24"/>
        </w:rPr>
      </w:pPr>
      <w:r w:rsidRPr="0063169D">
        <w:rPr>
          <w:rFonts w:ascii="Times New Roman" w:hAnsi="Times New Roman" w:cs="Times New Roman"/>
          <w:sz w:val="24"/>
          <w:szCs w:val="24"/>
        </w:rPr>
        <w:t xml:space="preserve">For instance, </w:t>
      </w:r>
      <w:bookmarkStart w:id="63" w:name="_Hlk10899590"/>
      <w:r w:rsidRPr="0063169D">
        <w:rPr>
          <w:rFonts w:ascii="Times New Roman" w:hAnsi="Times New Roman" w:cs="Times New Roman"/>
          <w:sz w:val="24"/>
          <w:szCs w:val="24"/>
        </w:rPr>
        <w:t xml:space="preserve">to support implementation of the </w:t>
      </w:r>
      <w:r w:rsidR="00687747" w:rsidRPr="0063169D">
        <w:rPr>
          <w:rFonts w:ascii="Times New Roman" w:hAnsi="Times New Roman" w:cs="Times New Roman"/>
          <w:sz w:val="24"/>
          <w:szCs w:val="24"/>
        </w:rPr>
        <w:t>five</w:t>
      </w:r>
      <w:r w:rsidRPr="0063169D">
        <w:rPr>
          <w:rFonts w:ascii="Times New Roman" w:hAnsi="Times New Roman" w:cs="Times New Roman"/>
          <w:sz w:val="24"/>
          <w:szCs w:val="24"/>
        </w:rPr>
        <w:t xml:space="preserve"> institutional reforms aimed at building a professional state apparatus UNDP </w:t>
      </w:r>
      <w:bookmarkEnd w:id="63"/>
      <w:r w:rsidRPr="0063169D">
        <w:rPr>
          <w:rFonts w:ascii="Times New Roman" w:hAnsi="Times New Roman" w:cs="Times New Roman"/>
          <w:sz w:val="24"/>
          <w:szCs w:val="24"/>
        </w:rPr>
        <w:t xml:space="preserve">and the Regional Hub for Civil Service in Astana developed the factor and point scale grading system, a new bonus payment system and common framework of competencies for Kazakhstan’s Civil Service comprising 98 886 civil servants. 43 in-demand public services were re-engineered to make them more effective and lean with support of UNDP; capacity development was provided to state actors providing services to vulnerable groups such as children and women -victims of violence, youth at risk and in remote areas, asylum seekers, migrants, people with HIV by several agencies </w:t>
      </w:r>
      <w:r w:rsidR="001668B9" w:rsidRPr="0063169D">
        <w:rPr>
          <w:rFonts w:ascii="Times New Roman" w:hAnsi="Times New Roman" w:cs="Times New Roman"/>
          <w:sz w:val="24"/>
          <w:szCs w:val="24"/>
        </w:rPr>
        <w:t xml:space="preserve">(UNICEF, UN Women, </w:t>
      </w:r>
      <w:r w:rsidR="006A6A9C" w:rsidRPr="0063169D">
        <w:rPr>
          <w:rFonts w:ascii="Times New Roman" w:hAnsi="Times New Roman" w:cs="Times New Roman"/>
          <w:sz w:val="24"/>
          <w:szCs w:val="24"/>
        </w:rPr>
        <w:t>UNHRC</w:t>
      </w:r>
      <w:r w:rsidR="006A6A9C" w:rsidRPr="0063169D" w:rsidDel="006A6A9C">
        <w:rPr>
          <w:rFonts w:ascii="Times New Roman" w:hAnsi="Times New Roman" w:cs="Times New Roman"/>
          <w:sz w:val="24"/>
          <w:szCs w:val="24"/>
        </w:rPr>
        <w:t xml:space="preserve"> </w:t>
      </w:r>
      <w:r w:rsidR="005276CD" w:rsidRPr="0063169D">
        <w:rPr>
          <w:rFonts w:ascii="Times New Roman" w:hAnsi="Times New Roman" w:cs="Times New Roman"/>
          <w:sz w:val="24"/>
          <w:szCs w:val="24"/>
        </w:rPr>
        <w:t>, IOM, U</w:t>
      </w:r>
      <w:r w:rsidR="00042EA4" w:rsidRPr="0063169D">
        <w:rPr>
          <w:rFonts w:ascii="Times New Roman" w:hAnsi="Times New Roman" w:cs="Times New Roman"/>
          <w:sz w:val="24"/>
          <w:szCs w:val="24"/>
        </w:rPr>
        <w:t>N</w:t>
      </w:r>
      <w:r w:rsidR="005276CD" w:rsidRPr="0063169D">
        <w:rPr>
          <w:rFonts w:ascii="Times New Roman" w:hAnsi="Times New Roman" w:cs="Times New Roman"/>
          <w:sz w:val="24"/>
          <w:szCs w:val="24"/>
        </w:rPr>
        <w:t>AID</w:t>
      </w:r>
      <w:r w:rsidR="00042EA4" w:rsidRPr="0063169D">
        <w:rPr>
          <w:rFonts w:ascii="Times New Roman" w:hAnsi="Times New Roman" w:cs="Times New Roman"/>
          <w:sz w:val="24"/>
          <w:szCs w:val="24"/>
        </w:rPr>
        <w:t>S</w:t>
      </w:r>
      <w:r w:rsidR="005276CD" w:rsidRPr="0063169D">
        <w:rPr>
          <w:rFonts w:ascii="Times New Roman" w:hAnsi="Times New Roman" w:cs="Times New Roman"/>
          <w:sz w:val="24"/>
          <w:szCs w:val="24"/>
        </w:rPr>
        <w:t xml:space="preserve">). The representatives of these institutions shared with the evaluator their perceptions of these services becoming of better quality and more inclusive, which, in their opinion, had positive impact on lives of some groups i.e. higher rates of people with HIV having sustainable access to treatment, reduction of suicidal rates among young people. </w:t>
      </w:r>
      <w:r w:rsidR="00851CFE" w:rsidRPr="0063169D">
        <w:rPr>
          <w:rFonts w:ascii="Times New Roman" w:hAnsi="Times New Roman" w:cs="Times New Roman"/>
          <w:sz w:val="24"/>
          <w:szCs w:val="24"/>
        </w:rPr>
        <w:t>It was an opinion shared by most respondents from the UNCT that the capacity of National Statistics Committee to collect and analyze disaggregated data has been sufficiently increased</w:t>
      </w:r>
      <w:r w:rsidR="00042EA4" w:rsidRPr="0063169D">
        <w:rPr>
          <w:rFonts w:ascii="Times New Roman" w:hAnsi="Times New Roman" w:cs="Times New Roman"/>
          <w:sz w:val="24"/>
          <w:szCs w:val="24"/>
        </w:rPr>
        <w:t>,</w:t>
      </w:r>
      <w:r w:rsidR="00851CFE" w:rsidRPr="0063169D">
        <w:rPr>
          <w:rFonts w:ascii="Times New Roman" w:hAnsi="Times New Roman" w:cs="Times New Roman"/>
          <w:sz w:val="24"/>
          <w:szCs w:val="24"/>
        </w:rPr>
        <w:t xml:space="preserve"> which should contribute in a long-term to more sustainable national policy planning.  </w:t>
      </w:r>
      <w:r w:rsidR="00C369AB" w:rsidRPr="0063169D">
        <w:rPr>
          <w:rFonts w:ascii="Times New Roman" w:hAnsi="Times New Roman" w:cs="Times New Roman"/>
          <w:sz w:val="24"/>
          <w:szCs w:val="24"/>
        </w:rPr>
        <w:t>Another example, UNESCO has built capacity of Kazakhstan’s Ministry of Education and Science and its subordinate body “Information-Analytic Center” on strengthening education management information system and monitoring SDG 4 indicators for better policy planning and decision-making.</w:t>
      </w:r>
    </w:p>
    <w:p w14:paraId="592B168E" w14:textId="16E4BF51" w:rsidR="00AF43BE" w:rsidRDefault="002345CC" w:rsidP="008B3863">
      <w:pPr>
        <w:spacing w:line="240" w:lineRule="auto"/>
        <w:jc w:val="both"/>
        <w:rPr>
          <w:rFonts w:ascii="Times New Roman" w:hAnsi="Times New Roman" w:cs="Times New Roman"/>
          <w:sz w:val="24"/>
          <w:szCs w:val="24"/>
        </w:rPr>
      </w:pPr>
      <w:r w:rsidRPr="0063169D">
        <w:rPr>
          <w:rFonts w:ascii="Times New Roman" w:hAnsi="Times New Roman" w:cs="Times New Roman"/>
          <w:sz w:val="24"/>
          <w:szCs w:val="24"/>
        </w:rPr>
        <w:t xml:space="preserve">National stakeholders </w:t>
      </w:r>
      <w:r w:rsidR="000A38E3" w:rsidRPr="0063169D">
        <w:rPr>
          <w:rFonts w:ascii="Times New Roman" w:hAnsi="Times New Roman" w:cs="Times New Roman"/>
          <w:sz w:val="24"/>
          <w:szCs w:val="24"/>
        </w:rPr>
        <w:t xml:space="preserve">from governmental institutions </w:t>
      </w:r>
      <w:r w:rsidRPr="0063169D">
        <w:rPr>
          <w:rFonts w:ascii="Times New Roman" w:hAnsi="Times New Roman" w:cs="Times New Roman"/>
          <w:sz w:val="24"/>
          <w:szCs w:val="24"/>
        </w:rPr>
        <w:t xml:space="preserve">confirmed that </w:t>
      </w:r>
      <w:r w:rsidR="005276CD" w:rsidRPr="0063169D">
        <w:rPr>
          <w:rFonts w:ascii="Times New Roman" w:hAnsi="Times New Roman" w:cs="Times New Roman"/>
          <w:sz w:val="24"/>
          <w:szCs w:val="24"/>
        </w:rPr>
        <w:t>training and transfer to them of</w:t>
      </w:r>
      <w:r w:rsidR="000A38E3" w:rsidRPr="0063169D">
        <w:rPr>
          <w:rFonts w:ascii="Times New Roman" w:hAnsi="Times New Roman" w:cs="Times New Roman"/>
          <w:sz w:val="24"/>
          <w:szCs w:val="24"/>
        </w:rPr>
        <w:t xml:space="preserve"> methodologies, guidelines, roadmaps and other </w:t>
      </w:r>
      <w:r w:rsidR="005276CD" w:rsidRPr="0063169D">
        <w:rPr>
          <w:rFonts w:ascii="Times New Roman" w:hAnsi="Times New Roman" w:cs="Times New Roman"/>
          <w:sz w:val="24"/>
          <w:szCs w:val="24"/>
        </w:rPr>
        <w:t xml:space="preserve">knowledge </w:t>
      </w:r>
      <w:r w:rsidR="000A38E3" w:rsidRPr="0063169D">
        <w:rPr>
          <w:rFonts w:ascii="Times New Roman" w:hAnsi="Times New Roman" w:cs="Times New Roman"/>
          <w:sz w:val="24"/>
          <w:szCs w:val="24"/>
        </w:rPr>
        <w:t xml:space="preserve">have been useful and relevant for them which suggests that their ownership over </w:t>
      </w:r>
      <w:r w:rsidR="00573CFA" w:rsidRPr="0063169D">
        <w:rPr>
          <w:rFonts w:ascii="Times New Roman" w:hAnsi="Times New Roman" w:cs="Times New Roman"/>
          <w:sz w:val="24"/>
          <w:szCs w:val="24"/>
        </w:rPr>
        <w:t xml:space="preserve">these products </w:t>
      </w:r>
      <w:r w:rsidR="005A090E" w:rsidRPr="0063169D">
        <w:rPr>
          <w:rFonts w:ascii="Times New Roman" w:hAnsi="Times New Roman" w:cs="Times New Roman"/>
          <w:sz w:val="24"/>
          <w:szCs w:val="24"/>
        </w:rPr>
        <w:t xml:space="preserve">is likely to be </w:t>
      </w:r>
      <w:r w:rsidR="005276CD" w:rsidRPr="0063169D">
        <w:rPr>
          <w:rFonts w:ascii="Times New Roman" w:hAnsi="Times New Roman" w:cs="Times New Roman"/>
          <w:sz w:val="24"/>
          <w:szCs w:val="24"/>
        </w:rPr>
        <w:t>ensured. Capacity</w:t>
      </w:r>
      <w:r w:rsidR="005A090E" w:rsidRPr="0063169D">
        <w:rPr>
          <w:rFonts w:ascii="Times New Roman" w:hAnsi="Times New Roman" w:cs="Times New Roman"/>
          <w:sz w:val="24"/>
          <w:szCs w:val="24"/>
        </w:rPr>
        <w:t xml:space="preserve"> development provided to </w:t>
      </w:r>
      <w:r w:rsidR="00042EA4" w:rsidRPr="0063169D">
        <w:rPr>
          <w:rFonts w:ascii="Times New Roman" w:hAnsi="Times New Roman" w:cs="Times New Roman"/>
          <w:sz w:val="24"/>
          <w:szCs w:val="24"/>
        </w:rPr>
        <w:t xml:space="preserve">their </w:t>
      </w:r>
      <w:r w:rsidR="005A090E" w:rsidRPr="0063169D">
        <w:rPr>
          <w:rFonts w:ascii="Times New Roman" w:hAnsi="Times New Roman" w:cs="Times New Roman"/>
          <w:sz w:val="24"/>
          <w:szCs w:val="24"/>
        </w:rPr>
        <w:t xml:space="preserve">personnel allowed addressing information gaps and building local expertise which was not available on the </w:t>
      </w:r>
      <w:r w:rsidR="00AF43BE" w:rsidRPr="0063169D">
        <w:rPr>
          <w:rFonts w:ascii="Times New Roman" w:hAnsi="Times New Roman" w:cs="Times New Roman"/>
          <w:sz w:val="24"/>
          <w:szCs w:val="24"/>
        </w:rPr>
        <w:t>national for instance</w:t>
      </w:r>
      <w:r w:rsidR="005A090E" w:rsidRPr="0063169D">
        <w:rPr>
          <w:rFonts w:ascii="Times New Roman" w:hAnsi="Times New Roman" w:cs="Times New Roman"/>
          <w:sz w:val="24"/>
          <w:szCs w:val="24"/>
        </w:rPr>
        <w:t xml:space="preserve"> in case of security and law enforcement</w:t>
      </w:r>
      <w:r w:rsidR="00AF43BE" w:rsidRPr="0063169D">
        <w:rPr>
          <w:rFonts w:ascii="Times New Roman" w:hAnsi="Times New Roman" w:cs="Times New Roman"/>
          <w:sz w:val="24"/>
          <w:szCs w:val="24"/>
        </w:rPr>
        <w:t xml:space="preserve"> institutions</w:t>
      </w:r>
      <w:r w:rsidR="003E6BA7" w:rsidRPr="0063169D">
        <w:rPr>
          <w:rFonts w:ascii="Times New Roman" w:hAnsi="Times New Roman" w:cs="Times New Roman"/>
          <w:sz w:val="24"/>
          <w:szCs w:val="24"/>
        </w:rPr>
        <w:t xml:space="preserve"> and</w:t>
      </w:r>
      <w:r w:rsidR="009F39A7" w:rsidRPr="0063169D">
        <w:rPr>
          <w:rFonts w:ascii="Times New Roman" w:hAnsi="Times New Roman" w:cs="Times New Roman"/>
          <w:sz w:val="24"/>
          <w:szCs w:val="24"/>
        </w:rPr>
        <w:t xml:space="preserve"> achieving commitments under international agreements, climate action in energy and environment, adaptation planning.</w:t>
      </w:r>
      <w:r w:rsidR="009F39A7" w:rsidRPr="00E21482">
        <w:rPr>
          <w:rFonts w:ascii="Times New Roman" w:hAnsi="Times New Roman" w:cs="Times New Roman"/>
          <w:sz w:val="24"/>
          <w:szCs w:val="24"/>
        </w:rPr>
        <w:t xml:space="preserve"> </w:t>
      </w:r>
    </w:p>
    <w:p w14:paraId="7E6CFD26" w14:textId="58E405C6" w:rsidR="00773B24" w:rsidRPr="00E21482" w:rsidRDefault="005276CD" w:rsidP="008B3863">
      <w:pPr>
        <w:spacing w:line="240" w:lineRule="auto"/>
        <w:jc w:val="both"/>
        <w:rPr>
          <w:rFonts w:ascii="Times New Roman" w:hAnsi="Times New Roman" w:cs="Times New Roman"/>
          <w:sz w:val="24"/>
          <w:szCs w:val="24"/>
          <w:lang w:val="en-GB"/>
        </w:rPr>
      </w:pPr>
      <w:bookmarkStart w:id="64" w:name="_Hlk11102585"/>
      <w:r w:rsidRPr="00E21482">
        <w:rPr>
          <w:rFonts w:ascii="Times New Roman" w:hAnsi="Times New Roman" w:cs="Times New Roman"/>
          <w:sz w:val="24"/>
          <w:szCs w:val="24"/>
        </w:rPr>
        <w:t>Among impediments to sustainability, representatives of governmental institutions mentioned insufficient integration of innovative approach</w:t>
      </w:r>
      <w:r w:rsidR="00E21482" w:rsidRPr="00E21482">
        <w:rPr>
          <w:rFonts w:ascii="Times New Roman" w:hAnsi="Times New Roman" w:cs="Times New Roman"/>
          <w:sz w:val="24"/>
          <w:szCs w:val="24"/>
        </w:rPr>
        <w:t>es</w:t>
      </w:r>
      <w:r w:rsidRPr="00E21482">
        <w:rPr>
          <w:rFonts w:ascii="Times New Roman" w:hAnsi="Times New Roman" w:cs="Times New Roman"/>
          <w:sz w:val="24"/>
          <w:szCs w:val="24"/>
        </w:rPr>
        <w:t xml:space="preserve"> and tools into </w:t>
      </w:r>
      <w:r w:rsidR="00E21482" w:rsidRPr="00E21482">
        <w:rPr>
          <w:rFonts w:ascii="Times New Roman" w:hAnsi="Times New Roman" w:cs="Times New Roman"/>
          <w:sz w:val="24"/>
          <w:szCs w:val="24"/>
        </w:rPr>
        <w:t>daily routine</w:t>
      </w:r>
      <w:r w:rsidRPr="00E21482">
        <w:rPr>
          <w:rFonts w:ascii="Times New Roman" w:hAnsi="Times New Roman" w:cs="Times New Roman"/>
          <w:sz w:val="24"/>
          <w:szCs w:val="24"/>
        </w:rPr>
        <w:t xml:space="preserve"> tasks </w:t>
      </w:r>
      <w:r w:rsidR="00E21482" w:rsidRPr="00E21482">
        <w:rPr>
          <w:rFonts w:ascii="Times New Roman" w:hAnsi="Times New Roman" w:cs="Times New Roman"/>
          <w:sz w:val="24"/>
          <w:szCs w:val="24"/>
        </w:rPr>
        <w:t>and lack of performance indicators in strategic or implementation plans which makes sustainability highly depend</w:t>
      </w:r>
      <w:r w:rsidR="00AF43BE">
        <w:rPr>
          <w:rFonts w:ascii="Times New Roman" w:hAnsi="Times New Roman" w:cs="Times New Roman"/>
          <w:sz w:val="24"/>
          <w:szCs w:val="24"/>
        </w:rPr>
        <w:t>able</w:t>
      </w:r>
      <w:r w:rsidR="00E21482" w:rsidRPr="00E21482">
        <w:rPr>
          <w:rFonts w:ascii="Times New Roman" w:hAnsi="Times New Roman" w:cs="Times New Roman"/>
          <w:sz w:val="24"/>
          <w:szCs w:val="24"/>
        </w:rPr>
        <w:t xml:space="preserve"> on political will and leadership.  </w:t>
      </w:r>
      <w:bookmarkEnd w:id="64"/>
      <w:r w:rsidR="00E21482" w:rsidRPr="00E21482">
        <w:rPr>
          <w:rFonts w:ascii="Times New Roman" w:hAnsi="Times New Roman" w:cs="Times New Roman"/>
          <w:sz w:val="24"/>
          <w:szCs w:val="24"/>
        </w:rPr>
        <w:t>As well, lack of knowledge management systems and tool</w:t>
      </w:r>
      <w:r w:rsidR="00042EA4">
        <w:rPr>
          <w:rFonts w:ascii="Times New Roman" w:hAnsi="Times New Roman" w:cs="Times New Roman"/>
          <w:sz w:val="24"/>
          <w:szCs w:val="24"/>
        </w:rPr>
        <w:t>s</w:t>
      </w:r>
      <w:r w:rsidR="00E21482" w:rsidRPr="00E21482">
        <w:rPr>
          <w:rFonts w:ascii="Times New Roman" w:hAnsi="Times New Roman" w:cs="Times New Roman"/>
          <w:sz w:val="24"/>
          <w:szCs w:val="24"/>
        </w:rPr>
        <w:t xml:space="preserve"> in case of staff </w:t>
      </w:r>
      <w:r w:rsidR="00687747" w:rsidRPr="00E21482">
        <w:rPr>
          <w:rFonts w:ascii="Times New Roman" w:hAnsi="Times New Roman" w:cs="Times New Roman"/>
          <w:sz w:val="24"/>
          <w:szCs w:val="24"/>
        </w:rPr>
        <w:t>turnover</w:t>
      </w:r>
      <w:r w:rsidR="00E21482" w:rsidRPr="00E21482">
        <w:rPr>
          <w:rFonts w:ascii="Times New Roman" w:hAnsi="Times New Roman" w:cs="Times New Roman"/>
          <w:sz w:val="24"/>
          <w:szCs w:val="24"/>
        </w:rPr>
        <w:t xml:space="preserve"> or changes in leadership creates a threat of losing institutional memory. </w:t>
      </w:r>
      <w:r w:rsidR="00042EA4">
        <w:rPr>
          <w:rFonts w:ascii="Times New Roman" w:hAnsi="Times New Roman" w:cs="Times New Roman"/>
          <w:sz w:val="24"/>
          <w:szCs w:val="24"/>
        </w:rPr>
        <w:t>An o</w:t>
      </w:r>
      <w:r w:rsidR="00E21482">
        <w:rPr>
          <w:rFonts w:ascii="Times New Roman" w:hAnsi="Times New Roman" w:cs="Times New Roman"/>
          <w:sz w:val="24"/>
          <w:szCs w:val="24"/>
        </w:rPr>
        <w:t xml:space="preserve">verall recommendation to the UNCT </w:t>
      </w:r>
      <w:r w:rsidR="00AF43BE">
        <w:rPr>
          <w:rFonts w:ascii="Times New Roman" w:hAnsi="Times New Roman" w:cs="Times New Roman"/>
          <w:sz w:val="24"/>
          <w:szCs w:val="24"/>
        </w:rPr>
        <w:t>was</w:t>
      </w:r>
      <w:r w:rsidR="00E21482">
        <w:rPr>
          <w:rFonts w:ascii="Times New Roman" w:hAnsi="Times New Roman" w:cs="Times New Roman"/>
          <w:sz w:val="24"/>
          <w:szCs w:val="24"/>
        </w:rPr>
        <w:t xml:space="preserve"> to follow up on integration processes and advocate at the Government </w:t>
      </w:r>
      <w:r w:rsidR="004C7070">
        <w:rPr>
          <w:rFonts w:ascii="Times New Roman" w:hAnsi="Times New Roman" w:cs="Times New Roman"/>
          <w:sz w:val="24"/>
          <w:szCs w:val="24"/>
        </w:rPr>
        <w:t xml:space="preserve">reflection </w:t>
      </w:r>
      <w:r w:rsidR="00E21482">
        <w:rPr>
          <w:rFonts w:ascii="Times New Roman" w:hAnsi="Times New Roman" w:cs="Times New Roman"/>
          <w:sz w:val="24"/>
          <w:szCs w:val="24"/>
        </w:rPr>
        <w:t xml:space="preserve">of </w:t>
      </w:r>
      <w:r w:rsidR="004C7070">
        <w:rPr>
          <w:rFonts w:ascii="Times New Roman" w:hAnsi="Times New Roman" w:cs="Times New Roman"/>
          <w:sz w:val="24"/>
          <w:szCs w:val="24"/>
        </w:rPr>
        <w:t xml:space="preserve">respective </w:t>
      </w:r>
      <w:r w:rsidR="00E21482">
        <w:rPr>
          <w:rFonts w:ascii="Times New Roman" w:hAnsi="Times New Roman" w:cs="Times New Roman"/>
          <w:sz w:val="24"/>
          <w:szCs w:val="24"/>
        </w:rPr>
        <w:t xml:space="preserve">performance </w:t>
      </w:r>
      <w:r w:rsidR="004C7070">
        <w:rPr>
          <w:rFonts w:ascii="Times New Roman" w:hAnsi="Times New Roman" w:cs="Times New Roman"/>
          <w:sz w:val="24"/>
          <w:szCs w:val="24"/>
        </w:rPr>
        <w:t>indicators</w:t>
      </w:r>
      <w:r w:rsidR="00E21482">
        <w:rPr>
          <w:rFonts w:ascii="Times New Roman" w:hAnsi="Times New Roman" w:cs="Times New Roman"/>
          <w:sz w:val="24"/>
          <w:szCs w:val="24"/>
        </w:rPr>
        <w:t xml:space="preserve"> in </w:t>
      </w:r>
      <w:r w:rsidR="00DE42AC">
        <w:rPr>
          <w:rFonts w:ascii="Times New Roman" w:hAnsi="Times New Roman" w:cs="Times New Roman"/>
          <w:sz w:val="24"/>
          <w:szCs w:val="24"/>
        </w:rPr>
        <w:t>planning documents</w:t>
      </w:r>
      <w:r w:rsidR="004C7070">
        <w:rPr>
          <w:rFonts w:ascii="Times New Roman" w:hAnsi="Times New Roman" w:cs="Times New Roman"/>
          <w:sz w:val="24"/>
          <w:szCs w:val="24"/>
        </w:rPr>
        <w:t xml:space="preserve"> and appraisal </w:t>
      </w:r>
      <w:r w:rsidR="004C7070" w:rsidRPr="005276CD">
        <w:rPr>
          <w:rFonts w:ascii="Times New Roman" w:hAnsi="Times New Roman" w:cs="Times New Roman"/>
          <w:sz w:val="24"/>
          <w:szCs w:val="24"/>
        </w:rPr>
        <w:t>framework</w:t>
      </w:r>
      <w:r w:rsidR="004C7070">
        <w:rPr>
          <w:rFonts w:ascii="Times New Roman" w:hAnsi="Times New Roman" w:cs="Times New Roman"/>
          <w:sz w:val="24"/>
          <w:szCs w:val="24"/>
        </w:rPr>
        <w:t>s</w:t>
      </w:r>
      <w:r w:rsidR="004C7070" w:rsidRPr="005276CD">
        <w:rPr>
          <w:rFonts w:ascii="Times New Roman" w:hAnsi="Times New Roman" w:cs="Times New Roman"/>
          <w:sz w:val="24"/>
          <w:szCs w:val="24"/>
        </w:rPr>
        <w:t xml:space="preserve"> </w:t>
      </w:r>
      <w:r w:rsidR="004C7070">
        <w:rPr>
          <w:rFonts w:ascii="Times New Roman" w:hAnsi="Times New Roman" w:cs="Times New Roman"/>
          <w:sz w:val="24"/>
          <w:szCs w:val="24"/>
        </w:rPr>
        <w:t>for civil servants</w:t>
      </w:r>
      <w:r w:rsidR="00DE42AC">
        <w:rPr>
          <w:rFonts w:ascii="Times New Roman" w:hAnsi="Times New Roman" w:cs="Times New Roman"/>
          <w:sz w:val="24"/>
          <w:szCs w:val="24"/>
        </w:rPr>
        <w:t xml:space="preserve"> in order to hold decision makers accountable. </w:t>
      </w:r>
    </w:p>
    <w:p w14:paraId="73E28571" w14:textId="2AB6A445" w:rsidR="00481F1C" w:rsidRDefault="00851CFE" w:rsidP="008B3863">
      <w:pPr>
        <w:autoSpaceDE w:val="0"/>
        <w:autoSpaceDN w:val="0"/>
        <w:adjustRightInd w:val="0"/>
        <w:spacing w:line="240" w:lineRule="auto"/>
        <w:jc w:val="both"/>
        <w:rPr>
          <w:rFonts w:ascii="Calibri" w:hAnsi="Calibri" w:cs="Calibri"/>
        </w:rPr>
      </w:pPr>
      <w:bookmarkStart w:id="65" w:name="_Hlk11138095"/>
      <w:r w:rsidRPr="008B3863">
        <w:rPr>
          <w:rFonts w:ascii="Times New Roman" w:hAnsi="Times New Roman" w:cs="Times New Roman"/>
          <w:sz w:val="24"/>
          <w:szCs w:val="24"/>
          <w:lang w:val="en-GB"/>
        </w:rPr>
        <w:t>S</w:t>
      </w:r>
      <w:r w:rsidR="00573CFA" w:rsidRPr="008B3863">
        <w:rPr>
          <w:rFonts w:ascii="Times New Roman" w:hAnsi="Times New Roman" w:cs="Times New Roman"/>
          <w:sz w:val="24"/>
          <w:szCs w:val="24"/>
        </w:rPr>
        <w:t xml:space="preserve">everal successful strategies </w:t>
      </w:r>
      <w:r w:rsidR="004C7070" w:rsidRPr="008B3863">
        <w:rPr>
          <w:rFonts w:ascii="Times New Roman" w:hAnsi="Times New Roman" w:cs="Times New Roman"/>
          <w:sz w:val="24"/>
          <w:szCs w:val="24"/>
        </w:rPr>
        <w:t xml:space="preserve">were employed by the UNCT </w:t>
      </w:r>
      <w:r w:rsidR="00573CFA" w:rsidRPr="008B3863">
        <w:rPr>
          <w:rFonts w:ascii="Times New Roman" w:hAnsi="Times New Roman" w:cs="Times New Roman"/>
          <w:sz w:val="24"/>
          <w:szCs w:val="24"/>
        </w:rPr>
        <w:t>that</w:t>
      </w:r>
      <w:r w:rsidR="004C7070" w:rsidRPr="008B3863">
        <w:rPr>
          <w:rFonts w:ascii="Times New Roman" w:hAnsi="Times New Roman" w:cs="Times New Roman"/>
          <w:sz w:val="24"/>
          <w:szCs w:val="24"/>
        </w:rPr>
        <w:t xml:space="preserve">, in a view of national </w:t>
      </w:r>
      <w:r w:rsidR="00D431D3" w:rsidRPr="008B3863">
        <w:rPr>
          <w:rFonts w:ascii="Times New Roman" w:hAnsi="Times New Roman" w:cs="Times New Roman"/>
          <w:sz w:val="24"/>
          <w:szCs w:val="24"/>
        </w:rPr>
        <w:t>partners, may</w:t>
      </w:r>
      <w:r w:rsidR="004C7070" w:rsidRPr="008B3863">
        <w:rPr>
          <w:rFonts w:ascii="Times New Roman" w:hAnsi="Times New Roman" w:cs="Times New Roman"/>
          <w:sz w:val="24"/>
          <w:szCs w:val="24"/>
        </w:rPr>
        <w:t xml:space="preserve"> have contributed </w:t>
      </w:r>
      <w:r w:rsidR="00D431D3" w:rsidRPr="008B3863">
        <w:rPr>
          <w:rFonts w:ascii="Times New Roman" w:hAnsi="Times New Roman" w:cs="Times New Roman"/>
          <w:sz w:val="24"/>
          <w:szCs w:val="24"/>
        </w:rPr>
        <w:t>to enhanced</w:t>
      </w:r>
      <w:r w:rsidR="00573CFA" w:rsidRPr="008B3863">
        <w:rPr>
          <w:rFonts w:ascii="Times New Roman" w:hAnsi="Times New Roman" w:cs="Times New Roman"/>
          <w:sz w:val="24"/>
          <w:szCs w:val="24"/>
        </w:rPr>
        <w:t xml:space="preserve"> ownership and sustainability</w:t>
      </w:r>
      <w:r w:rsidR="004C7070" w:rsidRPr="008B3863">
        <w:rPr>
          <w:rFonts w:ascii="Times New Roman" w:hAnsi="Times New Roman" w:cs="Times New Roman"/>
          <w:sz w:val="24"/>
          <w:szCs w:val="24"/>
        </w:rPr>
        <w:t xml:space="preserve"> of innovative mechanisms and practices</w:t>
      </w:r>
      <w:r w:rsidR="00573CFA" w:rsidRPr="008B3863">
        <w:rPr>
          <w:rFonts w:ascii="Times New Roman" w:hAnsi="Times New Roman" w:cs="Times New Roman"/>
          <w:sz w:val="24"/>
          <w:szCs w:val="24"/>
        </w:rPr>
        <w:t xml:space="preserve">. </w:t>
      </w:r>
      <w:r w:rsidR="00E53BB5">
        <w:rPr>
          <w:rFonts w:ascii="Times New Roman" w:hAnsi="Times New Roman" w:cs="Times New Roman"/>
          <w:sz w:val="24"/>
          <w:szCs w:val="24"/>
        </w:rPr>
        <w:t>I</w:t>
      </w:r>
      <w:r w:rsidR="00573CFA" w:rsidRPr="008B3863">
        <w:rPr>
          <w:rFonts w:ascii="Times New Roman" w:hAnsi="Times New Roman" w:cs="Times New Roman"/>
          <w:sz w:val="24"/>
          <w:szCs w:val="24"/>
        </w:rPr>
        <w:t>n case of advocacy for stronger</w:t>
      </w:r>
      <w:r w:rsidR="00121474" w:rsidRPr="008B3863">
        <w:rPr>
          <w:rFonts w:ascii="Times New Roman" w:hAnsi="Times New Roman" w:cs="Times New Roman"/>
          <w:sz w:val="24"/>
          <w:szCs w:val="24"/>
        </w:rPr>
        <w:t xml:space="preserve"> </w:t>
      </w:r>
      <w:r w:rsidR="003F4A63">
        <w:rPr>
          <w:rFonts w:ascii="Times New Roman" w:hAnsi="Times New Roman" w:cs="Times New Roman"/>
          <w:sz w:val="24"/>
          <w:szCs w:val="24"/>
        </w:rPr>
        <w:t>inter</w:t>
      </w:r>
      <w:r w:rsidR="00121474" w:rsidRPr="008B3863">
        <w:rPr>
          <w:rFonts w:ascii="Times New Roman" w:hAnsi="Times New Roman" w:cs="Times New Roman"/>
          <w:sz w:val="24"/>
          <w:szCs w:val="24"/>
        </w:rPr>
        <w:t>-sectoral collaboration between different ministries and departments, f</w:t>
      </w:r>
      <w:r w:rsidR="00E53BB5">
        <w:rPr>
          <w:rFonts w:ascii="Times New Roman" w:hAnsi="Times New Roman" w:cs="Times New Roman"/>
          <w:sz w:val="24"/>
          <w:szCs w:val="24"/>
        </w:rPr>
        <w:t>or instance</w:t>
      </w:r>
      <w:r w:rsidR="00121474" w:rsidRPr="008B3863">
        <w:rPr>
          <w:rFonts w:ascii="Times New Roman" w:hAnsi="Times New Roman" w:cs="Times New Roman"/>
          <w:sz w:val="24"/>
          <w:szCs w:val="24"/>
        </w:rPr>
        <w:t xml:space="preserve">, </w:t>
      </w:r>
      <w:r w:rsidR="00573CFA" w:rsidRPr="008B3863">
        <w:rPr>
          <w:rFonts w:ascii="Times New Roman" w:hAnsi="Times New Roman" w:cs="Times New Roman"/>
          <w:sz w:val="24"/>
          <w:szCs w:val="24"/>
        </w:rPr>
        <w:t xml:space="preserve">a </w:t>
      </w:r>
      <w:r w:rsidR="00E473C2" w:rsidRPr="008B3863">
        <w:rPr>
          <w:rFonts w:ascii="Times New Roman" w:hAnsi="Times New Roman" w:cs="Times New Roman"/>
          <w:sz w:val="24"/>
          <w:szCs w:val="24"/>
        </w:rPr>
        <w:t>multi</w:t>
      </w:r>
      <w:r w:rsidR="003F4A63">
        <w:rPr>
          <w:rFonts w:ascii="Times New Roman" w:hAnsi="Times New Roman" w:cs="Times New Roman"/>
          <w:sz w:val="24"/>
          <w:szCs w:val="24"/>
        </w:rPr>
        <w:t>-</w:t>
      </w:r>
      <w:r w:rsidR="00E473C2" w:rsidRPr="008B3863">
        <w:rPr>
          <w:rFonts w:ascii="Times New Roman" w:hAnsi="Times New Roman" w:cs="Times New Roman"/>
          <w:sz w:val="24"/>
          <w:szCs w:val="24"/>
        </w:rPr>
        <w:t xml:space="preserve">sectoral approach to </w:t>
      </w:r>
      <w:r w:rsidR="00121474" w:rsidRPr="008B3863">
        <w:rPr>
          <w:rFonts w:ascii="Times New Roman" w:hAnsi="Times New Roman" w:cs="Times New Roman"/>
          <w:sz w:val="24"/>
          <w:szCs w:val="24"/>
        </w:rPr>
        <w:t xml:space="preserve">the health of youth </w:t>
      </w:r>
      <w:r w:rsidR="00E473C2" w:rsidRPr="008B3863">
        <w:rPr>
          <w:rFonts w:ascii="Times New Roman" w:hAnsi="Times New Roman" w:cs="Times New Roman"/>
          <w:sz w:val="24"/>
          <w:szCs w:val="24"/>
        </w:rPr>
        <w:t>(</w:t>
      </w:r>
      <w:r w:rsidR="00121474" w:rsidRPr="008B3863">
        <w:rPr>
          <w:rFonts w:ascii="Times New Roman" w:hAnsi="Times New Roman" w:cs="Times New Roman"/>
          <w:sz w:val="24"/>
          <w:szCs w:val="24"/>
        </w:rPr>
        <w:t xml:space="preserve">Ministries of </w:t>
      </w:r>
      <w:r w:rsidR="00121474" w:rsidRPr="008B3863">
        <w:rPr>
          <w:rFonts w:ascii="Times New Roman" w:hAnsi="Times New Roman" w:cs="Times New Roman"/>
          <w:sz w:val="24"/>
          <w:szCs w:val="24"/>
        </w:rPr>
        <w:lastRenderedPageBreak/>
        <w:t>Education, Health, Sports, Social protection, Labor</w:t>
      </w:r>
      <w:r w:rsidR="00E473C2" w:rsidRPr="008B3863">
        <w:rPr>
          <w:rFonts w:ascii="Times New Roman" w:hAnsi="Times New Roman" w:cs="Times New Roman"/>
          <w:sz w:val="24"/>
          <w:szCs w:val="24"/>
        </w:rPr>
        <w:t>) and gender-based violence (law enforcement institutions</w:t>
      </w:r>
      <w:r w:rsidR="007E4E0D" w:rsidRPr="008B3863">
        <w:rPr>
          <w:rFonts w:ascii="Times New Roman" w:hAnsi="Times New Roman" w:cs="Times New Roman"/>
          <w:sz w:val="24"/>
          <w:szCs w:val="24"/>
        </w:rPr>
        <w:t>, health services providers)</w:t>
      </w:r>
      <w:r w:rsidR="00AF43BE">
        <w:rPr>
          <w:rFonts w:ascii="Times New Roman" w:hAnsi="Times New Roman" w:cs="Times New Roman"/>
          <w:sz w:val="24"/>
          <w:szCs w:val="24"/>
        </w:rPr>
        <w:t>,</w:t>
      </w:r>
      <w:r w:rsidR="008B3863" w:rsidRPr="008B3863">
        <w:rPr>
          <w:rFonts w:ascii="Times New Roman" w:hAnsi="Times New Roman" w:cs="Times New Roman"/>
          <w:sz w:val="24"/>
          <w:szCs w:val="24"/>
        </w:rPr>
        <w:t xml:space="preserve"> </w:t>
      </w:r>
      <w:r w:rsidR="00E859DC" w:rsidRPr="008B3863">
        <w:rPr>
          <w:rFonts w:ascii="Times New Roman" w:hAnsi="Times New Roman" w:cs="Times New Roman"/>
          <w:sz w:val="24"/>
          <w:szCs w:val="24"/>
        </w:rPr>
        <w:t>the partners seemed to achieve better sustainability</w:t>
      </w:r>
      <w:r w:rsidR="004C7070" w:rsidRPr="008B3863">
        <w:rPr>
          <w:rFonts w:ascii="Times New Roman" w:hAnsi="Times New Roman" w:cs="Times New Roman"/>
          <w:sz w:val="24"/>
          <w:szCs w:val="24"/>
        </w:rPr>
        <w:t xml:space="preserve">. </w:t>
      </w:r>
      <w:r w:rsidR="006023BB" w:rsidRPr="008B3863">
        <w:rPr>
          <w:rFonts w:ascii="Calibri" w:hAnsi="Calibri" w:cs="Calibri"/>
        </w:rPr>
        <w:t xml:space="preserve"> </w:t>
      </w:r>
      <w:bookmarkEnd w:id="65"/>
    </w:p>
    <w:p w14:paraId="78CF6AA1" w14:textId="3B16900A" w:rsidR="00481F1C" w:rsidRPr="00691DC9" w:rsidRDefault="00481F1C" w:rsidP="00691DC9">
      <w:pPr>
        <w:jc w:val="both"/>
        <w:rPr>
          <w:rFonts w:ascii="Times New Roman" w:hAnsi="Times New Roman" w:cs="Times New Roman"/>
          <w:sz w:val="24"/>
          <w:szCs w:val="24"/>
        </w:rPr>
      </w:pPr>
      <w:r w:rsidRPr="0063169D">
        <w:rPr>
          <w:rFonts w:ascii="Times New Roman" w:hAnsi="Times New Roman" w:cs="Times New Roman"/>
          <w:sz w:val="24"/>
          <w:szCs w:val="24"/>
        </w:rPr>
        <w:t xml:space="preserve">In this regard, </w:t>
      </w:r>
      <w:r w:rsidR="00691DC9" w:rsidRPr="0063169D">
        <w:rPr>
          <w:rFonts w:ascii="Times New Roman" w:hAnsi="Times New Roman" w:cs="Times New Roman"/>
          <w:sz w:val="24"/>
          <w:szCs w:val="24"/>
        </w:rPr>
        <w:t xml:space="preserve">it seems relevant to mention </w:t>
      </w:r>
      <w:r w:rsidRPr="0063169D">
        <w:rPr>
          <w:rFonts w:ascii="Times New Roman" w:hAnsi="Times New Roman" w:cs="Times New Roman"/>
          <w:sz w:val="24"/>
          <w:szCs w:val="24"/>
        </w:rPr>
        <w:t xml:space="preserve">a programme that UN Women start in 2019 in cooperation with UNICEF, UNFPA and UNDP and with support of the Ministry of Labour and Social Protection of the Republic of Kazakhstan to </w:t>
      </w:r>
      <w:r w:rsidR="00691DC9" w:rsidRPr="0063169D">
        <w:rPr>
          <w:rFonts w:ascii="Times New Roman" w:hAnsi="Times New Roman" w:cs="Times New Roman"/>
          <w:sz w:val="24"/>
          <w:szCs w:val="24"/>
        </w:rPr>
        <w:t>enhance effective</w:t>
      </w:r>
      <w:r w:rsidRPr="0063169D">
        <w:rPr>
          <w:rFonts w:ascii="Times New Roman" w:hAnsi="Times New Roman" w:cs="Times New Roman"/>
          <w:sz w:val="24"/>
          <w:szCs w:val="24"/>
        </w:rPr>
        <w:t xml:space="preserve"> implementation of the Family and Gender Policy in Kazakhstan, Women’s Economic Empowerment and Ending Violence against Women and Girls. The </w:t>
      </w:r>
      <w:r w:rsidR="00691DC9" w:rsidRPr="0063169D">
        <w:rPr>
          <w:rFonts w:ascii="Times New Roman" w:hAnsi="Times New Roman" w:cs="Times New Roman"/>
          <w:sz w:val="24"/>
          <w:szCs w:val="24"/>
        </w:rPr>
        <w:t>programme includes as one of the directions of work</w:t>
      </w:r>
      <w:r w:rsidR="00691DC9" w:rsidRPr="0063169D">
        <w:rPr>
          <w:rStyle w:val="FootnoteReference"/>
          <w:rFonts w:ascii="Times New Roman" w:hAnsi="Times New Roman" w:cs="Times New Roman"/>
          <w:sz w:val="24"/>
          <w:szCs w:val="24"/>
        </w:rPr>
        <w:footnoteReference w:id="45"/>
      </w:r>
      <w:r w:rsidR="00691DC9" w:rsidRPr="0063169D">
        <w:rPr>
          <w:rFonts w:ascii="Times New Roman" w:hAnsi="Times New Roman" w:cs="Times New Roman"/>
          <w:sz w:val="24"/>
          <w:szCs w:val="24"/>
        </w:rPr>
        <w:t xml:space="preserve"> a</w:t>
      </w:r>
      <w:r w:rsidRPr="0063169D">
        <w:rPr>
          <w:rFonts w:ascii="Times New Roman" w:hAnsi="Times New Roman" w:cs="Times New Roman"/>
          <w:sz w:val="24"/>
          <w:szCs w:val="24"/>
        </w:rPr>
        <w:t xml:space="preserve"> full-fledged support </w:t>
      </w:r>
      <w:r w:rsidR="00691DC9" w:rsidRPr="0063169D">
        <w:rPr>
          <w:rFonts w:ascii="Times New Roman" w:hAnsi="Times New Roman" w:cs="Times New Roman"/>
          <w:sz w:val="24"/>
          <w:szCs w:val="24"/>
        </w:rPr>
        <w:t xml:space="preserve">to comprehensive governmental approach to GBV and </w:t>
      </w:r>
      <w:r w:rsidRPr="0063169D">
        <w:rPr>
          <w:rFonts w:ascii="Times New Roman" w:hAnsi="Times New Roman" w:cs="Times New Roman"/>
          <w:sz w:val="24"/>
          <w:szCs w:val="24"/>
        </w:rPr>
        <w:t>integration of multi</w:t>
      </w:r>
      <w:r w:rsidR="003F4A63" w:rsidRPr="0063169D">
        <w:rPr>
          <w:rFonts w:ascii="Times New Roman" w:hAnsi="Times New Roman" w:cs="Times New Roman"/>
          <w:sz w:val="24"/>
          <w:szCs w:val="24"/>
        </w:rPr>
        <w:t>-</w:t>
      </w:r>
      <w:r w:rsidRPr="0063169D">
        <w:rPr>
          <w:rFonts w:ascii="Times New Roman" w:hAnsi="Times New Roman" w:cs="Times New Roman"/>
          <w:sz w:val="24"/>
          <w:szCs w:val="24"/>
        </w:rPr>
        <w:t>sectoral response to prevention of violence against women in Kazakhstan</w:t>
      </w:r>
      <w:r w:rsidR="003F4A63" w:rsidRPr="0063169D">
        <w:rPr>
          <w:rFonts w:ascii="Times New Roman" w:hAnsi="Times New Roman" w:cs="Times New Roman"/>
          <w:sz w:val="24"/>
          <w:szCs w:val="24"/>
        </w:rPr>
        <w:t>,</w:t>
      </w:r>
      <w:r w:rsidR="00691DC9" w:rsidRPr="0063169D">
        <w:rPr>
          <w:rFonts w:ascii="Times New Roman" w:hAnsi="Times New Roman" w:cs="Times New Roman"/>
          <w:sz w:val="24"/>
          <w:szCs w:val="24"/>
        </w:rPr>
        <w:t xml:space="preserve"> which should promote sustainability of the achievements mentioned above and </w:t>
      </w:r>
      <w:r w:rsidR="00CE1296" w:rsidRPr="0063169D">
        <w:rPr>
          <w:rFonts w:ascii="Times New Roman" w:hAnsi="Times New Roman" w:cs="Times New Roman"/>
          <w:sz w:val="24"/>
          <w:szCs w:val="24"/>
        </w:rPr>
        <w:t>strengthen more</w:t>
      </w:r>
      <w:r w:rsidR="00691DC9" w:rsidRPr="0063169D">
        <w:rPr>
          <w:rFonts w:ascii="Times New Roman" w:hAnsi="Times New Roman" w:cs="Times New Roman"/>
          <w:sz w:val="24"/>
          <w:szCs w:val="24"/>
        </w:rPr>
        <w:t xml:space="preserve"> </w:t>
      </w:r>
      <w:r w:rsidR="003F4A63" w:rsidRPr="0063169D">
        <w:rPr>
          <w:rFonts w:ascii="Times New Roman" w:hAnsi="Times New Roman" w:cs="Times New Roman"/>
          <w:sz w:val="24"/>
          <w:szCs w:val="24"/>
        </w:rPr>
        <w:t>inter</w:t>
      </w:r>
      <w:r w:rsidR="00691DC9" w:rsidRPr="0063169D">
        <w:rPr>
          <w:rFonts w:ascii="Times New Roman" w:hAnsi="Times New Roman" w:cs="Times New Roman"/>
          <w:sz w:val="24"/>
          <w:szCs w:val="24"/>
        </w:rPr>
        <w:t>-sectoral cooperation.</w:t>
      </w:r>
      <w:r w:rsidR="00691DC9">
        <w:rPr>
          <w:rFonts w:ascii="Times New Roman" w:hAnsi="Times New Roman" w:cs="Times New Roman"/>
          <w:sz w:val="24"/>
          <w:szCs w:val="24"/>
        </w:rPr>
        <w:t xml:space="preserve"> </w:t>
      </w:r>
    </w:p>
    <w:p w14:paraId="5BFA0232" w14:textId="2145B020" w:rsidR="00481F1C" w:rsidRPr="00CE1296" w:rsidRDefault="00A501E8" w:rsidP="008B3863">
      <w:pPr>
        <w:autoSpaceDE w:val="0"/>
        <w:autoSpaceDN w:val="0"/>
        <w:adjustRightInd w:val="0"/>
        <w:spacing w:line="240" w:lineRule="auto"/>
        <w:jc w:val="both"/>
        <w:rPr>
          <w:rFonts w:ascii="Times New Roman" w:hAnsi="Times New Roman" w:cs="Times New Roman"/>
          <w:sz w:val="24"/>
          <w:szCs w:val="24"/>
        </w:rPr>
      </w:pPr>
      <w:r w:rsidRPr="008B3863">
        <w:rPr>
          <w:rFonts w:ascii="Times New Roman" w:hAnsi="Times New Roman" w:cs="Times New Roman"/>
          <w:sz w:val="24"/>
          <w:szCs w:val="24"/>
        </w:rPr>
        <w:t>Furthermore,</w:t>
      </w:r>
      <w:r w:rsidRPr="008B3863">
        <w:rPr>
          <w:rFonts w:ascii="Calibri" w:hAnsi="Calibri" w:cs="Calibri"/>
        </w:rPr>
        <w:t xml:space="preserve"> </w:t>
      </w:r>
      <w:r w:rsidRPr="008B3863">
        <w:rPr>
          <w:rFonts w:ascii="Times New Roman" w:hAnsi="Times New Roman" w:cs="Times New Roman"/>
          <w:sz w:val="24"/>
          <w:szCs w:val="24"/>
        </w:rPr>
        <w:t>n</w:t>
      </w:r>
      <w:r w:rsidR="00E473C2" w:rsidRPr="008B3863">
        <w:rPr>
          <w:rFonts w:ascii="Times New Roman" w:hAnsi="Times New Roman" w:cs="Times New Roman"/>
          <w:sz w:val="24"/>
          <w:szCs w:val="24"/>
        </w:rPr>
        <w:t>ational stakeholders gave special value to demonstration projects i.e. Green Hubs, which were evidence-based and included a strong monitoring and evaluation component; in their opinion, the latest promoted their upscaling and sustainability at local authorities</w:t>
      </w:r>
      <w:r w:rsidR="006023BB" w:rsidRPr="008B3863">
        <w:rPr>
          <w:rFonts w:ascii="Times New Roman" w:hAnsi="Times New Roman" w:cs="Times New Roman"/>
          <w:sz w:val="24"/>
          <w:szCs w:val="24"/>
        </w:rPr>
        <w:t xml:space="preserve">.  </w:t>
      </w:r>
      <w:r w:rsidRPr="008B3863">
        <w:rPr>
          <w:rFonts w:ascii="Times New Roman" w:hAnsi="Times New Roman" w:cs="Times New Roman"/>
          <w:sz w:val="24"/>
          <w:szCs w:val="24"/>
        </w:rPr>
        <w:t>Finally, t</w:t>
      </w:r>
      <w:r w:rsidR="006023BB" w:rsidRPr="008B3863">
        <w:rPr>
          <w:rFonts w:ascii="Times New Roman" w:hAnsi="Times New Roman" w:cs="Times New Roman"/>
          <w:sz w:val="24"/>
          <w:szCs w:val="24"/>
        </w:rPr>
        <w:t>he piloting approach allowed demonstrating practical models in areas of adolescent mental health promotion and suicide prevention, services for young people provided by Youth Resource Centers (YRC); home visiting of pregnant women and children under 5</w:t>
      </w:r>
      <w:r w:rsidR="004C7070" w:rsidRPr="008B3863">
        <w:rPr>
          <w:rFonts w:ascii="Times New Roman" w:hAnsi="Times New Roman" w:cs="Times New Roman"/>
          <w:sz w:val="24"/>
          <w:szCs w:val="24"/>
        </w:rPr>
        <w:t>;</w:t>
      </w:r>
      <w:r w:rsidR="006023BB" w:rsidRPr="008B3863">
        <w:rPr>
          <w:rFonts w:ascii="Times New Roman" w:hAnsi="Times New Roman" w:cs="Times New Roman"/>
          <w:sz w:val="24"/>
          <w:szCs w:val="24"/>
        </w:rPr>
        <w:t xml:space="preserve"> justice for children. Most of these models were costed and evaluated, providing a credible basis for their continued implementation and further scaling up by the government and CSOs.</w:t>
      </w:r>
      <w:r w:rsidR="006023BB" w:rsidRPr="006023BB">
        <w:rPr>
          <w:rFonts w:ascii="Times New Roman" w:hAnsi="Times New Roman" w:cs="Times New Roman"/>
          <w:sz w:val="24"/>
          <w:szCs w:val="24"/>
        </w:rPr>
        <w:t xml:space="preserve">   </w:t>
      </w:r>
    </w:p>
    <w:p w14:paraId="7D69EC03" w14:textId="74F062E6" w:rsidR="00E473C2" w:rsidRDefault="006023BB" w:rsidP="008B3863">
      <w:pPr>
        <w:autoSpaceDE w:val="0"/>
        <w:autoSpaceDN w:val="0"/>
        <w:adjustRightInd w:val="0"/>
        <w:spacing w:line="240" w:lineRule="auto"/>
        <w:jc w:val="both"/>
        <w:rPr>
          <w:rFonts w:ascii="Times New Roman" w:hAnsi="Times New Roman" w:cs="Times New Roman"/>
          <w:sz w:val="24"/>
          <w:szCs w:val="24"/>
        </w:rPr>
      </w:pPr>
      <w:r>
        <w:rPr>
          <w:rFonts w:ascii="Times New Roman" w:hAnsi="Times New Roman" w:cs="Times New Roman"/>
          <w:sz w:val="24"/>
          <w:szCs w:val="24"/>
        </w:rPr>
        <w:t>The UN agencies are regarded by national partners as possessing high expertise and robust monitoring and evaluation frameworks embedded in all interventions</w:t>
      </w:r>
      <w:r w:rsidR="004F3205">
        <w:rPr>
          <w:rFonts w:ascii="Times New Roman" w:hAnsi="Times New Roman" w:cs="Times New Roman"/>
          <w:sz w:val="24"/>
          <w:szCs w:val="24"/>
        </w:rPr>
        <w:t xml:space="preserve">. </w:t>
      </w:r>
      <w:r>
        <w:rPr>
          <w:rFonts w:ascii="Times New Roman" w:hAnsi="Times New Roman" w:cs="Times New Roman"/>
          <w:sz w:val="24"/>
          <w:szCs w:val="24"/>
        </w:rPr>
        <w:t xml:space="preserve">National stakeholders who participated in </w:t>
      </w:r>
      <w:r w:rsidR="003F4A63">
        <w:rPr>
          <w:rFonts w:ascii="Times New Roman" w:hAnsi="Times New Roman" w:cs="Times New Roman"/>
          <w:sz w:val="24"/>
          <w:szCs w:val="24"/>
        </w:rPr>
        <w:t xml:space="preserve">the </w:t>
      </w:r>
      <w:r>
        <w:rPr>
          <w:rFonts w:ascii="Times New Roman" w:hAnsi="Times New Roman" w:cs="Times New Roman"/>
          <w:sz w:val="24"/>
          <w:szCs w:val="24"/>
        </w:rPr>
        <w:t>focus group discussion</w:t>
      </w:r>
      <w:r w:rsidR="003F4A63">
        <w:rPr>
          <w:rFonts w:ascii="Times New Roman" w:hAnsi="Times New Roman" w:cs="Times New Roman"/>
          <w:sz w:val="24"/>
          <w:szCs w:val="24"/>
        </w:rPr>
        <w:t>s</w:t>
      </w:r>
      <w:r>
        <w:rPr>
          <w:rFonts w:ascii="Times New Roman" w:hAnsi="Times New Roman" w:cs="Times New Roman"/>
          <w:sz w:val="24"/>
          <w:szCs w:val="24"/>
        </w:rPr>
        <w:t xml:space="preserve"> in </w:t>
      </w:r>
      <w:r w:rsidR="00255B9A">
        <w:rPr>
          <w:rFonts w:ascii="Times New Roman" w:hAnsi="Times New Roman" w:cs="Times New Roman"/>
          <w:sz w:val="24"/>
          <w:szCs w:val="24"/>
        </w:rPr>
        <w:t>Nur-Sultan</w:t>
      </w:r>
      <w:r>
        <w:rPr>
          <w:rFonts w:ascii="Times New Roman" w:hAnsi="Times New Roman" w:cs="Times New Roman"/>
          <w:sz w:val="24"/>
          <w:szCs w:val="24"/>
        </w:rPr>
        <w:t xml:space="preserve"> and Almaty pointed out that strong evaluation of pilot projects and evidence of effectiveness and cost-efficiency of demonstration projects are critical factors</w:t>
      </w:r>
      <w:r w:rsidR="005A090E">
        <w:rPr>
          <w:rFonts w:ascii="Times New Roman" w:hAnsi="Times New Roman" w:cs="Times New Roman"/>
          <w:sz w:val="24"/>
          <w:szCs w:val="24"/>
        </w:rPr>
        <w:t>, especially for CSOs,</w:t>
      </w:r>
      <w:r>
        <w:rPr>
          <w:rFonts w:ascii="Times New Roman" w:hAnsi="Times New Roman" w:cs="Times New Roman"/>
          <w:sz w:val="24"/>
          <w:szCs w:val="24"/>
        </w:rPr>
        <w:t xml:space="preserve"> for sustainability in terms of secured funding and co-funding </w:t>
      </w:r>
      <w:r w:rsidR="00EC6558">
        <w:rPr>
          <w:rFonts w:ascii="Times New Roman" w:hAnsi="Times New Roman" w:cs="Times New Roman"/>
          <w:sz w:val="24"/>
          <w:szCs w:val="24"/>
        </w:rPr>
        <w:t>from</w:t>
      </w:r>
      <w:r>
        <w:rPr>
          <w:rFonts w:ascii="Times New Roman" w:hAnsi="Times New Roman" w:cs="Times New Roman"/>
          <w:sz w:val="24"/>
          <w:szCs w:val="24"/>
        </w:rPr>
        <w:t xml:space="preserve"> the </w:t>
      </w:r>
      <w:r w:rsidR="00EC6558">
        <w:rPr>
          <w:rFonts w:ascii="Times New Roman" w:hAnsi="Times New Roman" w:cs="Times New Roman"/>
          <w:sz w:val="24"/>
          <w:szCs w:val="24"/>
        </w:rPr>
        <w:t>G</w:t>
      </w:r>
      <w:r>
        <w:rPr>
          <w:rFonts w:ascii="Times New Roman" w:hAnsi="Times New Roman" w:cs="Times New Roman"/>
          <w:sz w:val="24"/>
          <w:szCs w:val="24"/>
        </w:rPr>
        <w:t>overnment.</w:t>
      </w:r>
      <w:r w:rsidR="005A090E">
        <w:rPr>
          <w:rFonts w:ascii="Times New Roman" w:hAnsi="Times New Roman" w:cs="Times New Roman"/>
          <w:sz w:val="24"/>
          <w:szCs w:val="24"/>
        </w:rPr>
        <w:t xml:space="preserve"> The partners </w:t>
      </w:r>
      <w:r w:rsidR="00EC6558">
        <w:rPr>
          <w:rFonts w:ascii="Times New Roman" w:hAnsi="Times New Roman" w:cs="Times New Roman"/>
          <w:sz w:val="24"/>
          <w:szCs w:val="24"/>
        </w:rPr>
        <w:t>urged</w:t>
      </w:r>
      <w:r w:rsidR="004F3205">
        <w:rPr>
          <w:rFonts w:ascii="Times New Roman" w:hAnsi="Times New Roman" w:cs="Times New Roman"/>
          <w:sz w:val="24"/>
          <w:szCs w:val="24"/>
        </w:rPr>
        <w:t xml:space="preserve"> the UN agencies to pay more attention in future to raising monitoring and evaluation capacity of stakeholders to enable them to build evidence base </w:t>
      </w:r>
      <w:r w:rsidR="004C7070">
        <w:rPr>
          <w:rFonts w:ascii="Times New Roman" w:hAnsi="Times New Roman" w:cs="Times New Roman"/>
          <w:sz w:val="24"/>
          <w:szCs w:val="24"/>
        </w:rPr>
        <w:t>on</w:t>
      </w:r>
      <w:r w:rsidR="004F3205">
        <w:rPr>
          <w:rFonts w:ascii="Times New Roman" w:hAnsi="Times New Roman" w:cs="Times New Roman"/>
          <w:sz w:val="24"/>
          <w:szCs w:val="24"/>
        </w:rPr>
        <w:t xml:space="preserve"> effectiveness of initiatives and programmes initiated under the PFD and advocate </w:t>
      </w:r>
      <w:r w:rsidR="00EC6558">
        <w:rPr>
          <w:rFonts w:ascii="Times New Roman" w:hAnsi="Times New Roman" w:cs="Times New Roman"/>
          <w:sz w:val="24"/>
          <w:szCs w:val="24"/>
        </w:rPr>
        <w:t xml:space="preserve">them </w:t>
      </w:r>
      <w:r w:rsidR="004F3205">
        <w:rPr>
          <w:rFonts w:ascii="Times New Roman" w:hAnsi="Times New Roman" w:cs="Times New Roman"/>
          <w:sz w:val="24"/>
          <w:szCs w:val="24"/>
        </w:rPr>
        <w:t xml:space="preserve">at the central or local government for sustainable funding. </w:t>
      </w:r>
    </w:p>
    <w:p w14:paraId="61EA3D5A" w14:textId="6C6807DC" w:rsidR="00A34240" w:rsidRPr="00DC0FAA" w:rsidRDefault="00057E3A" w:rsidP="008B3863">
      <w:pPr>
        <w:spacing w:line="240" w:lineRule="auto"/>
        <w:jc w:val="both"/>
        <w:rPr>
          <w:rFonts w:ascii="Times New Roman" w:hAnsi="Times New Roman" w:cs="Times New Roman"/>
          <w:sz w:val="24"/>
          <w:szCs w:val="24"/>
        </w:rPr>
      </w:pPr>
      <w:bookmarkStart w:id="66" w:name="_Hlk11138695"/>
      <w:r w:rsidRPr="00DC0FAA">
        <w:rPr>
          <w:rFonts w:ascii="Times New Roman" w:hAnsi="Times New Roman" w:cs="Times New Roman"/>
          <w:sz w:val="24"/>
          <w:szCs w:val="24"/>
        </w:rPr>
        <w:t xml:space="preserve">Capacity development of civil society was given some attention in relation to monitoring human rights </w:t>
      </w:r>
      <w:r w:rsidR="009B546A" w:rsidRPr="00DC0FAA">
        <w:rPr>
          <w:rFonts w:ascii="Times New Roman" w:hAnsi="Times New Roman" w:cs="Times New Roman"/>
          <w:sz w:val="24"/>
          <w:szCs w:val="24"/>
        </w:rPr>
        <w:t xml:space="preserve">and gender equality issues </w:t>
      </w:r>
      <w:r w:rsidRPr="00DC0FAA">
        <w:rPr>
          <w:rFonts w:ascii="Times New Roman" w:hAnsi="Times New Roman" w:cs="Times New Roman"/>
          <w:sz w:val="24"/>
          <w:szCs w:val="24"/>
        </w:rPr>
        <w:t>and anti-corruption measures</w:t>
      </w:r>
      <w:r w:rsidR="009B546A" w:rsidRPr="00DC0FAA">
        <w:rPr>
          <w:rFonts w:ascii="Times New Roman" w:hAnsi="Times New Roman" w:cs="Times New Roman"/>
          <w:sz w:val="24"/>
          <w:szCs w:val="24"/>
        </w:rPr>
        <w:t xml:space="preserve">, </w:t>
      </w:r>
      <w:r w:rsidRPr="00DC0FAA">
        <w:rPr>
          <w:rFonts w:ascii="Times New Roman" w:hAnsi="Times New Roman" w:cs="Times New Roman"/>
          <w:sz w:val="24"/>
          <w:szCs w:val="24"/>
        </w:rPr>
        <w:t xml:space="preserve">provision of information and services to vulnerable groups. </w:t>
      </w:r>
      <w:bookmarkEnd w:id="66"/>
      <w:r w:rsidR="009B546A" w:rsidRPr="00DC0FAA">
        <w:rPr>
          <w:rFonts w:ascii="Times New Roman" w:hAnsi="Times New Roman" w:cs="Times New Roman"/>
          <w:sz w:val="24"/>
          <w:szCs w:val="24"/>
        </w:rPr>
        <w:t xml:space="preserve">Stakeholders from governmental and non-governmental organizations and CSOs pointed out increased interaction between the government authorities and of </w:t>
      </w:r>
      <w:r w:rsidR="003F4A63">
        <w:rPr>
          <w:rFonts w:ascii="Times New Roman" w:hAnsi="Times New Roman" w:cs="Times New Roman"/>
          <w:sz w:val="24"/>
          <w:szCs w:val="24"/>
        </w:rPr>
        <w:t>the non-governmental sector,</w:t>
      </w:r>
      <w:r w:rsidR="009B546A" w:rsidRPr="00DC0FAA">
        <w:rPr>
          <w:rFonts w:ascii="Times New Roman" w:hAnsi="Times New Roman" w:cs="Times New Roman"/>
          <w:sz w:val="24"/>
          <w:szCs w:val="24"/>
        </w:rPr>
        <w:t xml:space="preserve"> which, in their opinion, </w:t>
      </w:r>
      <w:r w:rsidR="00586AB8" w:rsidRPr="00DC0FAA">
        <w:rPr>
          <w:rFonts w:ascii="Times New Roman" w:hAnsi="Times New Roman" w:cs="Times New Roman"/>
          <w:sz w:val="24"/>
          <w:szCs w:val="24"/>
        </w:rPr>
        <w:t xml:space="preserve">may </w:t>
      </w:r>
      <w:r w:rsidR="00EC6558" w:rsidRPr="00DC0FAA">
        <w:rPr>
          <w:rFonts w:ascii="Times New Roman" w:hAnsi="Times New Roman" w:cs="Times New Roman"/>
          <w:sz w:val="24"/>
          <w:szCs w:val="24"/>
        </w:rPr>
        <w:t>have positive</w:t>
      </w:r>
      <w:r w:rsidR="009B546A" w:rsidRPr="00DC0FAA">
        <w:rPr>
          <w:rFonts w:ascii="Times New Roman" w:hAnsi="Times New Roman" w:cs="Times New Roman"/>
          <w:sz w:val="24"/>
          <w:szCs w:val="24"/>
        </w:rPr>
        <w:t xml:space="preserve"> influence on sustainability of interventions on transparent decision-making process of local and regional governments, open data and access to information for all, for example in case of public councils and anti-corruption monitoring. </w:t>
      </w:r>
    </w:p>
    <w:p w14:paraId="242F2394" w14:textId="467272FA" w:rsidR="00A501E8" w:rsidRDefault="00057E3A" w:rsidP="008B3863">
      <w:pPr>
        <w:spacing w:line="240" w:lineRule="auto"/>
        <w:jc w:val="both"/>
        <w:rPr>
          <w:rFonts w:ascii="Times New Roman" w:hAnsi="Times New Roman" w:cs="Times New Roman"/>
          <w:sz w:val="24"/>
          <w:szCs w:val="24"/>
        </w:rPr>
      </w:pPr>
      <w:r w:rsidRPr="00DC0FAA">
        <w:rPr>
          <w:rFonts w:ascii="Times New Roman" w:hAnsi="Times New Roman" w:cs="Times New Roman"/>
          <w:sz w:val="24"/>
          <w:szCs w:val="24"/>
        </w:rPr>
        <w:lastRenderedPageBreak/>
        <w:t xml:space="preserve">At the same time, </w:t>
      </w:r>
      <w:r w:rsidR="00D431D3" w:rsidRPr="00DC0FAA">
        <w:rPr>
          <w:rFonts w:ascii="Times New Roman" w:hAnsi="Times New Roman" w:cs="Times New Roman"/>
          <w:sz w:val="24"/>
          <w:szCs w:val="24"/>
        </w:rPr>
        <w:t xml:space="preserve">according to respondents from non-governmental organization and </w:t>
      </w:r>
      <w:r w:rsidR="00E53BB5">
        <w:rPr>
          <w:rFonts w:ascii="Times New Roman" w:hAnsi="Times New Roman" w:cs="Times New Roman"/>
          <w:sz w:val="24"/>
          <w:szCs w:val="24"/>
        </w:rPr>
        <w:t xml:space="preserve">the </w:t>
      </w:r>
      <w:r w:rsidR="00A501E8" w:rsidRPr="00DC0FAA">
        <w:rPr>
          <w:rFonts w:ascii="Times New Roman" w:hAnsi="Times New Roman" w:cs="Times New Roman"/>
          <w:sz w:val="24"/>
          <w:szCs w:val="24"/>
        </w:rPr>
        <w:t>UNCT,</w:t>
      </w:r>
      <w:r w:rsidR="00D431D3" w:rsidRPr="00DC0FAA">
        <w:rPr>
          <w:rFonts w:ascii="Times New Roman" w:hAnsi="Times New Roman" w:cs="Times New Roman"/>
          <w:sz w:val="24"/>
          <w:szCs w:val="24"/>
        </w:rPr>
        <w:t xml:space="preserve"> </w:t>
      </w:r>
      <w:r w:rsidRPr="00DC0FAA">
        <w:rPr>
          <w:rFonts w:ascii="Times New Roman" w:hAnsi="Times New Roman" w:cs="Times New Roman"/>
          <w:sz w:val="24"/>
          <w:szCs w:val="24"/>
        </w:rPr>
        <w:t xml:space="preserve">capacity building of </w:t>
      </w:r>
      <w:r w:rsidR="00AE7365">
        <w:rPr>
          <w:rFonts w:ascii="Times New Roman" w:hAnsi="Times New Roman" w:cs="Times New Roman"/>
          <w:sz w:val="24"/>
          <w:szCs w:val="24"/>
        </w:rPr>
        <w:t>CS</w:t>
      </w:r>
      <w:r w:rsidRPr="00DC0FAA">
        <w:rPr>
          <w:rFonts w:ascii="Times New Roman" w:hAnsi="Times New Roman" w:cs="Times New Roman"/>
          <w:sz w:val="24"/>
          <w:szCs w:val="24"/>
        </w:rPr>
        <w:t>Os requires more attention in future</w:t>
      </w:r>
      <w:r w:rsidR="00D431D3" w:rsidRPr="00DC0FAA">
        <w:rPr>
          <w:rFonts w:ascii="Times New Roman" w:hAnsi="Times New Roman" w:cs="Times New Roman"/>
          <w:sz w:val="24"/>
          <w:szCs w:val="24"/>
        </w:rPr>
        <w:t xml:space="preserve"> to increase their involvement and contribution into achievement of nationalized SDGs by serving better those who are left behind</w:t>
      </w:r>
      <w:r w:rsidR="009B546A" w:rsidRPr="00DC0FAA">
        <w:rPr>
          <w:rFonts w:ascii="Times New Roman" w:hAnsi="Times New Roman" w:cs="Times New Roman"/>
          <w:sz w:val="24"/>
          <w:szCs w:val="24"/>
        </w:rPr>
        <w:t>. Some most vulnerable populations remain “closed” for interventions from governmental institutions due to low trust to these institutions</w:t>
      </w:r>
      <w:r w:rsidR="00D431D3" w:rsidRPr="00DC0FAA">
        <w:rPr>
          <w:rFonts w:ascii="Times New Roman" w:hAnsi="Times New Roman" w:cs="Times New Roman"/>
          <w:sz w:val="24"/>
          <w:szCs w:val="24"/>
        </w:rPr>
        <w:t>, low motivation and awareness</w:t>
      </w:r>
      <w:r w:rsidR="00B85CDE">
        <w:rPr>
          <w:rFonts w:ascii="Times New Roman" w:hAnsi="Times New Roman" w:cs="Times New Roman"/>
          <w:sz w:val="24"/>
          <w:szCs w:val="24"/>
        </w:rPr>
        <w:t>;</w:t>
      </w:r>
      <w:r w:rsidR="009B546A" w:rsidRPr="00DC0FAA">
        <w:rPr>
          <w:rFonts w:ascii="Times New Roman" w:hAnsi="Times New Roman" w:cs="Times New Roman"/>
          <w:sz w:val="24"/>
          <w:szCs w:val="24"/>
        </w:rPr>
        <w:t xml:space="preserve"> th</w:t>
      </w:r>
      <w:r w:rsidR="00AF43BE">
        <w:rPr>
          <w:rFonts w:ascii="Times New Roman" w:hAnsi="Times New Roman" w:cs="Times New Roman"/>
          <w:sz w:val="24"/>
          <w:szCs w:val="24"/>
        </w:rPr>
        <w:t>ese</w:t>
      </w:r>
      <w:r w:rsidR="009B546A" w:rsidRPr="00DC0FAA">
        <w:rPr>
          <w:rFonts w:ascii="Times New Roman" w:hAnsi="Times New Roman" w:cs="Times New Roman"/>
          <w:sz w:val="24"/>
          <w:szCs w:val="24"/>
        </w:rPr>
        <w:t xml:space="preserve"> group</w:t>
      </w:r>
      <w:r w:rsidR="00AF43BE">
        <w:rPr>
          <w:rFonts w:ascii="Times New Roman" w:hAnsi="Times New Roman" w:cs="Times New Roman"/>
          <w:sz w:val="24"/>
          <w:szCs w:val="24"/>
        </w:rPr>
        <w:t>s</w:t>
      </w:r>
      <w:r w:rsidR="009B546A" w:rsidRPr="00DC0FAA">
        <w:rPr>
          <w:rFonts w:ascii="Times New Roman" w:hAnsi="Times New Roman" w:cs="Times New Roman"/>
          <w:sz w:val="24"/>
          <w:szCs w:val="24"/>
        </w:rPr>
        <w:t xml:space="preserve"> include</w:t>
      </w:r>
      <w:r w:rsidR="00D431D3" w:rsidRPr="00DC0FAA">
        <w:rPr>
          <w:rFonts w:ascii="Times New Roman" w:hAnsi="Times New Roman" w:cs="Times New Roman"/>
          <w:sz w:val="24"/>
          <w:szCs w:val="24"/>
        </w:rPr>
        <w:t>s</w:t>
      </w:r>
      <w:r w:rsidR="009B546A" w:rsidRPr="00DC0FAA">
        <w:rPr>
          <w:rFonts w:ascii="Times New Roman" w:hAnsi="Times New Roman" w:cs="Times New Roman"/>
          <w:sz w:val="24"/>
          <w:szCs w:val="24"/>
        </w:rPr>
        <w:t xml:space="preserve"> people injecting drugs, people </w:t>
      </w:r>
      <w:r w:rsidR="00A34240" w:rsidRPr="00DC0FAA">
        <w:rPr>
          <w:rFonts w:ascii="Times New Roman" w:hAnsi="Times New Roman" w:cs="Times New Roman"/>
          <w:sz w:val="24"/>
          <w:szCs w:val="24"/>
        </w:rPr>
        <w:t>at high</w:t>
      </w:r>
      <w:r w:rsidR="009B546A" w:rsidRPr="00DC0FAA">
        <w:rPr>
          <w:rFonts w:ascii="Times New Roman" w:hAnsi="Times New Roman" w:cs="Times New Roman"/>
          <w:sz w:val="24"/>
          <w:szCs w:val="24"/>
        </w:rPr>
        <w:t xml:space="preserve"> risk of HIV infection i.e. men having sex with men, people at risk of </w:t>
      </w:r>
      <w:r w:rsidR="00A34240" w:rsidRPr="00DC0FAA">
        <w:rPr>
          <w:rFonts w:ascii="Times New Roman" w:hAnsi="Times New Roman" w:cs="Times New Roman"/>
          <w:sz w:val="24"/>
          <w:szCs w:val="24"/>
        </w:rPr>
        <w:t>radicalization who</w:t>
      </w:r>
      <w:r w:rsidR="009B546A" w:rsidRPr="00DC0FAA">
        <w:rPr>
          <w:rFonts w:ascii="Times New Roman" w:hAnsi="Times New Roman" w:cs="Times New Roman"/>
          <w:sz w:val="24"/>
          <w:szCs w:val="24"/>
        </w:rPr>
        <w:t xml:space="preserve"> m</w:t>
      </w:r>
      <w:r w:rsidR="00A34240" w:rsidRPr="00DC0FAA">
        <w:rPr>
          <w:rFonts w:ascii="Times New Roman" w:hAnsi="Times New Roman" w:cs="Times New Roman"/>
          <w:sz w:val="24"/>
          <w:szCs w:val="24"/>
        </w:rPr>
        <w:t>ainly may be identified and approached through civil society organizations. Other than that, CSOs provide information and capacity development to marginalized groups to improve their access to available services, for example access to free legal aid remains a challenge in rural areas and among populations with low level of education.</w:t>
      </w:r>
      <w:r w:rsidR="00A34240">
        <w:rPr>
          <w:rFonts w:ascii="Times New Roman" w:hAnsi="Times New Roman" w:cs="Times New Roman"/>
          <w:sz w:val="24"/>
          <w:szCs w:val="24"/>
        </w:rPr>
        <w:t xml:space="preserve"> </w:t>
      </w:r>
    </w:p>
    <w:p w14:paraId="2A6E6F23" w14:textId="5D1F1F68" w:rsidR="004C7070" w:rsidRDefault="00A34240" w:rsidP="008B3863">
      <w:pPr>
        <w:spacing w:line="240" w:lineRule="auto"/>
        <w:jc w:val="both"/>
        <w:rPr>
          <w:rFonts w:ascii="Times New Roman" w:hAnsi="Times New Roman" w:cs="Times New Roman"/>
          <w:sz w:val="24"/>
          <w:szCs w:val="24"/>
        </w:rPr>
      </w:pPr>
      <w:r>
        <w:rPr>
          <w:rFonts w:ascii="Times New Roman" w:hAnsi="Times New Roman" w:cs="Times New Roman"/>
          <w:sz w:val="24"/>
          <w:szCs w:val="24"/>
        </w:rPr>
        <w:t>Representatives of CSOs stressed also the importan</w:t>
      </w:r>
      <w:r w:rsidR="00D431D3">
        <w:rPr>
          <w:rFonts w:ascii="Times New Roman" w:hAnsi="Times New Roman" w:cs="Times New Roman"/>
          <w:sz w:val="24"/>
          <w:szCs w:val="24"/>
        </w:rPr>
        <w:t>ce</w:t>
      </w:r>
      <w:r>
        <w:rPr>
          <w:rFonts w:ascii="Times New Roman" w:hAnsi="Times New Roman" w:cs="Times New Roman"/>
          <w:sz w:val="24"/>
          <w:szCs w:val="24"/>
        </w:rPr>
        <w:t xml:space="preserve"> of building capacity of civil society at the national level </w:t>
      </w:r>
      <w:r w:rsidR="00394469">
        <w:rPr>
          <w:rFonts w:ascii="Times New Roman" w:hAnsi="Times New Roman" w:cs="Times New Roman"/>
          <w:sz w:val="24"/>
          <w:szCs w:val="24"/>
        </w:rPr>
        <w:t xml:space="preserve">and creating more enabling environment </w:t>
      </w:r>
      <w:r w:rsidR="00D431D3">
        <w:rPr>
          <w:rFonts w:ascii="Times New Roman" w:hAnsi="Times New Roman" w:cs="Times New Roman"/>
          <w:sz w:val="24"/>
          <w:szCs w:val="24"/>
        </w:rPr>
        <w:t>for young people who currently face</w:t>
      </w:r>
      <w:r>
        <w:rPr>
          <w:rFonts w:ascii="Times New Roman" w:hAnsi="Times New Roman" w:cs="Times New Roman"/>
          <w:sz w:val="24"/>
          <w:szCs w:val="24"/>
        </w:rPr>
        <w:t xml:space="preserve"> financial barriers to start CSOs</w:t>
      </w:r>
      <w:r w:rsidR="00394469">
        <w:rPr>
          <w:rFonts w:ascii="Times New Roman" w:hAnsi="Times New Roman" w:cs="Times New Roman"/>
          <w:sz w:val="24"/>
          <w:szCs w:val="24"/>
        </w:rPr>
        <w:t>; in addition, in connection to the government decision to outsource some services to private organization</w:t>
      </w:r>
      <w:r w:rsidR="00EC6558">
        <w:rPr>
          <w:rFonts w:ascii="Times New Roman" w:hAnsi="Times New Roman" w:cs="Times New Roman"/>
          <w:sz w:val="24"/>
          <w:szCs w:val="24"/>
        </w:rPr>
        <w:t>s</w:t>
      </w:r>
      <w:r w:rsidR="00394469">
        <w:rPr>
          <w:rFonts w:ascii="Times New Roman" w:hAnsi="Times New Roman" w:cs="Times New Roman"/>
          <w:sz w:val="24"/>
          <w:szCs w:val="24"/>
        </w:rPr>
        <w:t xml:space="preserve">,  there is a need </w:t>
      </w:r>
      <w:r>
        <w:rPr>
          <w:rFonts w:ascii="Times New Roman" w:hAnsi="Times New Roman" w:cs="Times New Roman"/>
          <w:sz w:val="24"/>
          <w:szCs w:val="24"/>
        </w:rPr>
        <w:t xml:space="preserve"> </w:t>
      </w:r>
      <w:r w:rsidR="00394469">
        <w:rPr>
          <w:rFonts w:ascii="Times New Roman" w:hAnsi="Times New Roman" w:cs="Times New Roman"/>
          <w:sz w:val="24"/>
          <w:szCs w:val="24"/>
        </w:rPr>
        <w:t>to continue working on</w:t>
      </w:r>
      <w:r>
        <w:rPr>
          <w:rFonts w:ascii="Times New Roman" w:hAnsi="Times New Roman" w:cs="Times New Roman"/>
          <w:sz w:val="24"/>
          <w:szCs w:val="24"/>
        </w:rPr>
        <w:t xml:space="preserve"> a more transparent </w:t>
      </w:r>
      <w:r w:rsidR="00F774CF">
        <w:rPr>
          <w:rFonts w:ascii="Times New Roman" w:hAnsi="Times New Roman" w:cs="Times New Roman"/>
          <w:sz w:val="24"/>
          <w:szCs w:val="24"/>
        </w:rPr>
        <w:t xml:space="preserve">and efficient </w:t>
      </w:r>
      <w:r>
        <w:rPr>
          <w:rFonts w:ascii="Times New Roman" w:hAnsi="Times New Roman" w:cs="Times New Roman"/>
          <w:sz w:val="24"/>
          <w:szCs w:val="24"/>
        </w:rPr>
        <w:t xml:space="preserve">procurement system </w:t>
      </w:r>
      <w:r w:rsidR="00394469">
        <w:rPr>
          <w:rFonts w:ascii="Times New Roman" w:hAnsi="Times New Roman" w:cs="Times New Roman"/>
          <w:sz w:val="24"/>
          <w:szCs w:val="24"/>
        </w:rPr>
        <w:t xml:space="preserve">at the level of duty bearers’ institutions  </w:t>
      </w:r>
      <w:r>
        <w:rPr>
          <w:rFonts w:ascii="Times New Roman" w:hAnsi="Times New Roman" w:cs="Times New Roman"/>
          <w:sz w:val="24"/>
          <w:szCs w:val="24"/>
        </w:rPr>
        <w:t xml:space="preserve">that </w:t>
      </w:r>
      <w:r w:rsidR="00F774CF">
        <w:rPr>
          <w:rFonts w:ascii="Times New Roman" w:hAnsi="Times New Roman" w:cs="Times New Roman"/>
          <w:sz w:val="24"/>
          <w:szCs w:val="24"/>
        </w:rPr>
        <w:t xml:space="preserve">ensures that provision of services to vulnerable groups </w:t>
      </w:r>
      <w:r w:rsidR="00394469">
        <w:rPr>
          <w:rFonts w:ascii="Times New Roman" w:hAnsi="Times New Roman" w:cs="Times New Roman"/>
          <w:sz w:val="24"/>
          <w:szCs w:val="24"/>
        </w:rPr>
        <w:t>remains</w:t>
      </w:r>
      <w:r w:rsidR="00F774CF">
        <w:rPr>
          <w:rFonts w:ascii="Times New Roman" w:hAnsi="Times New Roman" w:cs="Times New Roman"/>
          <w:sz w:val="24"/>
          <w:szCs w:val="24"/>
        </w:rPr>
        <w:t xml:space="preserve"> of good quality and sustainable. Strengthening monitoring and evaluation capacity seems to be </w:t>
      </w:r>
      <w:r w:rsidR="004C7070">
        <w:rPr>
          <w:rFonts w:ascii="Times New Roman" w:hAnsi="Times New Roman" w:cs="Times New Roman"/>
          <w:sz w:val="24"/>
          <w:szCs w:val="24"/>
        </w:rPr>
        <w:t>vital for non-governmental organization</w:t>
      </w:r>
      <w:r w:rsidR="00F774CF">
        <w:rPr>
          <w:rFonts w:ascii="Times New Roman" w:hAnsi="Times New Roman" w:cs="Times New Roman"/>
          <w:sz w:val="24"/>
          <w:szCs w:val="24"/>
        </w:rPr>
        <w:t>s, educational institutions</w:t>
      </w:r>
      <w:r w:rsidR="004C7070">
        <w:rPr>
          <w:rFonts w:ascii="Times New Roman" w:hAnsi="Times New Roman" w:cs="Times New Roman"/>
          <w:sz w:val="24"/>
          <w:szCs w:val="24"/>
        </w:rPr>
        <w:t xml:space="preserve"> and CSOs </w:t>
      </w:r>
      <w:r w:rsidR="00057E3A">
        <w:rPr>
          <w:rFonts w:ascii="Times New Roman" w:hAnsi="Times New Roman" w:cs="Times New Roman"/>
          <w:sz w:val="24"/>
          <w:szCs w:val="24"/>
        </w:rPr>
        <w:t xml:space="preserve">promoting innovative </w:t>
      </w:r>
      <w:r w:rsidR="00F774CF">
        <w:rPr>
          <w:rFonts w:ascii="Times New Roman" w:hAnsi="Times New Roman" w:cs="Times New Roman"/>
          <w:sz w:val="24"/>
          <w:szCs w:val="24"/>
        </w:rPr>
        <w:t xml:space="preserve">approaches and best practices, for example in education or energy saving </w:t>
      </w:r>
      <w:r w:rsidR="00057E3A">
        <w:rPr>
          <w:rFonts w:ascii="Times New Roman" w:hAnsi="Times New Roman" w:cs="Times New Roman"/>
          <w:sz w:val="24"/>
          <w:szCs w:val="24"/>
        </w:rPr>
        <w:t>technologies and “green” solutions</w:t>
      </w:r>
      <w:r w:rsidR="00F774CF">
        <w:rPr>
          <w:rFonts w:ascii="Times New Roman" w:hAnsi="Times New Roman" w:cs="Times New Roman"/>
          <w:sz w:val="24"/>
          <w:szCs w:val="24"/>
        </w:rPr>
        <w:t xml:space="preserve">, since they are often </w:t>
      </w:r>
      <w:r w:rsidR="00394469">
        <w:rPr>
          <w:rFonts w:ascii="Times New Roman" w:hAnsi="Times New Roman" w:cs="Times New Roman"/>
          <w:sz w:val="24"/>
          <w:szCs w:val="24"/>
        </w:rPr>
        <w:t>challenged</w:t>
      </w:r>
      <w:r w:rsidR="00F774CF">
        <w:rPr>
          <w:rFonts w:ascii="Times New Roman" w:hAnsi="Times New Roman" w:cs="Times New Roman"/>
          <w:sz w:val="24"/>
          <w:szCs w:val="24"/>
        </w:rPr>
        <w:t xml:space="preserve"> to provide evidence in support of these practices piloted under the support of the UN agencies to ensure </w:t>
      </w:r>
      <w:r w:rsidR="004528E3">
        <w:rPr>
          <w:rFonts w:ascii="Times New Roman" w:hAnsi="Times New Roman" w:cs="Times New Roman"/>
          <w:sz w:val="24"/>
          <w:szCs w:val="24"/>
        </w:rPr>
        <w:t xml:space="preserve">their funding from </w:t>
      </w:r>
      <w:r w:rsidR="00394469">
        <w:rPr>
          <w:rFonts w:ascii="Times New Roman" w:hAnsi="Times New Roman" w:cs="Times New Roman"/>
          <w:sz w:val="24"/>
          <w:szCs w:val="24"/>
        </w:rPr>
        <w:t xml:space="preserve">the central or </w:t>
      </w:r>
      <w:r w:rsidR="004528E3">
        <w:rPr>
          <w:rFonts w:ascii="Times New Roman" w:hAnsi="Times New Roman" w:cs="Times New Roman"/>
          <w:sz w:val="24"/>
          <w:szCs w:val="24"/>
        </w:rPr>
        <w:t>local administration resources.</w:t>
      </w:r>
    </w:p>
    <w:p w14:paraId="6A364592" w14:textId="777513E4" w:rsidR="00AF6792" w:rsidRPr="00720AC7" w:rsidRDefault="00057E3A" w:rsidP="008B3863">
      <w:pPr>
        <w:spacing w:line="240" w:lineRule="auto"/>
        <w:jc w:val="both"/>
        <w:rPr>
          <w:rFonts w:ascii="Times New Roman" w:hAnsi="Times New Roman" w:cs="Times New Roman"/>
          <w:sz w:val="24"/>
          <w:szCs w:val="24"/>
        </w:rPr>
      </w:pPr>
      <w:r w:rsidRPr="0063169D">
        <w:rPr>
          <w:rFonts w:ascii="Times New Roman" w:hAnsi="Times New Roman" w:cs="Times New Roman"/>
          <w:sz w:val="24"/>
          <w:szCs w:val="24"/>
        </w:rPr>
        <w:t>The capacity of right holders was not given much attention in the PFD</w:t>
      </w:r>
      <w:r w:rsidR="00394469" w:rsidRPr="0063169D">
        <w:rPr>
          <w:rFonts w:ascii="Times New Roman" w:hAnsi="Times New Roman" w:cs="Times New Roman"/>
          <w:sz w:val="24"/>
          <w:szCs w:val="24"/>
        </w:rPr>
        <w:t>, although some agencies through their accountability mechanisms raised awareness of their beneficiaries (UNICEF, UN Women</w:t>
      </w:r>
      <w:r w:rsidR="006A6A9C" w:rsidRPr="0063169D">
        <w:rPr>
          <w:rFonts w:ascii="Times New Roman" w:hAnsi="Times New Roman" w:cs="Times New Roman"/>
          <w:sz w:val="24"/>
          <w:szCs w:val="24"/>
        </w:rPr>
        <w:t>,</w:t>
      </w:r>
      <w:r w:rsidR="006A6A9C" w:rsidRPr="0063169D">
        <w:rPr>
          <w:rFonts w:ascii="Times New Roman" w:hAnsi="Times New Roman" w:cs="Times New Roman"/>
          <w:b/>
          <w:bCs/>
          <w:color w:val="FF0000"/>
          <w:sz w:val="24"/>
          <w:szCs w:val="24"/>
        </w:rPr>
        <w:t xml:space="preserve"> </w:t>
      </w:r>
      <w:r w:rsidR="006A6A9C" w:rsidRPr="0063169D">
        <w:rPr>
          <w:rFonts w:ascii="Times New Roman" w:hAnsi="Times New Roman" w:cs="Times New Roman"/>
          <w:sz w:val="24"/>
          <w:szCs w:val="24"/>
        </w:rPr>
        <w:t>UNHRC</w:t>
      </w:r>
      <w:r w:rsidR="00394469" w:rsidRPr="0063169D">
        <w:rPr>
          <w:rFonts w:ascii="Times New Roman" w:hAnsi="Times New Roman" w:cs="Times New Roman"/>
          <w:sz w:val="24"/>
          <w:szCs w:val="24"/>
        </w:rPr>
        <w:t xml:space="preserve">) </w:t>
      </w:r>
      <w:r w:rsidR="00DE3614" w:rsidRPr="0063169D">
        <w:rPr>
          <w:rFonts w:ascii="Times New Roman" w:hAnsi="Times New Roman" w:cs="Times New Roman"/>
          <w:sz w:val="24"/>
          <w:szCs w:val="24"/>
        </w:rPr>
        <w:t>thus contributing to their capacity to claim for rights</w:t>
      </w:r>
      <w:r w:rsidR="00586AB8" w:rsidRPr="0063169D">
        <w:rPr>
          <w:rFonts w:ascii="Times New Roman" w:hAnsi="Times New Roman" w:cs="Times New Roman"/>
          <w:sz w:val="24"/>
          <w:szCs w:val="24"/>
        </w:rPr>
        <w:t>. T</w:t>
      </w:r>
      <w:r w:rsidRPr="0063169D">
        <w:rPr>
          <w:rFonts w:ascii="Times New Roman" w:hAnsi="Times New Roman" w:cs="Times New Roman"/>
          <w:sz w:val="24"/>
          <w:szCs w:val="24"/>
        </w:rPr>
        <w:t>he reason</w:t>
      </w:r>
      <w:r w:rsidR="00586AB8" w:rsidRPr="0063169D">
        <w:rPr>
          <w:rFonts w:ascii="Times New Roman" w:hAnsi="Times New Roman" w:cs="Times New Roman"/>
          <w:sz w:val="24"/>
          <w:szCs w:val="24"/>
        </w:rPr>
        <w:t xml:space="preserve"> </w:t>
      </w:r>
      <w:r w:rsidR="00A501E8" w:rsidRPr="0063169D">
        <w:rPr>
          <w:rFonts w:ascii="Times New Roman" w:hAnsi="Times New Roman" w:cs="Times New Roman"/>
          <w:sz w:val="24"/>
          <w:szCs w:val="24"/>
        </w:rPr>
        <w:t>is that</w:t>
      </w:r>
      <w:r w:rsidRPr="0063169D">
        <w:rPr>
          <w:rFonts w:ascii="Times New Roman" w:hAnsi="Times New Roman" w:cs="Times New Roman"/>
          <w:sz w:val="24"/>
          <w:szCs w:val="24"/>
        </w:rPr>
        <w:t xml:space="preserve"> the UN agencies cooperated </w:t>
      </w:r>
      <w:r w:rsidR="00DE3614" w:rsidRPr="0063169D">
        <w:rPr>
          <w:rFonts w:ascii="Times New Roman" w:hAnsi="Times New Roman" w:cs="Times New Roman"/>
          <w:sz w:val="24"/>
          <w:szCs w:val="24"/>
        </w:rPr>
        <w:t xml:space="preserve">under the PFD </w:t>
      </w:r>
      <w:r w:rsidRPr="0063169D">
        <w:rPr>
          <w:rFonts w:ascii="Times New Roman" w:hAnsi="Times New Roman" w:cs="Times New Roman"/>
          <w:sz w:val="24"/>
          <w:szCs w:val="24"/>
        </w:rPr>
        <w:t xml:space="preserve">mostly with governmental institutions (duty bearers) and did not work directly with right holders </w:t>
      </w:r>
      <w:r w:rsidR="004528E3" w:rsidRPr="0063169D">
        <w:rPr>
          <w:rFonts w:ascii="Times New Roman" w:hAnsi="Times New Roman" w:cs="Times New Roman"/>
          <w:sz w:val="24"/>
          <w:szCs w:val="24"/>
        </w:rPr>
        <w:t>with</w:t>
      </w:r>
      <w:r w:rsidRPr="0063169D">
        <w:rPr>
          <w:rFonts w:ascii="Times New Roman" w:hAnsi="Times New Roman" w:cs="Times New Roman"/>
          <w:sz w:val="24"/>
          <w:szCs w:val="24"/>
        </w:rPr>
        <w:t xml:space="preserve"> </w:t>
      </w:r>
      <w:r w:rsidR="00DE3614" w:rsidRPr="0063169D">
        <w:rPr>
          <w:rFonts w:ascii="Times New Roman" w:hAnsi="Times New Roman" w:cs="Times New Roman"/>
          <w:sz w:val="24"/>
          <w:szCs w:val="24"/>
        </w:rPr>
        <w:t>some exceptions</w:t>
      </w:r>
      <w:r w:rsidRPr="0063169D">
        <w:rPr>
          <w:rFonts w:ascii="Times New Roman" w:hAnsi="Times New Roman" w:cs="Times New Roman"/>
          <w:sz w:val="24"/>
          <w:szCs w:val="24"/>
        </w:rPr>
        <w:t xml:space="preserve">. </w:t>
      </w:r>
      <w:r w:rsidR="004528E3" w:rsidRPr="0063169D">
        <w:rPr>
          <w:rFonts w:ascii="Times New Roman" w:hAnsi="Times New Roman" w:cs="Times New Roman"/>
          <w:sz w:val="24"/>
          <w:szCs w:val="24"/>
        </w:rPr>
        <w:t xml:space="preserve">Among capacities </w:t>
      </w:r>
      <w:r w:rsidR="00EC6558" w:rsidRPr="0063169D">
        <w:rPr>
          <w:rFonts w:ascii="Times New Roman" w:hAnsi="Times New Roman" w:cs="Times New Roman"/>
          <w:sz w:val="24"/>
          <w:szCs w:val="24"/>
        </w:rPr>
        <w:t>of</w:t>
      </w:r>
      <w:r w:rsidR="00586AB8" w:rsidRPr="0063169D">
        <w:rPr>
          <w:rFonts w:ascii="Times New Roman" w:hAnsi="Times New Roman" w:cs="Times New Roman"/>
          <w:sz w:val="24"/>
          <w:szCs w:val="24"/>
        </w:rPr>
        <w:t xml:space="preserve"> rights holders from </w:t>
      </w:r>
      <w:r w:rsidR="00DE3614" w:rsidRPr="0063169D">
        <w:rPr>
          <w:rFonts w:ascii="Times New Roman" w:hAnsi="Times New Roman" w:cs="Times New Roman"/>
          <w:sz w:val="24"/>
          <w:szCs w:val="24"/>
        </w:rPr>
        <w:t xml:space="preserve">vulnerable groups </w:t>
      </w:r>
      <w:r w:rsidR="00EC6558" w:rsidRPr="0063169D">
        <w:rPr>
          <w:rFonts w:ascii="Times New Roman" w:hAnsi="Times New Roman" w:cs="Times New Roman"/>
          <w:sz w:val="24"/>
          <w:szCs w:val="24"/>
        </w:rPr>
        <w:t>that should be given a momentum</w:t>
      </w:r>
      <w:r w:rsidR="004528E3" w:rsidRPr="0063169D">
        <w:rPr>
          <w:rFonts w:ascii="Times New Roman" w:hAnsi="Times New Roman" w:cs="Times New Roman"/>
          <w:sz w:val="24"/>
          <w:szCs w:val="24"/>
        </w:rPr>
        <w:t xml:space="preserve">, </w:t>
      </w:r>
      <w:r w:rsidR="00DE3614" w:rsidRPr="0063169D">
        <w:rPr>
          <w:rFonts w:ascii="Times New Roman" w:hAnsi="Times New Roman" w:cs="Times New Roman"/>
          <w:sz w:val="24"/>
          <w:szCs w:val="24"/>
        </w:rPr>
        <w:t xml:space="preserve">the UNCT and national partners </w:t>
      </w:r>
      <w:r w:rsidR="00A53C91" w:rsidRPr="0063169D">
        <w:rPr>
          <w:rFonts w:ascii="Times New Roman" w:hAnsi="Times New Roman" w:cs="Times New Roman"/>
          <w:sz w:val="24"/>
          <w:szCs w:val="24"/>
        </w:rPr>
        <w:t>stressed</w:t>
      </w:r>
      <w:r w:rsidR="004528E3" w:rsidRPr="0063169D">
        <w:rPr>
          <w:rFonts w:ascii="Times New Roman" w:hAnsi="Times New Roman" w:cs="Times New Roman"/>
          <w:sz w:val="24"/>
          <w:szCs w:val="24"/>
        </w:rPr>
        <w:t xml:space="preserve"> out knowledge and skills to claim for their rights at the governmental institutions and </w:t>
      </w:r>
      <w:r w:rsidR="00A53C91" w:rsidRPr="0063169D">
        <w:rPr>
          <w:rFonts w:ascii="Times New Roman" w:hAnsi="Times New Roman" w:cs="Times New Roman"/>
          <w:sz w:val="24"/>
          <w:szCs w:val="24"/>
        </w:rPr>
        <w:t>to a</w:t>
      </w:r>
      <w:r w:rsidR="004528E3" w:rsidRPr="0063169D">
        <w:rPr>
          <w:rFonts w:ascii="Times New Roman" w:hAnsi="Times New Roman" w:cs="Times New Roman"/>
          <w:sz w:val="24"/>
          <w:szCs w:val="24"/>
        </w:rPr>
        <w:t>ccess available for them services</w:t>
      </w:r>
      <w:r w:rsidR="00DE42AC" w:rsidRPr="0063169D">
        <w:rPr>
          <w:rFonts w:ascii="Times New Roman" w:hAnsi="Times New Roman" w:cs="Times New Roman"/>
          <w:sz w:val="24"/>
          <w:szCs w:val="24"/>
        </w:rPr>
        <w:t>. In addition, empowerment</w:t>
      </w:r>
      <w:r w:rsidR="004528E3" w:rsidRPr="0063169D">
        <w:rPr>
          <w:rFonts w:ascii="Times New Roman" w:hAnsi="Times New Roman" w:cs="Times New Roman"/>
          <w:sz w:val="24"/>
          <w:szCs w:val="24"/>
        </w:rPr>
        <w:t xml:space="preserve"> </w:t>
      </w:r>
      <w:r w:rsidR="00DE3614" w:rsidRPr="0063169D">
        <w:rPr>
          <w:rFonts w:ascii="Times New Roman" w:hAnsi="Times New Roman" w:cs="Times New Roman"/>
          <w:sz w:val="24"/>
          <w:szCs w:val="24"/>
        </w:rPr>
        <w:t xml:space="preserve">of </w:t>
      </w:r>
      <w:r w:rsidR="00DE42AC" w:rsidRPr="0063169D">
        <w:rPr>
          <w:rFonts w:ascii="Times New Roman" w:hAnsi="Times New Roman" w:cs="Times New Roman"/>
          <w:sz w:val="24"/>
          <w:szCs w:val="24"/>
        </w:rPr>
        <w:t xml:space="preserve">right holders </w:t>
      </w:r>
      <w:r w:rsidR="004528E3" w:rsidRPr="0063169D">
        <w:rPr>
          <w:rFonts w:ascii="Times New Roman" w:hAnsi="Times New Roman" w:cs="Times New Roman"/>
          <w:sz w:val="24"/>
          <w:szCs w:val="24"/>
        </w:rPr>
        <w:t xml:space="preserve">in the sense of </w:t>
      </w:r>
      <w:r w:rsidR="00DE42AC" w:rsidRPr="0063169D">
        <w:rPr>
          <w:rFonts w:ascii="Times New Roman" w:hAnsi="Times New Roman" w:cs="Times New Roman"/>
          <w:sz w:val="24"/>
          <w:szCs w:val="24"/>
        </w:rPr>
        <w:t xml:space="preserve">being able </w:t>
      </w:r>
      <w:r w:rsidR="004528E3" w:rsidRPr="0063169D">
        <w:rPr>
          <w:rFonts w:ascii="Times New Roman" w:hAnsi="Times New Roman" w:cs="Times New Roman"/>
          <w:sz w:val="24"/>
          <w:szCs w:val="24"/>
        </w:rPr>
        <w:t xml:space="preserve">to address challenges and </w:t>
      </w:r>
      <w:r w:rsidR="00DE42AC" w:rsidRPr="0063169D">
        <w:rPr>
          <w:rFonts w:ascii="Times New Roman" w:hAnsi="Times New Roman" w:cs="Times New Roman"/>
          <w:sz w:val="24"/>
          <w:szCs w:val="24"/>
        </w:rPr>
        <w:t xml:space="preserve">proactively </w:t>
      </w:r>
      <w:r w:rsidR="004528E3" w:rsidRPr="0063169D">
        <w:rPr>
          <w:rFonts w:ascii="Times New Roman" w:hAnsi="Times New Roman" w:cs="Times New Roman"/>
          <w:sz w:val="24"/>
          <w:szCs w:val="24"/>
        </w:rPr>
        <w:t>seek sustainable solutions</w:t>
      </w:r>
      <w:r w:rsidR="00DE3614" w:rsidRPr="0063169D">
        <w:rPr>
          <w:rFonts w:ascii="Times New Roman" w:hAnsi="Times New Roman" w:cs="Times New Roman"/>
          <w:sz w:val="24"/>
          <w:szCs w:val="24"/>
        </w:rPr>
        <w:t xml:space="preserve"> should be more emphasized in the next PFD</w:t>
      </w:r>
      <w:r w:rsidR="004528E3" w:rsidRPr="0063169D">
        <w:rPr>
          <w:rFonts w:ascii="Times New Roman" w:hAnsi="Times New Roman" w:cs="Times New Roman"/>
          <w:sz w:val="24"/>
          <w:szCs w:val="24"/>
        </w:rPr>
        <w:t xml:space="preserve">. In this regard, piloting of community-based initiatives under joint programmes was mentioned as an effective approach </w:t>
      </w:r>
      <w:r w:rsidR="00DE42AC" w:rsidRPr="0063169D">
        <w:rPr>
          <w:rFonts w:ascii="Times New Roman" w:hAnsi="Times New Roman" w:cs="Times New Roman"/>
          <w:sz w:val="24"/>
          <w:szCs w:val="24"/>
        </w:rPr>
        <w:t xml:space="preserve">that should be disseminated </w:t>
      </w:r>
      <w:r w:rsidR="004528E3" w:rsidRPr="0063169D">
        <w:rPr>
          <w:rFonts w:ascii="Times New Roman" w:hAnsi="Times New Roman" w:cs="Times New Roman"/>
          <w:sz w:val="24"/>
          <w:szCs w:val="24"/>
        </w:rPr>
        <w:t xml:space="preserve">to </w:t>
      </w:r>
      <w:r w:rsidR="00DE42AC" w:rsidRPr="0063169D">
        <w:rPr>
          <w:rFonts w:ascii="Times New Roman" w:hAnsi="Times New Roman" w:cs="Times New Roman"/>
          <w:sz w:val="24"/>
          <w:szCs w:val="24"/>
        </w:rPr>
        <w:t xml:space="preserve">demonstrate the potential of </w:t>
      </w:r>
      <w:r w:rsidR="00DE3614" w:rsidRPr="0063169D">
        <w:rPr>
          <w:rFonts w:ascii="Times New Roman" w:hAnsi="Times New Roman" w:cs="Times New Roman"/>
          <w:sz w:val="24"/>
          <w:szCs w:val="24"/>
        </w:rPr>
        <w:t xml:space="preserve">empowering and </w:t>
      </w:r>
      <w:r w:rsidR="00DE42AC" w:rsidRPr="0063169D">
        <w:rPr>
          <w:rFonts w:ascii="Times New Roman" w:hAnsi="Times New Roman" w:cs="Times New Roman"/>
          <w:sz w:val="24"/>
          <w:szCs w:val="24"/>
        </w:rPr>
        <w:t>providing access to</w:t>
      </w:r>
      <w:r w:rsidR="004528E3" w:rsidRPr="0063169D">
        <w:rPr>
          <w:rFonts w:ascii="Times New Roman" w:hAnsi="Times New Roman" w:cs="Times New Roman"/>
          <w:sz w:val="24"/>
          <w:szCs w:val="24"/>
        </w:rPr>
        <w:t xml:space="preserve"> sustainable development </w:t>
      </w:r>
      <w:r w:rsidR="00DE42AC" w:rsidRPr="0063169D">
        <w:rPr>
          <w:rFonts w:ascii="Times New Roman" w:hAnsi="Times New Roman" w:cs="Times New Roman"/>
          <w:sz w:val="24"/>
          <w:szCs w:val="24"/>
        </w:rPr>
        <w:t>for</w:t>
      </w:r>
      <w:r w:rsidR="004528E3" w:rsidRPr="0063169D">
        <w:rPr>
          <w:rFonts w:ascii="Times New Roman" w:hAnsi="Times New Roman" w:cs="Times New Roman"/>
          <w:sz w:val="24"/>
          <w:szCs w:val="24"/>
        </w:rPr>
        <w:t xml:space="preserve"> </w:t>
      </w:r>
      <w:r w:rsidR="00DE42AC" w:rsidRPr="0063169D">
        <w:rPr>
          <w:rFonts w:ascii="Times New Roman" w:hAnsi="Times New Roman" w:cs="Times New Roman"/>
          <w:sz w:val="24"/>
          <w:szCs w:val="24"/>
        </w:rPr>
        <w:t>most vulnerable and marginalized communities.</w:t>
      </w:r>
      <w:r w:rsidR="00DE42AC">
        <w:rPr>
          <w:rFonts w:ascii="Times New Roman" w:hAnsi="Times New Roman" w:cs="Times New Roman"/>
          <w:sz w:val="24"/>
          <w:szCs w:val="24"/>
        </w:rPr>
        <w:t xml:space="preserve"> </w:t>
      </w:r>
    </w:p>
    <w:p w14:paraId="20841C7C" w14:textId="074577F9" w:rsidR="003024A9" w:rsidRDefault="003024A9" w:rsidP="008B3863">
      <w:pPr>
        <w:spacing w:line="240" w:lineRule="auto"/>
        <w:jc w:val="both"/>
        <w:rPr>
          <w:lang w:val="en-GB"/>
        </w:rPr>
      </w:pPr>
    </w:p>
    <w:p w14:paraId="4EE47DF9" w14:textId="2EC18F54" w:rsidR="00420D41" w:rsidRPr="00420D41" w:rsidRDefault="00720AC7" w:rsidP="00420D41">
      <w:pPr>
        <w:pStyle w:val="Heading2"/>
        <w:spacing w:line="240" w:lineRule="auto"/>
        <w:jc w:val="both"/>
        <w:rPr>
          <w:lang w:val="en-GB"/>
        </w:rPr>
      </w:pPr>
      <w:bookmarkStart w:id="67" w:name="_Toc11677976"/>
      <w:r w:rsidRPr="002C0498">
        <w:rPr>
          <w:lang w:val="en-GB"/>
        </w:rPr>
        <w:t>4</w:t>
      </w:r>
      <w:r w:rsidR="00302F50" w:rsidRPr="002C0498">
        <w:rPr>
          <w:lang w:val="en-GB"/>
        </w:rPr>
        <w:t>.</w:t>
      </w:r>
      <w:r w:rsidR="002D1559" w:rsidRPr="002C0498">
        <w:rPr>
          <w:lang w:val="en-GB"/>
        </w:rPr>
        <w:t>7</w:t>
      </w:r>
      <w:r w:rsidR="00302F50" w:rsidRPr="002C0498">
        <w:rPr>
          <w:lang w:val="en-GB"/>
        </w:rPr>
        <w:t xml:space="preserve">. </w:t>
      </w:r>
      <w:r w:rsidR="003024A9" w:rsidRPr="002C0498">
        <w:rPr>
          <w:lang w:val="en-GB"/>
        </w:rPr>
        <w:t>Cross- cutting Issues</w:t>
      </w:r>
      <w:bookmarkEnd w:id="67"/>
      <w:r w:rsidR="003024A9" w:rsidRPr="00302F50">
        <w:rPr>
          <w:lang w:val="en-GB"/>
        </w:rPr>
        <w:t xml:space="preserve"> </w:t>
      </w:r>
    </w:p>
    <w:p w14:paraId="2955559C" w14:textId="67381E6E" w:rsidR="00684B0C" w:rsidRPr="00684B0C" w:rsidRDefault="00720AC7" w:rsidP="00684B0C">
      <w:pPr>
        <w:pStyle w:val="Heading3"/>
        <w:spacing w:line="240" w:lineRule="auto"/>
        <w:jc w:val="both"/>
      </w:pPr>
      <w:bookmarkStart w:id="68" w:name="_Hlk6822330"/>
      <w:bookmarkStart w:id="69" w:name="_Toc11677977"/>
      <w:r>
        <w:t>4</w:t>
      </w:r>
      <w:r w:rsidR="00302F50">
        <w:t>.</w:t>
      </w:r>
      <w:r w:rsidR="002D1559">
        <w:t>7</w:t>
      </w:r>
      <w:r w:rsidR="00302F50">
        <w:t xml:space="preserve">.1. </w:t>
      </w:r>
      <w:r w:rsidR="00302F50" w:rsidRPr="007122FF">
        <w:t xml:space="preserve">Coordination and Value Added of Delivering as </w:t>
      </w:r>
      <w:r w:rsidR="009A5C5C">
        <w:t>O</w:t>
      </w:r>
      <w:r w:rsidR="00302F50" w:rsidRPr="007122FF">
        <w:t>ne</w:t>
      </w:r>
      <w:bookmarkEnd w:id="68"/>
      <w:bookmarkEnd w:id="69"/>
    </w:p>
    <w:p w14:paraId="174A9488" w14:textId="431DBF13" w:rsidR="00496BDD" w:rsidRPr="00684B0C" w:rsidRDefault="00684B0C" w:rsidP="00684B0C">
      <w:pPr>
        <w:autoSpaceDE w:val="0"/>
        <w:autoSpaceDN w:val="0"/>
        <w:adjustRightInd w:val="0"/>
        <w:rPr>
          <w:rFonts w:ascii="Times New Roman" w:hAnsi="Times New Roman"/>
          <w:i/>
          <w:color w:val="000000"/>
        </w:rPr>
      </w:pPr>
      <w:r w:rsidRPr="00684B0C">
        <w:rPr>
          <w:rFonts w:ascii="Times New Roman" w:hAnsi="Times New Roman"/>
          <w:i/>
          <w:color w:val="000000"/>
        </w:rPr>
        <w:t xml:space="preserve">Q. How effectively has the PFD been managed? To what extent the PFD coordination and DaO have created or encouraged synergies among UN agencies, optimal results and avoidance of duplication? </w:t>
      </w:r>
    </w:p>
    <w:p w14:paraId="348791B8" w14:textId="6DB176B9" w:rsidR="0051639F" w:rsidRPr="00AB3E23" w:rsidRDefault="0051639F" w:rsidP="0051639F">
      <w:pPr>
        <w:autoSpaceDE w:val="0"/>
        <w:autoSpaceDN w:val="0"/>
        <w:adjustRightInd w:val="0"/>
        <w:spacing w:after="0" w:line="240" w:lineRule="auto"/>
        <w:jc w:val="both"/>
        <w:rPr>
          <w:rFonts w:ascii="Times New Roman" w:eastAsia="DSFreeSet" w:hAnsi="Times New Roman" w:cs="Times New Roman"/>
          <w:sz w:val="24"/>
          <w:szCs w:val="24"/>
        </w:rPr>
      </w:pPr>
      <w:r w:rsidRPr="0063169D">
        <w:rPr>
          <w:rFonts w:ascii="Times New Roman" w:eastAsia="DSFreeSet" w:hAnsi="Times New Roman" w:cs="Times New Roman"/>
          <w:sz w:val="24"/>
          <w:szCs w:val="24"/>
        </w:rPr>
        <w:t xml:space="preserve">The PFD has been formulated in line with the United Nations’ Standard Operating Procedures (SOPs) for Delivering as One, which were launched in September 2013. During formulation of the PFD, the UNCT in Kazakhstan agreed to focus on three out of five key coherence principles of the SOPs, namely: 1) One Programme; 2) One Leader; and 3) Communicating as One. Under ‘One </w:t>
      </w:r>
      <w:r w:rsidRPr="0063169D">
        <w:rPr>
          <w:rFonts w:ascii="Times New Roman" w:eastAsia="DSFreeSet" w:hAnsi="Times New Roman" w:cs="Times New Roman"/>
          <w:sz w:val="24"/>
          <w:szCs w:val="24"/>
        </w:rPr>
        <w:lastRenderedPageBreak/>
        <w:t>Programme’, special attention was to be paid to Result Groups under the PFD, with joint programmes serving as best practice</w:t>
      </w:r>
      <w:r w:rsidR="00AB3E23" w:rsidRPr="0063169D">
        <w:rPr>
          <w:rFonts w:ascii="Times New Roman" w:eastAsia="DSFreeSet" w:hAnsi="Times New Roman" w:cs="Times New Roman"/>
          <w:sz w:val="24"/>
          <w:szCs w:val="24"/>
        </w:rPr>
        <w:t xml:space="preserve"> </w:t>
      </w:r>
      <w:r w:rsidRPr="0063169D">
        <w:rPr>
          <w:rFonts w:ascii="Times New Roman" w:eastAsia="DSFreeSet" w:hAnsi="Times New Roman" w:cs="Times New Roman"/>
          <w:sz w:val="24"/>
          <w:szCs w:val="24"/>
        </w:rPr>
        <w:t>to help introduce development reform at local level.</w:t>
      </w:r>
      <w:r w:rsidRPr="00AB3E23">
        <w:rPr>
          <w:rFonts w:ascii="Times New Roman" w:eastAsia="DSFreeSet" w:hAnsi="Times New Roman" w:cs="Times New Roman"/>
          <w:sz w:val="24"/>
          <w:szCs w:val="24"/>
        </w:rPr>
        <w:t xml:space="preserve"> </w:t>
      </w:r>
    </w:p>
    <w:p w14:paraId="7D3C5628" w14:textId="77777777" w:rsidR="0051639F" w:rsidRDefault="0051639F" w:rsidP="00845C45">
      <w:pPr>
        <w:pStyle w:val="Bodytext20"/>
        <w:shd w:val="clear" w:color="auto" w:fill="auto"/>
        <w:tabs>
          <w:tab w:val="left" w:pos="265"/>
        </w:tabs>
        <w:spacing w:before="0" w:after="0"/>
        <w:ind w:firstLine="0"/>
        <w:jc w:val="both"/>
        <w:rPr>
          <w:rFonts w:eastAsiaTheme="minorHAnsi"/>
          <w:sz w:val="24"/>
          <w:szCs w:val="24"/>
        </w:rPr>
      </w:pPr>
    </w:p>
    <w:p w14:paraId="3267DE25" w14:textId="686905DC" w:rsidR="00912DA1" w:rsidRDefault="00235F73" w:rsidP="00845C45">
      <w:pPr>
        <w:pStyle w:val="Bodytext20"/>
        <w:shd w:val="clear" w:color="auto" w:fill="auto"/>
        <w:tabs>
          <w:tab w:val="left" w:pos="265"/>
        </w:tabs>
        <w:spacing w:before="0" w:after="0"/>
        <w:ind w:firstLine="0"/>
        <w:jc w:val="both"/>
        <w:rPr>
          <w:rFonts w:eastAsiaTheme="minorHAnsi"/>
          <w:sz w:val="24"/>
          <w:szCs w:val="24"/>
        </w:rPr>
      </w:pPr>
      <w:r w:rsidRPr="0063169D">
        <w:rPr>
          <w:rFonts w:eastAsiaTheme="minorHAnsi"/>
          <w:sz w:val="24"/>
          <w:szCs w:val="24"/>
        </w:rPr>
        <w:t xml:space="preserve">The </w:t>
      </w:r>
      <w:r w:rsidR="0008397F" w:rsidRPr="0063169D">
        <w:rPr>
          <w:rFonts w:eastAsiaTheme="minorHAnsi"/>
          <w:sz w:val="24"/>
          <w:szCs w:val="24"/>
        </w:rPr>
        <w:t xml:space="preserve">PFD </w:t>
      </w:r>
      <w:r w:rsidRPr="0063169D">
        <w:rPr>
          <w:rFonts w:eastAsiaTheme="minorHAnsi"/>
          <w:sz w:val="24"/>
          <w:szCs w:val="24"/>
        </w:rPr>
        <w:t>coordination structure include</w:t>
      </w:r>
      <w:r w:rsidR="0008397F" w:rsidRPr="0063169D">
        <w:rPr>
          <w:rFonts w:eastAsiaTheme="minorHAnsi"/>
          <w:sz w:val="24"/>
          <w:szCs w:val="24"/>
        </w:rPr>
        <w:t>s</w:t>
      </w:r>
      <w:r w:rsidRPr="0063169D">
        <w:rPr>
          <w:rFonts w:eastAsiaTheme="minorHAnsi"/>
          <w:sz w:val="24"/>
          <w:szCs w:val="24"/>
        </w:rPr>
        <w:t xml:space="preserve"> the </w:t>
      </w:r>
      <w:r w:rsidR="004F461D" w:rsidRPr="0063169D">
        <w:rPr>
          <w:rFonts w:eastAsiaTheme="minorHAnsi"/>
          <w:sz w:val="24"/>
          <w:szCs w:val="24"/>
        </w:rPr>
        <w:t>high-level</w:t>
      </w:r>
      <w:r w:rsidRPr="0063169D">
        <w:rPr>
          <w:rFonts w:eastAsiaTheme="minorHAnsi"/>
          <w:sz w:val="24"/>
          <w:szCs w:val="24"/>
        </w:rPr>
        <w:t xml:space="preserve"> Steering Committee </w:t>
      </w:r>
      <w:r w:rsidR="004F461D" w:rsidRPr="0063169D">
        <w:rPr>
          <w:rFonts w:eastAsiaTheme="minorHAnsi"/>
          <w:sz w:val="24"/>
          <w:szCs w:val="24"/>
        </w:rPr>
        <w:t xml:space="preserve">and </w:t>
      </w:r>
      <w:r w:rsidR="00420D41" w:rsidRPr="0063169D">
        <w:rPr>
          <w:rFonts w:eastAsiaTheme="minorHAnsi"/>
          <w:sz w:val="24"/>
          <w:szCs w:val="24"/>
        </w:rPr>
        <w:t>five</w:t>
      </w:r>
      <w:r w:rsidR="004F461D" w:rsidRPr="0063169D">
        <w:rPr>
          <w:rFonts w:eastAsiaTheme="minorHAnsi"/>
          <w:sz w:val="24"/>
          <w:szCs w:val="24"/>
        </w:rPr>
        <w:t xml:space="preserve"> Result Groups</w:t>
      </w:r>
      <w:r w:rsidR="00486515" w:rsidRPr="0063169D">
        <w:rPr>
          <w:rFonts w:eastAsiaTheme="minorHAnsi"/>
          <w:sz w:val="24"/>
          <w:szCs w:val="24"/>
        </w:rPr>
        <w:t xml:space="preserve">. </w:t>
      </w:r>
      <w:r w:rsidR="00420D41" w:rsidRPr="0063169D">
        <w:rPr>
          <w:rFonts w:eastAsiaTheme="minorHAnsi"/>
          <w:sz w:val="24"/>
          <w:szCs w:val="24"/>
        </w:rPr>
        <w:t xml:space="preserve">The Steering Committee was established to provide strategic guidance and to undertake coordinated implementation of the PFD. It is co-chaired by the United Nations Resident Coordinator on behalf of the United Nations system, and by the Deputy Foreign Minister on behalf of the Government.  </w:t>
      </w:r>
      <w:r w:rsidR="00912DA1" w:rsidRPr="0063169D">
        <w:rPr>
          <w:rFonts w:eastAsiaTheme="minorHAnsi"/>
          <w:sz w:val="24"/>
          <w:szCs w:val="24"/>
        </w:rPr>
        <w:t xml:space="preserve"> </w:t>
      </w:r>
      <w:r w:rsidR="00420D41" w:rsidRPr="0063169D">
        <w:rPr>
          <w:rFonts w:eastAsiaTheme="minorHAnsi"/>
          <w:sz w:val="24"/>
          <w:szCs w:val="24"/>
        </w:rPr>
        <w:t>The five Results Groups have been established for the 5 thematic areas cover</w:t>
      </w:r>
      <w:r w:rsidR="00912DA1" w:rsidRPr="0063169D">
        <w:rPr>
          <w:rFonts w:eastAsiaTheme="minorHAnsi"/>
          <w:sz w:val="24"/>
          <w:szCs w:val="24"/>
        </w:rPr>
        <w:t xml:space="preserve">ing </w:t>
      </w:r>
      <w:r w:rsidR="00420D41" w:rsidRPr="0063169D">
        <w:rPr>
          <w:rFonts w:eastAsiaTheme="minorHAnsi"/>
          <w:sz w:val="24"/>
          <w:szCs w:val="24"/>
        </w:rPr>
        <w:t xml:space="preserve">one or two PFD outcomes. The Results Groups are </w:t>
      </w:r>
      <w:r w:rsidR="0066442B" w:rsidRPr="0063169D">
        <w:rPr>
          <w:rFonts w:eastAsiaTheme="minorHAnsi"/>
          <w:sz w:val="24"/>
          <w:szCs w:val="24"/>
        </w:rPr>
        <w:t>co-</w:t>
      </w:r>
      <w:r w:rsidR="00420D41" w:rsidRPr="0063169D">
        <w:rPr>
          <w:rFonts w:eastAsiaTheme="minorHAnsi"/>
          <w:sz w:val="24"/>
          <w:szCs w:val="24"/>
        </w:rPr>
        <w:t xml:space="preserve">chaired by </w:t>
      </w:r>
      <w:r w:rsidR="0066442B" w:rsidRPr="0063169D">
        <w:rPr>
          <w:rFonts w:eastAsiaTheme="minorHAnsi"/>
          <w:sz w:val="24"/>
          <w:szCs w:val="24"/>
        </w:rPr>
        <w:t>two</w:t>
      </w:r>
      <w:r w:rsidR="00420D41" w:rsidRPr="0063169D">
        <w:rPr>
          <w:rFonts w:eastAsiaTheme="minorHAnsi"/>
          <w:sz w:val="24"/>
          <w:szCs w:val="24"/>
        </w:rPr>
        <w:t xml:space="preserve"> Head</w:t>
      </w:r>
      <w:r w:rsidR="0066442B" w:rsidRPr="0063169D">
        <w:rPr>
          <w:rFonts w:eastAsiaTheme="minorHAnsi"/>
          <w:sz w:val="24"/>
          <w:szCs w:val="24"/>
        </w:rPr>
        <w:t>s</w:t>
      </w:r>
      <w:r w:rsidR="00420D41" w:rsidRPr="0063169D">
        <w:rPr>
          <w:rFonts w:eastAsiaTheme="minorHAnsi"/>
          <w:sz w:val="24"/>
          <w:szCs w:val="24"/>
        </w:rPr>
        <w:t xml:space="preserve"> of Agency on behalf of the UNCT. </w:t>
      </w:r>
      <w:r w:rsidR="00912DA1" w:rsidRPr="0063169D">
        <w:rPr>
          <w:rFonts w:eastAsiaTheme="minorHAnsi"/>
          <w:sz w:val="24"/>
          <w:szCs w:val="24"/>
        </w:rPr>
        <w:t xml:space="preserve">The biennial joint work plans (JWPs) were </w:t>
      </w:r>
      <w:r w:rsidR="00064072" w:rsidRPr="0063169D">
        <w:rPr>
          <w:rFonts w:eastAsiaTheme="minorHAnsi"/>
          <w:sz w:val="24"/>
          <w:szCs w:val="24"/>
        </w:rPr>
        <w:t>developed for</w:t>
      </w:r>
      <w:r w:rsidR="00912DA1" w:rsidRPr="0063169D">
        <w:rPr>
          <w:rFonts w:eastAsiaTheme="minorHAnsi"/>
          <w:sz w:val="24"/>
          <w:szCs w:val="24"/>
        </w:rPr>
        <w:t xml:space="preserve"> 2016-2017 and 2018-2019 and have been used to coordinate </w:t>
      </w:r>
      <w:r w:rsidR="00064072" w:rsidRPr="0063169D">
        <w:rPr>
          <w:rFonts w:eastAsiaTheme="minorHAnsi"/>
          <w:sz w:val="24"/>
          <w:szCs w:val="24"/>
        </w:rPr>
        <w:t xml:space="preserve">activities between UN agencies and </w:t>
      </w:r>
      <w:r w:rsidR="009714B0" w:rsidRPr="0063169D">
        <w:rPr>
          <w:rFonts w:eastAsiaTheme="minorHAnsi"/>
          <w:sz w:val="24"/>
          <w:szCs w:val="24"/>
        </w:rPr>
        <w:t>report on results (annual reports).</w:t>
      </w:r>
      <w:r w:rsidR="009714B0" w:rsidRPr="00845C45">
        <w:rPr>
          <w:rFonts w:eastAsiaTheme="minorHAnsi"/>
          <w:sz w:val="24"/>
          <w:szCs w:val="24"/>
        </w:rPr>
        <w:t xml:space="preserve"> </w:t>
      </w:r>
    </w:p>
    <w:p w14:paraId="5123D199" w14:textId="77777777" w:rsidR="00845C45" w:rsidRPr="00845C45" w:rsidRDefault="00845C45" w:rsidP="00845C45">
      <w:pPr>
        <w:pStyle w:val="Bodytext20"/>
        <w:shd w:val="clear" w:color="auto" w:fill="auto"/>
        <w:tabs>
          <w:tab w:val="left" w:pos="265"/>
        </w:tabs>
        <w:spacing w:before="0" w:after="0"/>
        <w:ind w:firstLine="0"/>
        <w:jc w:val="both"/>
        <w:rPr>
          <w:rFonts w:eastAsiaTheme="minorHAnsi"/>
          <w:sz w:val="24"/>
          <w:szCs w:val="24"/>
        </w:rPr>
      </w:pPr>
    </w:p>
    <w:p w14:paraId="08093661" w14:textId="0722279B" w:rsidR="009714B0" w:rsidRDefault="009714B0" w:rsidP="004B05FF">
      <w:pPr>
        <w:pStyle w:val="Bodytext20"/>
        <w:shd w:val="clear" w:color="auto" w:fill="auto"/>
        <w:tabs>
          <w:tab w:val="left" w:pos="265"/>
        </w:tabs>
        <w:spacing w:before="0" w:after="0"/>
        <w:ind w:firstLine="0"/>
        <w:jc w:val="both"/>
        <w:rPr>
          <w:rFonts w:cstheme="minorHAnsi"/>
          <w:sz w:val="24"/>
          <w:szCs w:val="24"/>
        </w:rPr>
      </w:pPr>
      <w:bookmarkStart w:id="70" w:name="_Hlk11138976"/>
      <w:r w:rsidRPr="00845C45">
        <w:rPr>
          <w:rFonts w:eastAsiaTheme="minorHAnsi"/>
          <w:sz w:val="24"/>
          <w:szCs w:val="24"/>
        </w:rPr>
        <w:t xml:space="preserve">Two thematic groups – the Gender Theme Group </w:t>
      </w:r>
      <w:r w:rsidR="00E15D81" w:rsidRPr="00845C45">
        <w:rPr>
          <w:rFonts w:eastAsiaTheme="minorHAnsi"/>
          <w:sz w:val="24"/>
          <w:szCs w:val="24"/>
        </w:rPr>
        <w:t xml:space="preserve">(GTG) </w:t>
      </w:r>
      <w:r w:rsidRPr="00845C45">
        <w:rPr>
          <w:rFonts w:eastAsiaTheme="minorHAnsi"/>
          <w:sz w:val="24"/>
          <w:szCs w:val="24"/>
        </w:rPr>
        <w:t>and the Joint United Nations TG on HIV/AIDS</w:t>
      </w:r>
      <w:r w:rsidR="00E15D81" w:rsidRPr="00845C45">
        <w:rPr>
          <w:rFonts w:eastAsiaTheme="minorHAnsi"/>
          <w:sz w:val="24"/>
          <w:szCs w:val="24"/>
        </w:rPr>
        <w:t xml:space="preserve"> (JUNTA) provide coherent interagency technical inputs with the purpose of mainstreaming of cross-cutting issues gender and HIV/AIDS response into the PFD. The United </w:t>
      </w:r>
      <w:r w:rsidR="00E15D81" w:rsidRPr="006B1DC5">
        <w:rPr>
          <w:rFonts w:eastAsiaTheme="minorHAnsi"/>
          <w:sz w:val="24"/>
          <w:szCs w:val="24"/>
        </w:rPr>
        <w:t xml:space="preserve">National Communication Group (UNCG) was established </w:t>
      </w:r>
      <w:r w:rsidR="00845C45" w:rsidRPr="006B1DC5">
        <w:rPr>
          <w:rFonts w:eastAsiaTheme="minorHAnsi"/>
          <w:sz w:val="24"/>
          <w:szCs w:val="24"/>
        </w:rPr>
        <w:t>aiming at strengthening inter-agency cooperation in the field of communications and to increase the media profile of United Nations activities in Kazakhstan</w:t>
      </w:r>
      <w:bookmarkEnd w:id="70"/>
      <w:r w:rsidR="00845C45" w:rsidRPr="006B1DC5">
        <w:rPr>
          <w:rFonts w:eastAsiaTheme="minorHAnsi"/>
          <w:sz w:val="24"/>
          <w:szCs w:val="24"/>
        </w:rPr>
        <w:t>; one of the main activities is to develop and implement a communication strategy that is responsive to the PFD (2016-2020). Operations Management Team (OMT)</w:t>
      </w:r>
      <w:r w:rsidR="006B1DC5" w:rsidRPr="006B1DC5">
        <w:rPr>
          <w:rFonts w:cstheme="minorHAnsi"/>
          <w:sz w:val="24"/>
          <w:szCs w:val="24"/>
        </w:rPr>
        <w:t xml:space="preserve"> is responsible for identification, assessment, prioritization and planning for common operations in support of the programme (PFD) delivery. </w:t>
      </w:r>
      <w:r w:rsidR="006B1DC5">
        <w:rPr>
          <w:rFonts w:cstheme="minorHAnsi"/>
          <w:sz w:val="24"/>
          <w:szCs w:val="24"/>
        </w:rPr>
        <w:t xml:space="preserve">A joint M&amp;E team has not been realized by the time of this evaluation. </w:t>
      </w:r>
    </w:p>
    <w:p w14:paraId="695E634D" w14:textId="77777777" w:rsidR="004B05FF" w:rsidRPr="004B05FF" w:rsidRDefault="004B05FF" w:rsidP="004B05FF">
      <w:pPr>
        <w:pStyle w:val="Bodytext20"/>
        <w:shd w:val="clear" w:color="auto" w:fill="auto"/>
        <w:tabs>
          <w:tab w:val="left" w:pos="265"/>
        </w:tabs>
        <w:spacing w:before="0" w:after="0"/>
        <w:ind w:firstLine="0"/>
        <w:jc w:val="both"/>
        <w:rPr>
          <w:rFonts w:eastAsiaTheme="minorHAnsi"/>
          <w:sz w:val="24"/>
          <w:szCs w:val="24"/>
        </w:rPr>
      </w:pPr>
    </w:p>
    <w:p w14:paraId="31BD48E1" w14:textId="217B35C2" w:rsidR="00CC651C" w:rsidRDefault="004B05FF" w:rsidP="00CC651C">
      <w:pPr>
        <w:pStyle w:val="Bodytext20"/>
        <w:shd w:val="clear" w:color="auto" w:fill="auto"/>
        <w:tabs>
          <w:tab w:val="left" w:pos="265"/>
        </w:tabs>
        <w:spacing w:before="0" w:after="0"/>
        <w:ind w:firstLine="0"/>
        <w:jc w:val="both"/>
        <w:rPr>
          <w:rFonts w:eastAsiaTheme="minorHAnsi"/>
          <w:sz w:val="24"/>
          <w:szCs w:val="24"/>
        </w:rPr>
      </w:pPr>
      <w:r w:rsidRPr="00CC651C">
        <w:rPr>
          <w:rFonts w:cstheme="minorHAnsi"/>
          <w:sz w:val="24"/>
          <w:szCs w:val="24"/>
        </w:rPr>
        <w:t xml:space="preserve">The MTR conclusions suggest that the coordination of the PFD needs strengthening. The Steering Committee </w:t>
      </w:r>
      <w:r w:rsidR="007C63A2" w:rsidRPr="00CC651C">
        <w:rPr>
          <w:rFonts w:cstheme="minorHAnsi"/>
          <w:sz w:val="24"/>
          <w:szCs w:val="24"/>
        </w:rPr>
        <w:t>has</w:t>
      </w:r>
      <w:r w:rsidRPr="00CC651C">
        <w:rPr>
          <w:rFonts w:cstheme="minorHAnsi"/>
          <w:sz w:val="24"/>
          <w:szCs w:val="24"/>
        </w:rPr>
        <w:t xml:space="preserve"> not meet as often as it was planned and   participation of national counterparts in the work of RGs has been sporadic and not very active, which confirms limited ownership of the PFD at the political and technical levels. According to the RGs, progress in the implementation has been annually discussed with partners in these groups, however, the governmental officials did not demonstrate high motivation to participate.  </w:t>
      </w:r>
      <w:r w:rsidR="00EE02BA">
        <w:rPr>
          <w:rFonts w:cstheme="minorHAnsi"/>
          <w:sz w:val="24"/>
          <w:szCs w:val="24"/>
        </w:rPr>
        <w:t xml:space="preserve">As well, </w:t>
      </w:r>
      <w:r w:rsidR="00CC651C" w:rsidRPr="00CC651C">
        <w:rPr>
          <w:rFonts w:cstheme="minorHAnsi"/>
          <w:sz w:val="24"/>
          <w:szCs w:val="24"/>
        </w:rPr>
        <w:t xml:space="preserve">RGs did not meet as often as needed and involvement of national counterparts </w:t>
      </w:r>
      <w:r w:rsidR="00EE02BA">
        <w:rPr>
          <w:rFonts w:cstheme="minorHAnsi"/>
          <w:sz w:val="24"/>
          <w:szCs w:val="24"/>
        </w:rPr>
        <w:t>has been limited</w:t>
      </w:r>
      <w:r w:rsidR="00CC651C">
        <w:rPr>
          <w:rFonts w:cstheme="minorHAnsi"/>
          <w:sz w:val="24"/>
          <w:szCs w:val="24"/>
        </w:rPr>
        <w:t xml:space="preserve">. Biennial Joint Work Plans were developed and used by the RGs to report on achievements </w:t>
      </w:r>
      <w:r w:rsidR="00F15C5E">
        <w:rPr>
          <w:rFonts w:cstheme="minorHAnsi"/>
          <w:sz w:val="24"/>
          <w:szCs w:val="24"/>
        </w:rPr>
        <w:t>(annual</w:t>
      </w:r>
      <w:r w:rsidR="00CC651C">
        <w:rPr>
          <w:rFonts w:cstheme="minorHAnsi"/>
          <w:sz w:val="24"/>
          <w:szCs w:val="24"/>
        </w:rPr>
        <w:t xml:space="preserve"> reports of 2017 and 2018)</w:t>
      </w:r>
      <w:r w:rsidR="00F15C5E">
        <w:rPr>
          <w:rFonts w:cstheme="minorHAnsi"/>
          <w:sz w:val="24"/>
          <w:szCs w:val="24"/>
        </w:rPr>
        <w:t xml:space="preserve">. </w:t>
      </w:r>
      <w:r w:rsidR="00F201B9">
        <w:rPr>
          <w:rFonts w:cstheme="minorHAnsi"/>
          <w:sz w:val="24"/>
          <w:szCs w:val="24"/>
        </w:rPr>
        <w:t xml:space="preserve">In order to enhance better collaboration and coordination between UN agencies, </w:t>
      </w:r>
      <w:r w:rsidR="00F15C5E">
        <w:rPr>
          <w:rFonts w:cstheme="minorHAnsi"/>
          <w:sz w:val="24"/>
          <w:szCs w:val="24"/>
        </w:rPr>
        <w:t xml:space="preserve">the JWPs require </w:t>
      </w:r>
      <w:r w:rsidR="00F201B9">
        <w:rPr>
          <w:rFonts w:cstheme="minorHAnsi"/>
          <w:sz w:val="24"/>
          <w:szCs w:val="24"/>
        </w:rPr>
        <w:t>improvement in terms of engaging more agencies into implementation of outputs (or their reformulation to facilitate that) and allocation of clear responsibilities for indicators. Nevertheless, the process of development and revision of JWPs demonstrate</w:t>
      </w:r>
      <w:r w:rsidR="00492588">
        <w:rPr>
          <w:rFonts w:cstheme="minorHAnsi"/>
          <w:sz w:val="24"/>
          <w:szCs w:val="24"/>
        </w:rPr>
        <w:t>s</w:t>
      </w:r>
      <w:r w:rsidR="00F201B9">
        <w:rPr>
          <w:rFonts w:cstheme="minorHAnsi"/>
          <w:sz w:val="24"/>
          <w:szCs w:val="24"/>
        </w:rPr>
        <w:t xml:space="preserve"> commitment </w:t>
      </w:r>
      <w:r w:rsidR="00F15C5E">
        <w:rPr>
          <w:rFonts w:cstheme="minorHAnsi"/>
          <w:sz w:val="24"/>
          <w:szCs w:val="24"/>
        </w:rPr>
        <w:t xml:space="preserve">of the UN agencies to </w:t>
      </w:r>
      <w:r w:rsidR="00F201B9">
        <w:rPr>
          <w:rFonts w:cstheme="minorHAnsi"/>
          <w:sz w:val="24"/>
          <w:szCs w:val="24"/>
        </w:rPr>
        <w:t xml:space="preserve">reducing of duplication and increasing synergies in the PFD </w:t>
      </w:r>
      <w:r w:rsidR="00492588">
        <w:rPr>
          <w:rFonts w:cstheme="minorHAnsi"/>
          <w:sz w:val="24"/>
          <w:szCs w:val="24"/>
        </w:rPr>
        <w:t xml:space="preserve">in order </w:t>
      </w:r>
      <w:r w:rsidR="00F201B9">
        <w:rPr>
          <w:rFonts w:cstheme="minorHAnsi"/>
          <w:sz w:val="24"/>
          <w:szCs w:val="24"/>
        </w:rPr>
        <w:t xml:space="preserve">to produce a greater impact.  </w:t>
      </w:r>
      <w:r w:rsidR="00CC651C">
        <w:rPr>
          <w:rFonts w:cstheme="minorHAnsi"/>
          <w:sz w:val="24"/>
          <w:szCs w:val="24"/>
        </w:rPr>
        <w:t xml:space="preserve">Participation in the Gender Theme Group has been reported as increasing which resulted in better </w:t>
      </w:r>
      <w:r w:rsidR="00067950">
        <w:rPr>
          <w:rFonts w:cstheme="minorHAnsi"/>
          <w:sz w:val="24"/>
          <w:szCs w:val="24"/>
        </w:rPr>
        <w:t>integration</w:t>
      </w:r>
      <w:r w:rsidR="00CC651C">
        <w:rPr>
          <w:rFonts w:cstheme="minorHAnsi"/>
          <w:sz w:val="24"/>
          <w:szCs w:val="24"/>
        </w:rPr>
        <w:t xml:space="preserve"> </w:t>
      </w:r>
      <w:r w:rsidR="00F201B9">
        <w:rPr>
          <w:rFonts w:cstheme="minorHAnsi"/>
          <w:sz w:val="24"/>
          <w:szCs w:val="24"/>
        </w:rPr>
        <w:t xml:space="preserve">of gender issues in the JWPs. </w:t>
      </w:r>
    </w:p>
    <w:p w14:paraId="0A499F3F" w14:textId="77777777" w:rsidR="0035034E" w:rsidRPr="00CC651C" w:rsidRDefault="0035034E" w:rsidP="00CC651C">
      <w:pPr>
        <w:pStyle w:val="Bodytext20"/>
        <w:shd w:val="clear" w:color="auto" w:fill="auto"/>
        <w:tabs>
          <w:tab w:val="left" w:pos="265"/>
        </w:tabs>
        <w:spacing w:before="0" w:after="0"/>
        <w:ind w:firstLine="0"/>
        <w:jc w:val="both"/>
        <w:rPr>
          <w:rFonts w:cstheme="minorHAnsi"/>
          <w:sz w:val="24"/>
          <w:szCs w:val="24"/>
        </w:rPr>
      </w:pPr>
    </w:p>
    <w:p w14:paraId="679BFA26" w14:textId="358916D0" w:rsidR="00E95A22" w:rsidRDefault="007C63A2" w:rsidP="00E95A22">
      <w:pPr>
        <w:pStyle w:val="Bodytext20"/>
        <w:shd w:val="clear" w:color="auto" w:fill="auto"/>
        <w:tabs>
          <w:tab w:val="left" w:pos="265"/>
        </w:tabs>
        <w:spacing w:before="0" w:after="0"/>
        <w:ind w:firstLine="0"/>
        <w:jc w:val="both"/>
        <w:rPr>
          <w:rFonts w:cstheme="minorHAnsi"/>
          <w:sz w:val="24"/>
          <w:szCs w:val="24"/>
        </w:rPr>
      </w:pPr>
      <w:r w:rsidRPr="00F201B9">
        <w:rPr>
          <w:rFonts w:cstheme="minorHAnsi"/>
          <w:sz w:val="24"/>
          <w:szCs w:val="24"/>
        </w:rPr>
        <w:t xml:space="preserve">Despite </w:t>
      </w:r>
      <w:r w:rsidR="00F201B9" w:rsidRPr="00F201B9">
        <w:rPr>
          <w:rFonts w:cstheme="minorHAnsi"/>
          <w:sz w:val="24"/>
          <w:szCs w:val="24"/>
        </w:rPr>
        <w:t>quite low</w:t>
      </w:r>
      <w:r w:rsidRPr="00F201B9">
        <w:rPr>
          <w:rFonts w:cstheme="minorHAnsi"/>
          <w:sz w:val="24"/>
          <w:szCs w:val="24"/>
        </w:rPr>
        <w:t xml:space="preserve"> assessment </w:t>
      </w:r>
      <w:r w:rsidR="00EE02BA">
        <w:rPr>
          <w:rFonts w:cstheme="minorHAnsi"/>
          <w:sz w:val="24"/>
          <w:szCs w:val="24"/>
        </w:rPr>
        <w:t>by</w:t>
      </w:r>
      <w:r w:rsidRPr="00F201B9">
        <w:rPr>
          <w:rFonts w:cstheme="minorHAnsi"/>
          <w:sz w:val="24"/>
          <w:szCs w:val="24"/>
        </w:rPr>
        <w:t xml:space="preserve"> </w:t>
      </w:r>
      <w:r w:rsidR="00F201B9" w:rsidRPr="00F201B9">
        <w:rPr>
          <w:rFonts w:cstheme="minorHAnsi"/>
          <w:sz w:val="24"/>
          <w:szCs w:val="24"/>
        </w:rPr>
        <w:t>the UNCT and R</w:t>
      </w:r>
      <w:r w:rsidR="00EE02BA">
        <w:rPr>
          <w:rFonts w:cstheme="minorHAnsi"/>
          <w:sz w:val="24"/>
          <w:szCs w:val="24"/>
        </w:rPr>
        <w:t>Gs</w:t>
      </w:r>
      <w:r w:rsidR="00F201B9" w:rsidRPr="00F201B9">
        <w:rPr>
          <w:rFonts w:cstheme="minorHAnsi"/>
          <w:sz w:val="24"/>
          <w:szCs w:val="24"/>
        </w:rPr>
        <w:t xml:space="preserve"> </w:t>
      </w:r>
      <w:r w:rsidR="00EE02BA">
        <w:rPr>
          <w:rFonts w:cstheme="minorHAnsi"/>
          <w:sz w:val="24"/>
          <w:szCs w:val="24"/>
        </w:rPr>
        <w:t>of</w:t>
      </w:r>
      <w:r w:rsidR="00EE02BA" w:rsidRPr="00F201B9">
        <w:rPr>
          <w:rFonts w:cstheme="minorHAnsi"/>
          <w:sz w:val="24"/>
          <w:szCs w:val="24"/>
        </w:rPr>
        <w:t xml:space="preserve"> coordination</w:t>
      </w:r>
      <w:r w:rsidR="00F201B9" w:rsidRPr="00F201B9">
        <w:rPr>
          <w:rFonts w:cstheme="minorHAnsi"/>
          <w:sz w:val="24"/>
          <w:szCs w:val="24"/>
        </w:rPr>
        <w:t xml:space="preserve"> of actions between UN agencies, </w:t>
      </w:r>
      <w:r w:rsidR="00067950">
        <w:rPr>
          <w:rFonts w:cstheme="minorHAnsi"/>
          <w:sz w:val="24"/>
          <w:szCs w:val="24"/>
        </w:rPr>
        <w:t>the UNCT share quite posit</w:t>
      </w:r>
      <w:r w:rsidR="0066442B">
        <w:rPr>
          <w:rFonts w:cstheme="minorHAnsi"/>
          <w:sz w:val="24"/>
          <w:szCs w:val="24"/>
        </w:rPr>
        <w:t>ive</w:t>
      </w:r>
      <w:r w:rsidR="00067950">
        <w:rPr>
          <w:rFonts w:cstheme="minorHAnsi"/>
          <w:sz w:val="24"/>
          <w:szCs w:val="24"/>
        </w:rPr>
        <w:t xml:space="preserve"> perceptions about the PFD value as a strategy to consolidate efforts of the UN system and of national partners to contribute to national development priorities and achievement of SDGs </w:t>
      </w:r>
      <w:r w:rsidR="0035034E">
        <w:rPr>
          <w:rFonts w:cstheme="minorHAnsi"/>
          <w:sz w:val="24"/>
          <w:szCs w:val="24"/>
        </w:rPr>
        <w:t>(see</w:t>
      </w:r>
      <w:r w:rsidR="00067950">
        <w:rPr>
          <w:rFonts w:cstheme="minorHAnsi"/>
          <w:sz w:val="24"/>
          <w:szCs w:val="24"/>
        </w:rPr>
        <w:t xml:space="preserve"> Figure 2). </w:t>
      </w:r>
    </w:p>
    <w:p w14:paraId="213E7753" w14:textId="77777777" w:rsidR="00501C0C" w:rsidRDefault="00501C0C" w:rsidP="00501C0C">
      <w:pPr>
        <w:jc w:val="both"/>
        <w:rPr>
          <w:rFonts w:ascii="Times New Roman" w:hAnsi="Times New Roman" w:cs="Times New Roman"/>
          <w:sz w:val="24"/>
          <w:szCs w:val="24"/>
        </w:rPr>
      </w:pPr>
    </w:p>
    <w:p w14:paraId="13313C15" w14:textId="004EAB6B" w:rsidR="00501C0C" w:rsidRPr="006E0C25" w:rsidRDefault="00501C0C" w:rsidP="00501C0C">
      <w:pPr>
        <w:jc w:val="both"/>
        <w:rPr>
          <w:rFonts w:ascii="Times New Roman" w:hAnsi="Times New Roman" w:cs="Times New Roman"/>
          <w:sz w:val="24"/>
          <w:szCs w:val="24"/>
        </w:rPr>
      </w:pPr>
      <w:r w:rsidRPr="00835C77">
        <w:rPr>
          <w:rFonts w:ascii="Times New Roman" w:hAnsi="Times New Roman" w:cs="Times New Roman"/>
          <w:sz w:val="24"/>
          <w:szCs w:val="24"/>
        </w:rPr>
        <w:lastRenderedPageBreak/>
        <w:t>The UNCT reported that the RGs and thematic groups played a pivotal role in improving overall communication and coordination between agencies, though inter-group communication and cooperation should be strengthened to ensure</w:t>
      </w:r>
      <w:r>
        <w:rPr>
          <w:rFonts w:ascii="Times New Roman" w:hAnsi="Times New Roman" w:cs="Times New Roman"/>
          <w:sz w:val="24"/>
          <w:szCs w:val="24"/>
        </w:rPr>
        <w:t xml:space="preserve"> better alignment of the interventions across the result areas.  </w:t>
      </w:r>
      <w:r w:rsidRPr="006E0C25">
        <w:rPr>
          <w:rFonts w:ascii="Times New Roman" w:hAnsi="Times New Roman" w:cs="Times New Roman"/>
          <w:sz w:val="24"/>
          <w:szCs w:val="24"/>
        </w:rPr>
        <w:t xml:space="preserve">The factors that have been negatively affecting coordination </w:t>
      </w:r>
      <w:r>
        <w:rPr>
          <w:rFonts w:ascii="Times New Roman" w:hAnsi="Times New Roman" w:cs="Times New Roman"/>
          <w:sz w:val="24"/>
          <w:szCs w:val="24"/>
        </w:rPr>
        <w:t>have been named a few</w:t>
      </w:r>
      <w:r w:rsidRPr="006E0C25">
        <w:rPr>
          <w:rFonts w:ascii="Times New Roman" w:hAnsi="Times New Roman" w:cs="Times New Roman"/>
          <w:sz w:val="24"/>
          <w:szCs w:val="24"/>
        </w:rPr>
        <w:t xml:space="preserve">: lack of one common premise, competing priorities related to programming and reporting modalities of individual agencies, </w:t>
      </w:r>
      <w:r>
        <w:rPr>
          <w:rFonts w:ascii="Times New Roman" w:hAnsi="Times New Roman" w:cs="Times New Roman"/>
          <w:sz w:val="24"/>
          <w:szCs w:val="24"/>
        </w:rPr>
        <w:t xml:space="preserve">lack of incentives to participate in the PFD and capacity constraints i.e. dedicated staff at the level of agencies and </w:t>
      </w:r>
      <w:r w:rsidRPr="003330E5">
        <w:rPr>
          <w:rFonts w:ascii="Times New Roman" w:hAnsi="Times New Roman" w:cs="Times New Roman"/>
          <w:sz w:val="24"/>
          <w:szCs w:val="24"/>
        </w:rPr>
        <w:t>RCO (see 6.2.).</w:t>
      </w:r>
      <w:r>
        <w:rPr>
          <w:rFonts w:ascii="Times New Roman" w:hAnsi="Times New Roman" w:cs="Times New Roman"/>
          <w:sz w:val="24"/>
          <w:szCs w:val="24"/>
        </w:rPr>
        <w:t xml:space="preserve"> </w:t>
      </w:r>
    </w:p>
    <w:p w14:paraId="223E30F8" w14:textId="77777777" w:rsidR="00501C0C" w:rsidRPr="00501C0C" w:rsidRDefault="00501C0C" w:rsidP="00501C0C"/>
    <w:p w14:paraId="6C4384D0" w14:textId="77777777" w:rsidR="0063169D" w:rsidRDefault="00E95A22" w:rsidP="0063169D">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br w:type="textWrapping" w:clear="all"/>
      </w:r>
      <w:r>
        <w:rPr>
          <w:rFonts w:ascii="Times New Roman" w:hAnsi="Times New Roman" w:cs="Times New Roman"/>
          <w:noProof/>
          <w:sz w:val="24"/>
          <w:szCs w:val="24"/>
        </w:rPr>
        <w:drawing>
          <wp:inline distT="0" distB="0" distL="0" distR="0" wp14:anchorId="76D4E588" wp14:editId="19163B39">
            <wp:extent cx="5852795" cy="362712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52795" cy="3627120"/>
                    </a:xfrm>
                    <a:prstGeom prst="rect">
                      <a:avLst/>
                    </a:prstGeom>
                    <a:noFill/>
                  </pic:spPr>
                </pic:pic>
              </a:graphicData>
            </a:graphic>
          </wp:inline>
        </w:drawing>
      </w:r>
      <w:bookmarkStart w:id="71" w:name="_Hlk11139138"/>
    </w:p>
    <w:p w14:paraId="2D35115A" w14:textId="6411A972" w:rsidR="00E40CCE" w:rsidRPr="0063169D" w:rsidRDefault="001E2319" w:rsidP="0063169D">
      <w:pPr>
        <w:autoSpaceDE w:val="0"/>
        <w:autoSpaceDN w:val="0"/>
        <w:adjustRightInd w:val="0"/>
        <w:spacing w:line="240" w:lineRule="auto"/>
        <w:jc w:val="both"/>
        <w:rPr>
          <w:rFonts w:ascii="Times New Roman" w:hAnsi="Times New Roman" w:cs="Times New Roman"/>
          <w:sz w:val="24"/>
          <w:szCs w:val="24"/>
        </w:rPr>
      </w:pPr>
      <w:r>
        <w:rPr>
          <w:rFonts w:ascii="Times New Roman" w:hAnsi="Times New Roman" w:cs="Times New Roman"/>
          <w:sz w:val="24"/>
          <w:szCs w:val="24"/>
        </w:rPr>
        <w:t>Several areas have been identified where coordination has been improved such as gender equality, joint programming, joint communication and nationalization of SDGs.</w:t>
      </w:r>
      <w:r w:rsidR="00E40CCE">
        <w:rPr>
          <w:rFonts w:ascii="Times New Roman" w:hAnsi="Times New Roman" w:cs="Times New Roman"/>
          <w:sz w:val="24"/>
          <w:szCs w:val="24"/>
        </w:rPr>
        <w:t xml:space="preserve"> </w:t>
      </w:r>
      <w:bookmarkEnd w:id="71"/>
      <w:r w:rsidR="00E40CCE">
        <w:rPr>
          <w:rFonts w:ascii="Times New Roman" w:hAnsi="Times New Roman" w:cs="Times New Roman"/>
          <w:sz w:val="24"/>
          <w:szCs w:val="24"/>
        </w:rPr>
        <w:t>V</w:t>
      </w:r>
      <w:r w:rsidR="00E40CCE" w:rsidRPr="0095527E">
        <w:rPr>
          <w:rFonts w:ascii="Times New Roman" w:hAnsi="Times New Roman" w:cs="Times New Roman"/>
          <w:sz w:val="24"/>
          <w:szCs w:val="24"/>
        </w:rPr>
        <w:t xml:space="preserve">iolence against women and girls, </w:t>
      </w:r>
      <w:r w:rsidR="00E40CCE">
        <w:rPr>
          <w:rFonts w:ascii="Times New Roman" w:hAnsi="Times New Roman" w:cs="Times New Roman"/>
          <w:sz w:val="24"/>
          <w:szCs w:val="24"/>
        </w:rPr>
        <w:t xml:space="preserve">integration </w:t>
      </w:r>
      <w:r w:rsidR="00AA49B6">
        <w:rPr>
          <w:rFonts w:ascii="Times New Roman" w:hAnsi="Times New Roman" w:cs="Times New Roman"/>
          <w:sz w:val="24"/>
          <w:szCs w:val="24"/>
        </w:rPr>
        <w:t xml:space="preserve">of </w:t>
      </w:r>
      <w:r w:rsidR="00E40CCE" w:rsidRPr="0095527E">
        <w:rPr>
          <w:rFonts w:ascii="Times New Roman" w:hAnsi="Times New Roman" w:cs="Times New Roman"/>
          <w:sz w:val="24"/>
          <w:szCs w:val="24"/>
        </w:rPr>
        <w:t>stateless children, maternal and child health</w:t>
      </w:r>
      <w:r w:rsidR="00E40CCE">
        <w:rPr>
          <w:rFonts w:ascii="Times New Roman" w:hAnsi="Times New Roman" w:cs="Times New Roman"/>
          <w:sz w:val="24"/>
          <w:szCs w:val="24"/>
        </w:rPr>
        <w:t xml:space="preserve">, </w:t>
      </w:r>
      <w:r w:rsidR="00E40CCE" w:rsidRPr="0095527E">
        <w:rPr>
          <w:rFonts w:ascii="Times New Roman" w:hAnsi="Times New Roman" w:cs="Times New Roman"/>
          <w:sz w:val="24"/>
          <w:szCs w:val="24"/>
        </w:rPr>
        <w:t xml:space="preserve">where complementarities and collaborations </w:t>
      </w:r>
      <w:r w:rsidR="00E40CCE" w:rsidRPr="0090604F">
        <w:rPr>
          <w:rFonts w:ascii="Times New Roman" w:hAnsi="Times New Roman" w:cs="Times New Roman"/>
          <w:sz w:val="24"/>
          <w:szCs w:val="24"/>
        </w:rPr>
        <w:t>and/or synergies have been fostered</w:t>
      </w:r>
      <w:r w:rsidR="00E40CCE">
        <w:rPr>
          <w:rFonts w:ascii="Times New Roman" w:hAnsi="Times New Roman" w:cs="Times New Roman"/>
          <w:sz w:val="24"/>
          <w:szCs w:val="24"/>
        </w:rPr>
        <w:t xml:space="preserve"> under the PFD, </w:t>
      </w:r>
      <w:r w:rsidR="00E40CCE" w:rsidRPr="0090604F">
        <w:rPr>
          <w:rFonts w:ascii="Times New Roman" w:hAnsi="Times New Roman" w:cs="Times New Roman"/>
          <w:sz w:val="24"/>
          <w:szCs w:val="24"/>
        </w:rPr>
        <w:t xml:space="preserve">were reported as achieving greater sustainability in terms of the Government interventions in the </w:t>
      </w:r>
      <w:r w:rsidR="00EE02BA" w:rsidRPr="0090604F">
        <w:rPr>
          <w:rFonts w:ascii="Times New Roman" w:hAnsi="Times New Roman" w:cs="Times New Roman"/>
          <w:sz w:val="24"/>
          <w:szCs w:val="24"/>
        </w:rPr>
        <w:t>country</w:t>
      </w:r>
      <w:r w:rsidR="00EE02BA">
        <w:rPr>
          <w:rFonts w:ascii="Times New Roman" w:hAnsi="Times New Roman" w:cs="Times New Roman"/>
          <w:sz w:val="24"/>
          <w:szCs w:val="24"/>
        </w:rPr>
        <w:t>;</w:t>
      </w:r>
      <w:r w:rsidR="00EE02BA" w:rsidRPr="0090604F">
        <w:rPr>
          <w:rFonts w:ascii="Times New Roman" w:hAnsi="Times New Roman" w:cs="Times New Roman"/>
          <w:sz w:val="24"/>
          <w:szCs w:val="24"/>
        </w:rPr>
        <w:t xml:space="preserve"> </w:t>
      </w:r>
      <w:r w:rsidR="00EE02BA">
        <w:rPr>
          <w:rFonts w:ascii="Times New Roman" w:hAnsi="Times New Roman" w:cs="Times New Roman"/>
          <w:sz w:val="24"/>
          <w:szCs w:val="24"/>
        </w:rPr>
        <w:t>41</w:t>
      </w:r>
      <w:r w:rsidR="00E40CCE" w:rsidRPr="0090604F">
        <w:rPr>
          <w:rFonts w:ascii="Times New Roman" w:hAnsi="Times New Roman" w:cs="Times New Roman"/>
          <w:sz w:val="24"/>
          <w:szCs w:val="24"/>
        </w:rPr>
        <w:t>% of respondents strongly believe that collaboration strengthened sustainability and 55</w:t>
      </w:r>
      <w:r w:rsidR="00EE02BA" w:rsidRPr="0090604F">
        <w:rPr>
          <w:rFonts w:ascii="Times New Roman" w:hAnsi="Times New Roman" w:cs="Times New Roman"/>
          <w:sz w:val="24"/>
          <w:szCs w:val="24"/>
        </w:rPr>
        <w:t>% -</w:t>
      </w:r>
      <w:r w:rsidR="00E40CCE" w:rsidRPr="0090604F">
        <w:rPr>
          <w:rFonts w:ascii="Times New Roman" w:hAnsi="Times New Roman" w:cs="Times New Roman"/>
          <w:sz w:val="24"/>
          <w:szCs w:val="24"/>
        </w:rPr>
        <w:t xml:space="preserve"> </w:t>
      </w:r>
      <w:r w:rsidR="00E40CCE">
        <w:rPr>
          <w:rFonts w:ascii="Times New Roman" w:hAnsi="Times New Roman" w:cs="Times New Roman"/>
          <w:sz w:val="24"/>
          <w:szCs w:val="24"/>
        </w:rPr>
        <w:t xml:space="preserve">to </w:t>
      </w:r>
      <w:r w:rsidR="00E40CCE" w:rsidRPr="0090604F">
        <w:rPr>
          <w:rFonts w:ascii="Times New Roman" w:hAnsi="Times New Roman" w:cs="Times New Roman"/>
          <w:sz w:val="24"/>
          <w:szCs w:val="24"/>
        </w:rPr>
        <w:t>some extent</w:t>
      </w:r>
      <w:r w:rsidR="00E40CCE">
        <w:rPr>
          <w:rFonts w:ascii="Times New Roman" w:hAnsi="Times New Roman" w:cs="Times New Roman"/>
          <w:sz w:val="24"/>
          <w:szCs w:val="24"/>
        </w:rPr>
        <w:t xml:space="preserve">. </w:t>
      </w:r>
      <w:r>
        <w:rPr>
          <w:rFonts w:ascii="Times New Roman" w:hAnsi="Times New Roman" w:cs="Times New Roman"/>
          <w:sz w:val="24"/>
          <w:szCs w:val="24"/>
        </w:rPr>
        <w:t xml:space="preserve">It </w:t>
      </w:r>
      <w:r w:rsidR="00496BDD">
        <w:rPr>
          <w:rFonts w:ascii="Times New Roman" w:hAnsi="Times New Roman" w:cs="Times New Roman"/>
          <w:sz w:val="24"/>
          <w:szCs w:val="24"/>
        </w:rPr>
        <w:t>is possible that other areas have also seen value added of Delivering as One</w:t>
      </w:r>
      <w:r w:rsidR="0075741E">
        <w:rPr>
          <w:rStyle w:val="FootnoteReference"/>
          <w:rFonts w:ascii="Times New Roman" w:hAnsi="Times New Roman" w:cs="Times New Roman"/>
          <w:sz w:val="24"/>
          <w:szCs w:val="24"/>
        </w:rPr>
        <w:footnoteReference w:id="46"/>
      </w:r>
      <w:r w:rsidR="00496BDD">
        <w:rPr>
          <w:rFonts w:ascii="Times New Roman" w:hAnsi="Times New Roman" w:cs="Times New Roman"/>
          <w:sz w:val="24"/>
          <w:szCs w:val="24"/>
        </w:rPr>
        <w:t xml:space="preserve">. </w:t>
      </w:r>
      <w:r>
        <w:rPr>
          <w:rFonts w:ascii="Times New Roman" w:hAnsi="Times New Roman" w:cs="Times New Roman"/>
          <w:sz w:val="24"/>
          <w:szCs w:val="24"/>
        </w:rPr>
        <w:t xml:space="preserve"> </w:t>
      </w:r>
      <w:r w:rsidR="00AA49B6">
        <w:rPr>
          <w:rFonts w:ascii="Times New Roman" w:hAnsi="Times New Roman" w:cs="Times New Roman"/>
          <w:sz w:val="24"/>
          <w:szCs w:val="24"/>
        </w:rPr>
        <w:t>Unfortunately</w:t>
      </w:r>
      <w:r w:rsidR="00496BDD">
        <w:rPr>
          <w:rFonts w:ascii="Times New Roman" w:hAnsi="Times New Roman" w:cs="Times New Roman"/>
          <w:sz w:val="24"/>
          <w:szCs w:val="24"/>
        </w:rPr>
        <w:t xml:space="preserve">, </w:t>
      </w:r>
      <w:r>
        <w:rPr>
          <w:rFonts w:ascii="Times New Roman" w:hAnsi="Times New Roman" w:cs="Times New Roman"/>
          <w:sz w:val="24"/>
          <w:szCs w:val="24"/>
        </w:rPr>
        <w:t xml:space="preserve">lack of performance indicators </w:t>
      </w:r>
      <w:r w:rsidR="00496BDD">
        <w:rPr>
          <w:rFonts w:ascii="Times New Roman" w:hAnsi="Times New Roman" w:cs="Times New Roman"/>
          <w:sz w:val="24"/>
          <w:szCs w:val="24"/>
        </w:rPr>
        <w:t xml:space="preserve">i.e. </w:t>
      </w:r>
      <w:r w:rsidR="00EE02BA">
        <w:rPr>
          <w:rFonts w:ascii="Times New Roman" w:hAnsi="Times New Roman" w:cs="Times New Roman"/>
          <w:sz w:val="24"/>
          <w:szCs w:val="24"/>
        </w:rPr>
        <w:t xml:space="preserve">extent of coordination, involvement in </w:t>
      </w:r>
      <w:r w:rsidR="00496BDD">
        <w:rPr>
          <w:rFonts w:ascii="Times New Roman" w:hAnsi="Times New Roman" w:cs="Times New Roman"/>
          <w:sz w:val="24"/>
          <w:szCs w:val="24"/>
        </w:rPr>
        <w:t xml:space="preserve">joint activities, </w:t>
      </w:r>
      <w:r w:rsidR="00EE02BA">
        <w:rPr>
          <w:rFonts w:ascii="Times New Roman" w:hAnsi="Times New Roman" w:cs="Times New Roman"/>
          <w:sz w:val="24"/>
          <w:szCs w:val="24"/>
        </w:rPr>
        <w:t xml:space="preserve">allocation of </w:t>
      </w:r>
      <w:r w:rsidR="00496BDD">
        <w:rPr>
          <w:rFonts w:ascii="Times New Roman" w:hAnsi="Times New Roman" w:cs="Times New Roman"/>
          <w:sz w:val="24"/>
          <w:szCs w:val="24"/>
        </w:rPr>
        <w:t>fund</w:t>
      </w:r>
      <w:r w:rsidR="00857CAA">
        <w:rPr>
          <w:rFonts w:ascii="Times New Roman" w:hAnsi="Times New Roman" w:cs="Times New Roman"/>
          <w:sz w:val="24"/>
          <w:szCs w:val="24"/>
        </w:rPr>
        <w:t>s</w:t>
      </w:r>
      <w:r w:rsidR="00496BDD">
        <w:rPr>
          <w:rFonts w:ascii="Times New Roman" w:hAnsi="Times New Roman" w:cs="Times New Roman"/>
          <w:sz w:val="24"/>
          <w:szCs w:val="24"/>
        </w:rPr>
        <w:t xml:space="preserve"> </w:t>
      </w:r>
      <w:r>
        <w:rPr>
          <w:rFonts w:ascii="Times New Roman" w:hAnsi="Times New Roman" w:cs="Times New Roman"/>
          <w:sz w:val="24"/>
          <w:szCs w:val="24"/>
        </w:rPr>
        <w:t xml:space="preserve">does not </w:t>
      </w:r>
      <w:r w:rsidR="00496BDD">
        <w:rPr>
          <w:rFonts w:ascii="Times New Roman" w:hAnsi="Times New Roman" w:cs="Times New Roman"/>
          <w:sz w:val="24"/>
          <w:szCs w:val="24"/>
        </w:rPr>
        <w:t xml:space="preserve">allow </w:t>
      </w:r>
      <w:r w:rsidR="00C130DE">
        <w:rPr>
          <w:rFonts w:ascii="Times New Roman" w:hAnsi="Times New Roman" w:cs="Times New Roman"/>
          <w:sz w:val="24"/>
          <w:szCs w:val="24"/>
        </w:rPr>
        <w:t xml:space="preserve">for </w:t>
      </w:r>
      <w:r w:rsidR="00496BDD">
        <w:rPr>
          <w:rFonts w:ascii="Times New Roman" w:hAnsi="Times New Roman" w:cs="Times New Roman"/>
          <w:sz w:val="24"/>
          <w:szCs w:val="24"/>
        </w:rPr>
        <w:t xml:space="preserve">more in-depth assessment </w:t>
      </w:r>
      <w:r w:rsidR="00C130DE">
        <w:rPr>
          <w:rFonts w:ascii="Times New Roman" w:hAnsi="Times New Roman" w:cs="Times New Roman"/>
          <w:sz w:val="24"/>
          <w:szCs w:val="24"/>
        </w:rPr>
        <w:t xml:space="preserve">to what extent coordination has affected </w:t>
      </w:r>
      <w:r w:rsidR="00C130DE">
        <w:rPr>
          <w:rFonts w:ascii="Times New Roman" w:hAnsi="Times New Roman" w:cs="Times New Roman"/>
          <w:sz w:val="24"/>
          <w:szCs w:val="24"/>
        </w:rPr>
        <w:lastRenderedPageBreak/>
        <w:t>performance under the PFD</w:t>
      </w:r>
      <w:r w:rsidR="00496BDD">
        <w:rPr>
          <w:rFonts w:ascii="Times New Roman" w:hAnsi="Times New Roman" w:cs="Times New Roman"/>
          <w:sz w:val="24"/>
          <w:szCs w:val="24"/>
        </w:rPr>
        <w:t xml:space="preserve">.  </w:t>
      </w:r>
      <w:r>
        <w:rPr>
          <w:rFonts w:ascii="Times New Roman" w:hAnsi="Times New Roman" w:cs="Times New Roman"/>
          <w:sz w:val="24"/>
          <w:szCs w:val="24"/>
        </w:rPr>
        <w:t xml:space="preserve">   </w:t>
      </w:r>
      <w:r w:rsidR="00496BDD" w:rsidRPr="00496BDD">
        <w:rPr>
          <w:rFonts w:ascii="Times New Roman" w:hAnsi="Times New Roman" w:cs="Times New Roman"/>
          <w:sz w:val="24"/>
          <w:szCs w:val="24"/>
        </w:rPr>
        <w:t xml:space="preserve">Overall, </w:t>
      </w:r>
      <w:r w:rsidR="00684B0C">
        <w:rPr>
          <w:rFonts w:ascii="Times New Roman" w:hAnsi="Times New Roman" w:cs="Times New Roman"/>
          <w:sz w:val="24"/>
          <w:szCs w:val="24"/>
        </w:rPr>
        <w:t xml:space="preserve">the agencies have confirmed that duplication has been reduced and </w:t>
      </w:r>
      <w:r w:rsidR="00684B0C" w:rsidRPr="00496BDD">
        <w:rPr>
          <w:rFonts w:ascii="Times New Roman" w:hAnsi="Times New Roman" w:cs="Times New Roman"/>
          <w:sz w:val="24"/>
          <w:szCs w:val="24"/>
        </w:rPr>
        <w:t>the</w:t>
      </w:r>
      <w:r w:rsidR="00496BDD" w:rsidRPr="00496BDD">
        <w:rPr>
          <w:rFonts w:ascii="Times New Roman" w:hAnsi="Times New Roman" w:cs="Times New Roman"/>
          <w:sz w:val="24"/>
          <w:szCs w:val="24"/>
        </w:rPr>
        <w:t xml:space="preserve"> use of PFD by </w:t>
      </w:r>
      <w:r w:rsidR="006E0C25" w:rsidRPr="00496BDD">
        <w:rPr>
          <w:rFonts w:ascii="Times New Roman" w:hAnsi="Times New Roman" w:cs="Times New Roman"/>
          <w:sz w:val="24"/>
          <w:szCs w:val="24"/>
        </w:rPr>
        <w:t>the UN agencies</w:t>
      </w:r>
      <w:r w:rsidR="00496BDD" w:rsidRPr="00496BDD">
        <w:rPr>
          <w:rFonts w:ascii="Times New Roman" w:hAnsi="Times New Roman" w:cs="Times New Roman"/>
          <w:sz w:val="24"/>
          <w:szCs w:val="24"/>
        </w:rPr>
        <w:t xml:space="preserve"> for their own planning </w:t>
      </w:r>
      <w:r w:rsidR="00496BDD" w:rsidRPr="00492588">
        <w:rPr>
          <w:rFonts w:ascii="Times New Roman" w:hAnsi="Times New Roman" w:cs="Times New Roman"/>
          <w:sz w:val="24"/>
          <w:szCs w:val="24"/>
        </w:rPr>
        <w:t>and reporting has been enhanced during this planning cycle</w:t>
      </w:r>
      <w:r w:rsidR="00684B0C" w:rsidRPr="00492588">
        <w:rPr>
          <w:rFonts w:ascii="Times New Roman" w:hAnsi="Times New Roman" w:cs="Times New Roman"/>
          <w:sz w:val="24"/>
          <w:szCs w:val="24"/>
        </w:rPr>
        <w:t xml:space="preserve">. </w:t>
      </w:r>
      <w:r w:rsidR="00496BDD" w:rsidRPr="00492588">
        <w:rPr>
          <w:rFonts w:ascii="Times New Roman" w:hAnsi="Times New Roman" w:cs="Times New Roman"/>
          <w:sz w:val="24"/>
          <w:szCs w:val="24"/>
        </w:rPr>
        <w:t xml:space="preserve"> </w:t>
      </w:r>
      <w:r w:rsidR="00684B0C" w:rsidRPr="00492588">
        <w:rPr>
          <w:rFonts w:ascii="Times New Roman" w:hAnsi="Times New Roman" w:cs="Times New Roman"/>
          <w:sz w:val="24"/>
          <w:szCs w:val="24"/>
        </w:rPr>
        <w:t xml:space="preserve">However, </w:t>
      </w:r>
      <w:r w:rsidR="00C130DE" w:rsidRPr="00492588">
        <w:rPr>
          <w:rFonts w:ascii="Times New Roman" w:hAnsi="Times New Roman" w:cs="Times New Roman"/>
          <w:sz w:val="24"/>
          <w:szCs w:val="24"/>
        </w:rPr>
        <w:t>more</w:t>
      </w:r>
      <w:r w:rsidR="00496BDD" w:rsidRPr="00492588">
        <w:rPr>
          <w:rFonts w:ascii="Times New Roman" w:hAnsi="Times New Roman" w:cs="Times New Roman"/>
          <w:sz w:val="24"/>
          <w:szCs w:val="24"/>
        </w:rPr>
        <w:t xml:space="preserve"> </w:t>
      </w:r>
      <w:r w:rsidR="00857CAA" w:rsidRPr="00492588">
        <w:rPr>
          <w:rFonts w:ascii="Times New Roman" w:hAnsi="Times New Roman" w:cs="Times New Roman"/>
          <w:sz w:val="24"/>
          <w:szCs w:val="24"/>
        </w:rPr>
        <w:t xml:space="preserve">work to be done </w:t>
      </w:r>
      <w:r w:rsidR="00496BDD" w:rsidRPr="00492588">
        <w:rPr>
          <w:rFonts w:ascii="Times New Roman" w:hAnsi="Times New Roman" w:cs="Times New Roman"/>
          <w:sz w:val="24"/>
          <w:szCs w:val="24"/>
        </w:rPr>
        <w:t>to realize the PFD (</w:t>
      </w:r>
      <w:r w:rsidR="00684B0C" w:rsidRPr="00492588">
        <w:rPr>
          <w:rFonts w:ascii="Times New Roman" w:hAnsi="Times New Roman" w:cs="Times New Roman"/>
          <w:sz w:val="24"/>
          <w:szCs w:val="24"/>
        </w:rPr>
        <w:t>UNDAF) “</w:t>
      </w:r>
      <w:r w:rsidR="0035034E" w:rsidRPr="00492588">
        <w:rPr>
          <w:rFonts w:ascii="Times New Roman" w:hAnsi="Times New Roman" w:cs="Times New Roman"/>
          <w:sz w:val="24"/>
          <w:szCs w:val="24"/>
        </w:rPr>
        <w:t>as the single most important UN planning tool in all countries with tangible implications for guiding UN support and presence and progressively taking precedence over individual entity country programmes and plans […] ”</w:t>
      </w:r>
      <w:r w:rsidR="0035034E" w:rsidRPr="00492588">
        <w:rPr>
          <w:rStyle w:val="FootnoteReference"/>
          <w:rFonts w:ascii="Times New Roman" w:hAnsi="Times New Roman" w:cs="Times New Roman"/>
          <w:sz w:val="24"/>
          <w:szCs w:val="24"/>
        </w:rPr>
        <w:footnoteReference w:id="47"/>
      </w:r>
    </w:p>
    <w:p w14:paraId="4B9EA549" w14:textId="00573912" w:rsidR="005778D7" w:rsidRPr="00E60715" w:rsidRDefault="00720AC7" w:rsidP="00FF5D6D">
      <w:pPr>
        <w:pStyle w:val="Heading3"/>
        <w:spacing w:line="240" w:lineRule="auto"/>
        <w:jc w:val="both"/>
      </w:pPr>
      <w:bookmarkStart w:id="72" w:name="_Toc11677978"/>
      <w:r>
        <w:t>4</w:t>
      </w:r>
      <w:r w:rsidR="00302F50" w:rsidRPr="00302F50">
        <w:t>.</w:t>
      </w:r>
      <w:r w:rsidR="002D1559">
        <w:t>7</w:t>
      </w:r>
      <w:r w:rsidR="00302F50" w:rsidRPr="00302F50">
        <w:t>.2. Partnerships</w:t>
      </w:r>
      <w:bookmarkEnd w:id="72"/>
    </w:p>
    <w:p w14:paraId="3121A07B" w14:textId="474D158B" w:rsidR="00295089" w:rsidRDefault="00295089" w:rsidP="00295089">
      <w:pPr>
        <w:autoSpaceDE w:val="0"/>
        <w:autoSpaceDN w:val="0"/>
        <w:adjustRightInd w:val="0"/>
        <w:rPr>
          <w:rFonts w:ascii="Times New Roman" w:hAnsi="Times New Roman"/>
          <w:i/>
        </w:rPr>
      </w:pPr>
      <w:r w:rsidRPr="00295089">
        <w:rPr>
          <w:rFonts w:ascii="Times New Roman" w:hAnsi="Times New Roman"/>
          <w:i/>
          <w:color w:val="000000"/>
        </w:rPr>
        <w:t xml:space="preserve">Q. Did the PFD promote effective partnerships and strategic alliances around the main outcome areas (e.g. with Government, national partners including civil Society and NGOs, private sector and international organization and others)? </w:t>
      </w:r>
      <w:r w:rsidRPr="00295089">
        <w:rPr>
          <w:rFonts w:ascii="Times New Roman" w:hAnsi="Times New Roman"/>
          <w:i/>
        </w:rPr>
        <w:t xml:space="preserve">How well did the UN use its partnerships to improve performance? </w:t>
      </w:r>
    </w:p>
    <w:p w14:paraId="2EBF3996" w14:textId="7338B874" w:rsidR="00E40CCE" w:rsidRDefault="00E60715" w:rsidP="00E40CCE">
      <w:pPr>
        <w:spacing w:after="0" w:line="240" w:lineRule="auto"/>
        <w:jc w:val="both"/>
        <w:rPr>
          <w:rFonts w:ascii="Times New Roman" w:hAnsi="Times New Roman" w:cs="Times New Roman"/>
          <w:sz w:val="24"/>
          <w:szCs w:val="24"/>
        </w:rPr>
      </w:pPr>
      <w:r w:rsidRPr="00ED52AA">
        <w:rPr>
          <w:rFonts w:ascii="Times New Roman" w:hAnsi="Times New Roman" w:cs="Times New Roman"/>
          <w:sz w:val="24"/>
          <w:szCs w:val="24"/>
        </w:rPr>
        <w:t xml:space="preserve">The Common Country </w:t>
      </w:r>
      <w:r w:rsidR="00AB3E23">
        <w:rPr>
          <w:rFonts w:ascii="Times New Roman" w:hAnsi="Times New Roman" w:cs="Times New Roman"/>
          <w:sz w:val="24"/>
          <w:szCs w:val="24"/>
        </w:rPr>
        <w:t>A</w:t>
      </w:r>
      <w:r w:rsidRPr="00ED52AA">
        <w:rPr>
          <w:rFonts w:ascii="Times New Roman" w:hAnsi="Times New Roman" w:cs="Times New Roman"/>
          <w:sz w:val="24"/>
          <w:szCs w:val="24"/>
        </w:rPr>
        <w:t xml:space="preserve">ssessment </w:t>
      </w:r>
      <w:bookmarkStart w:id="73" w:name="_Hlk515299747"/>
      <w:r w:rsidRPr="00ED52AA">
        <w:rPr>
          <w:rFonts w:ascii="Times New Roman" w:hAnsi="Times New Roman" w:cs="Times New Roman"/>
          <w:sz w:val="24"/>
          <w:szCs w:val="24"/>
        </w:rPr>
        <w:t xml:space="preserve">suggested that the UNCT should bring their partnership with the Government </w:t>
      </w:r>
      <w:bookmarkEnd w:id="73"/>
      <w:r w:rsidRPr="00ED52AA">
        <w:rPr>
          <w:rFonts w:ascii="Times New Roman" w:hAnsi="Times New Roman" w:cs="Times New Roman"/>
          <w:sz w:val="24"/>
          <w:szCs w:val="24"/>
        </w:rPr>
        <w:t xml:space="preserve">to the next level and work together under the partnership framework - </w:t>
      </w:r>
      <w:r w:rsidRPr="00ED52AA">
        <w:rPr>
          <w:rFonts w:ascii="Times New Roman" w:eastAsia="Calibri" w:hAnsi="Times New Roman" w:cs="Times New Roman"/>
          <w:sz w:val="24"/>
          <w:szCs w:val="24"/>
          <w:lang w:val="en-GB"/>
        </w:rPr>
        <w:t>Partnership Framework for Development</w:t>
      </w:r>
      <w:r w:rsidRPr="00ED52AA">
        <w:rPr>
          <w:rFonts w:ascii="Times New Roman" w:hAnsi="Times New Roman" w:cs="Times New Roman"/>
          <w:sz w:val="24"/>
          <w:szCs w:val="24"/>
        </w:rPr>
        <w:t xml:space="preserve"> -since it reflects more the way how the UNCT functions in the country and how</w:t>
      </w:r>
      <w:r w:rsidR="00ED52AA" w:rsidRPr="00ED52AA">
        <w:rPr>
          <w:rFonts w:ascii="Times New Roman" w:hAnsi="Times New Roman" w:cs="Times New Roman"/>
          <w:sz w:val="24"/>
          <w:szCs w:val="24"/>
        </w:rPr>
        <w:t xml:space="preserve"> it builds relationship with a broad range of national stakeholders. </w:t>
      </w:r>
      <w:r w:rsidRPr="00ED52AA">
        <w:rPr>
          <w:rFonts w:ascii="Times New Roman" w:hAnsi="Times New Roman" w:cs="Times New Roman"/>
          <w:sz w:val="24"/>
          <w:szCs w:val="24"/>
        </w:rPr>
        <w:t xml:space="preserve"> This emphasizes that the UN is working in support of Kazakhstan’s people and also reinforces the strong partnership already existing between the Government and the UNCT. The overall vision under the PFD is: </w:t>
      </w:r>
      <w:r w:rsidR="00CA16D7" w:rsidRPr="00CA16D7">
        <w:rPr>
          <w:rFonts w:ascii="Times New Roman" w:hAnsi="Times New Roman" w:cs="Times New Roman"/>
          <w:i/>
          <w:iCs/>
          <w:sz w:val="24"/>
          <w:szCs w:val="24"/>
        </w:rPr>
        <w:t>to</w:t>
      </w:r>
      <w:r w:rsidR="00CA16D7">
        <w:rPr>
          <w:rFonts w:ascii="Times New Roman" w:hAnsi="Times New Roman" w:cs="Times New Roman"/>
          <w:sz w:val="24"/>
          <w:szCs w:val="24"/>
        </w:rPr>
        <w:t xml:space="preserve"> </w:t>
      </w:r>
      <w:r w:rsidR="001A623C" w:rsidRPr="001A623C">
        <w:rPr>
          <w:rFonts w:ascii="Times New Roman" w:hAnsi="Times New Roman" w:cs="Times New Roman"/>
          <w:i/>
          <w:sz w:val="24"/>
          <w:szCs w:val="24"/>
        </w:rPr>
        <w:t>d</w:t>
      </w:r>
      <w:r w:rsidRPr="001A623C">
        <w:rPr>
          <w:rFonts w:ascii="Times New Roman" w:hAnsi="Times New Roman" w:cs="Times New Roman"/>
          <w:i/>
          <w:sz w:val="24"/>
          <w:szCs w:val="24"/>
        </w:rPr>
        <w:t>evelop a new pathway for a strategic partnership</w:t>
      </w:r>
      <w:r w:rsidRPr="00ED52AA">
        <w:rPr>
          <w:rFonts w:ascii="Times New Roman" w:hAnsi="Times New Roman" w:cs="Times New Roman"/>
          <w:sz w:val="24"/>
          <w:szCs w:val="24"/>
        </w:rPr>
        <w:t xml:space="preserve"> with Kazakhstan to achieve the Kazakhstan-2050 vision, by building a prosperous, equitable and inclusive society, strengthening accountable and effective public institutions, and facilitating the country’s efforts in regional and international cooperation.</w:t>
      </w:r>
    </w:p>
    <w:p w14:paraId="4F0DA36E" w14:textId="77777777" w:rsidR="00E40CCE" w:rsidRPr="00E40CCE" w:rsidRDefault="00E40CCE" w:rsidP="00E40CCE">
      <w:pPr>
        <w:spacing w:after="0" w:line="240" w:lineRule="auto"/>
        <w:jc w:val="both"/>
        <w:rPr>
          <w:rFonts w:ascii="Times New Roman" w:hAnsi="Times New Roman" w:cs="Times New Roman"/>
          <w:sz w:val="24"/>
          <w:szCs w:val="24"/>
        </w:rPr>
      </w:pPr>
    </w:p>
    <w:p w14:paraId="0E7DA607" w14:textId="2D733346" w:rsidR="00D50645" w:rsidRPr="007832B8" w:rsidRDefault="007832B8" w:rsidP="00CA16D7">
      <w:pPr>
        <w:spacing w:line="240" w:lineRule="auto"/>
        <w:jc w:val="both"/>
        <w:rPr>
          <w:rFonts w:ascii="Times New Roman" w:eastAsia="Calibri" w:hAnsi="Times New Roman" w:cs="Times New Roman"/>
          <w:sz w:val="24"/>
          <w:szCs w:val="24"/>
          <w:lang w:val="en-GB"/>
        </w:rPr>
      </w:pPr>
      <w:r w:rsidRPr="007832B8">
        <w:rPr>
          <w:rFonts w:ascii="Times New Roman" w:eastAsia="Calibri" w:hAnsi="Times New Roman" w:cs="Times New Roman"/>
          <w:sz w:val="24"/>
          <w:szCs w:val="24"/>
          <w:lang w:val="en-GB"/>
        </w:rPr>
        <w:t xml:space="preserve">The Results Groups and partners met during the MTR </w:t>
      </w:r>
      <w:r w:rsidR="001A623C">
        <w:rPr>
          <w:rFonts w:ascii="Times New Roman" w:eastAsia="Calibri" w:hAnsi="Times New Roman" w:cs="Times New Roman"/>
          <w:sz w:val="24"/>
          <w:szCs w:val="24"/>
          <w:lang w:val="en-GB"/>
        </w:rPr>
        <w:t>agreed</w:t>
      </w:r>
      <w:r w:rsidRPr="007832B8">
        <w:rPr>
          <w:rFonts w:ascii="Times New Roman" w:eastAsia="Calibri" w:hAnsi="Times New Roman" w:cs="Times New Roman"/>
          <w:sz w:val="24"/>
          <w:szCs w:val="24"/>
          <w:lang w:val="en-GB"/>
        </w:rPr>
        <w:t xml:space="preserve"> that </w:t>
      </w:r>
      <w:bookmarkStart w:id="74" w:name="_Hlk11139452"/>
      <w:r w:rsidRPr="007832B8">
        <w:rPr>
          <w:rFonts w:ascii="Times New Roman" w:eastAsia="Calibri" w:hAnsi="Times New Roman" w:cs="Times New Roman"/>
          <w:sz w:val="24"/>
          <w:szCs w:val="24"/>
          <w:lang w:val="en-GB"/>
        </w:rPr>
        <w:t xml:space="preserve">the PFD promoted effective partnerships and strategic alliances around the main PFD outcome areas </w:t>
      </w:r>
      <w:r w:rsidR="00501C0C">
        <w:rPr>
          <w:rFonts w:ascii="Times New Roman" w:eastAsia="Calibri" w:hAnsi="Times New Roman" w:cs="Times New Roman"/>
          <w:sz w:val="24"/>
          <w:szCs w:val="24"/>
          <w:lang w:val="en-GB"/>
        </w:rPr>
        <w:t>between</w:t>
      </w:r>
      <w:r w:rsidRPr="007832B8">
        <w:rPr>
          <w:rFonts w:ascii="Times New Roman" w:eastAsia="Calibri" w:hAnsi="Times New Roman" w:cs="Times New Roman"/>
          <w:sz w:val="24"/>
          <w:szCs w:val="24"/>
          <w:lang w:val="en-GB"/>
        </w:rPr>
        <w:t xml:space="preserve"> </w:t>
      </w:r>
      <w:r w:rsidR="00501C0C">
        <w:rPr>
          <w:rFonts w:ascii="Times New Roman" w:eastAsia="Calibri" w:hAnsi="Times New Roman" w:cs="Times New Roman"/>
          <w:sz w:val="24"/>
          <w:szCs w:val="24"/>
          <w:lang w:val="en-GB"/>
        </w:rPr>
        <w:t xml:space="preserve">UN agencies </w:t>
      </w:r>
      <w:r w:rsidRPr="007832B8">
        <w:rPr>
          <w:rFonts w:ascii="Times New Roman" w:eastAsia="Calibri" w:hAnsi="Times New Roman" w:cs="Times New Roman"/>
          <w:sz w:val="24"/>
          <w:szCs w:val="24"/>
          <w:lang w:val="en-GB"/>
        </w:rPr>
        <w:t xml:space="preserve">and with the Government, with national partners, parliament, local governments, development partners, civil society, private sector, </w:t>
      </w:r>
      <w:r w:rsidR="00646F34">
        <w:rPr>
          <w:rFonts w:ascii="Times New Roman" w:eastAsia="Calibri" w:hAnsi="Times New Roman" w:cs="Times New Roman"/>
          <w:sz w:val="24"/>
          <w:szCs w:val="24"/>
          <w:lang w:val="en-GB"/>
        </w:rPr>
        <w:t xml:space="preserve">and </w:t>
      </w:r>
      <w:r w:rsidRPr="007832B8">
        <w:rPr>
          <w:rFonts w:ascii="Times New Roman" w:eastAsia="Calibri" w:hAnsi="Times New Roman" w:cs="Times New Roman"/>
          <w:sz w:val="24"/>
          <w:szCs w:val="24"/>
          <w:lang w:val="en-GB"/>
        </w:rPr>
        <w:t>national human rights institutions</w:t>
      </w:r>
      <w:r>
        <w:rPr>
          <w:rFonts w:ascii="Times New Roman" w:eastAsia="Calibri" w:hAnsi="Times New Roman" w:cs="Times New Roman"/>
          <w:sz w:val="24"/>
          <w:szCs w:val="24"/>
          <w:lang w:val="en-GB"/>
        </w:rPr>
        <w:t xml:space="preserve">. </w:t>
      </w:r>
      <w:bookmarkEnd w:id="74"/>
      <w:r>
        <w:rPr>
          <w:rFonts w:ascii="Times New Roman" w:eastAsia="Calibri" w:hAnsi="Times New Roman" w:cs="Times New Roman"/>
          <w:sz w:val="24"/>
          <w:szCs w:val="24"/>
          <w:lang w:val="en-GB"/>
        </w:rPr>
        <w:t xml:space="preserve">The data from the UNCT </w:t>
      </w:r>
      <w:r w:rsidR="001A623C">
        <w:rPr>
          <w:rFonts w:ascii="Times New Roman" w:eastAsia="Calibri" w:hAnsi="Times New Roman" w:cs="Times New Roman"/>
          <w:sz w:val="24"/>
          <w:szCs w:val="24"/>
          <w:lang w:val="en-GB"/>
        </w:rPr>
        <w:t xml:space="preserve">survey </w:t>
      </w:r>
      <w:r>
        <w:rPr>
          <w:rFonts w:ascii="Times New Roman" w:eastAsia="Calibri" w:hAnsi="Times New Roman" w:cs="Times New Roman"/>
          <w:sz w:val="24"/>
          <w:szCs w:val="24"/>
          <w:lang w:val="en-GB"/>
        </w:rPr>
        <w:t xml:space="preserve">supports that statement: </w:t>
      </w:r>
      <w:r w:rsidR="00802D83" w:rsidRPr="007832B8">
        <w:rPr>
          <w:rFonts w:ascii="Times New Roman" w:hAnsi="Times New Roman" w:cs="Times New Roman"/>
          <w:sz w:val="24"/>
          <w:szCs w:val="24"/>
        </w:rPr>
        <w:t xml:space="preserve"> the </w:t>
      </w:r>
      <w:r w:rsidR="008834E7" w:rsidRPr="007832B8">
        <w:rPr>
          <w:rFonts w:ascii="Times New Roman" w:hAnsi="Times New Roman" w:cs="Times New Roman"/>
          <w:sz w:val="24"/>
          <w:szCs w:val="24"/>
        </w:rPr>
        <w:t xml:space="preserve">respondents of the </w:t>
      </w:r>
      <w:r w:rsidR="00802D83" w:rsidRPr="007832B8">
        <w:rPr>
          <w:rFonts w:ascii="Times New Roman" w:hAnsi="Times New Roman" w:cs="Times New Roman"/>
          <w:sz w:val="24"/>
          <w:szCs w:val="24"/>
        </w:rPr>
        <w:t xml:space="preserve">UNCT </w:t>
      </w:r>
      <w:r w:rsidR="008834E7" w:rsidRPr="007832B8">
        <w:rPr>
          <w:rFonts w:ascii="Times New Roman" w:hAnsi="Times New Roman" w:cs="Times New Roman"/>
          <w:sz w:val="24"/>
          <w:szCs w:val="24"/>
        </w:rPr>
        <w:t>survey feel rather positive about the PFD being able to promote effective partners</w:t>
      </w:r>
      <w:r>
        <w:rPr>
          <w:rFonts w:ascii="Times New Roman" w:hAnsi="Times New Roman" w:cs="Times New Roman"/>
          <w:sz w:val="24"/>
          <w:szCs w:val="24"/>
        </w:rPr>
        <w:t>hip -</w:t>
      </w:r>
      <w:r w:rsidR="008834E7" w:rsidRPr="007832B8">
        <w:rPr>
          <w:rFonts w:ascii="Times New Roman" w:hAnsi="Times New Roman" w:cs="Times New Roman"/>
          <w:sz w:val="24"/>
          <w:szCs w:val="24"/>
        </w:rPr>
        <w:t xml:space="preserve">only 6% think that the PFD did not promote effective partnerships, 42% - yes and 52% - to some extent.  </w:t>
      </w:r>
      <w:bookmarkStart w:id="75" w:name="_Hlk11139479"/>
      <w:r w:rsidR="0018036B" w:rsidRPr="007832B8">
        <w:rPr>
          <w:rFonts w:ascii="Times New Roman" w:hAnsi="Times New Roman" w:cs="Times New Roman"/>
          <w:sz w:val="24"/>
          <w:szCs w:val="24"/>
        </w:rPr>
        <w:t xml:space="preserve">However, use of partnerships to improve performance in the PFD outcomes has been </w:t>
      </w:r>
      <w:r>
        <w:rPr>
          <w:rFonts w:ascii="Times New Roman" w:hAnsi="Times New Roman" w:cs="Times New Roman"/>
          <w:sz w:val="24"/>
          <w:szCs w:val="24"/>
        </w:rPr>
        <w:t xml:space="preserve">reported </w:t>
      </w:r>
      <w:r w:rsidR="0018036B" w:rsidRPr="007832B8">
        <w:rPr>
          <w:rFonts w:ascii="Times New Roman" w:hAnsi="Times New Roman" w:cs="Times New Roman"/>
          <w:sz w:val="24"/>
          <w:szCs w:val="24"/>
        </w:rPr>
        <w:t xml:space="preserve">uneven under the </w:t>
      </w:r>
      <w:r w:rsidR="00D50645" w:rsidRPr="007832B8">
        <w:rPr>
          <w:rFonts w:ascii="Times New Roman" w:hAnsi="Times New Roman" w:cs="Times New Roman"/>
          <w:sz w:val="24"/>
          <w:szCs w:val="24"/>
        </w:rPr>
        <w:t xml:space="preserve">Pillars and </w:t>
      </w:r>
      <w:r w:rsidR="0018036B" w:rsidRPr="007832B8">
        <w:rPr>
          <w:rFonts w:ascii="Times New Roman" w:hAnsi="Times New Roman" w:cs="Times New Roman"/>
          <w:sz w:val="24"/>
          <w:szCs w:val="24"/>
        </w:rPr>
        <w:t xml:space="preserve">result areas. </w:t>
      </w:r>
      <w:bookmarkEnd w:id="75"/>
      <w:r w:rsidR="00D50645" w:rsidRPr="007832B8">
        <w:rPr>
          <w:rFonts w:ascii="Times New Roman" w:hAnsi="Times New Roman" w:cs="Times New Roman"/>
          <w:sz w:val="24"/>
          <w:szCs w:val="24"/>
        </w:rPr>
        <w:t xml:space="preserve">The reasons mentioned include rotation of staff in stakeholders’ institutions, lack of commitment and political will from the government, and insufficient collaboration between UN agencies. </w:t>
      </w:r>
      <w:r w:rsidR="0018036B" w:rsidRPr="007832B8">
        <w:rPr>
          <w:rFonts w:ascii="Times New Roman" w:hAnsi="Times New Roman" w:cs="Times New Roman"/>
          <w:sz w:val="24"/>
          <w:szCs w:val="24"/>
        </w:rPr>
        <w:t xml:space="preserve">For instance, </w:t>
      </w:r>
      <w:r w:rsidR="0018036B" w:rsidRPr="007832B8">
        <w:rPr>
          <w:rFonts w:ascii="Times New Roman" w:eastAsia="Arial" w:hAnsi="Times New Roman" w:cs="Times New Roman"/>
          <w:sz w:val="24"/>
          <w:szCs w:val="24"/>
        </w:rPr>
        <w:t xml:space="preserve">under Pillar </w:t>
      </w:r>
      <w:r w:rsidR="00D50645" w:rsidRPr="007832B8">
        <w:rPr>
          <w:rFonts w:ascii="Times New Roman" w:hAnsi="Times New Roman" w:cs="Times New Roman"/>
          <w:sz w:val="24"/>
          <w:szCs w:val="24"/>
        </w:rPr>
        <w:t>1, in the area of integrated social services MLSP has been leading the process of development with the support of</w:t>
      </w:r>
      <w:r w:rsidR="0018036B" w:rsidRPr="007832B8">
        <w:rPr>
          <w:rFonts w:ascii="Times New Roman" w:hAnsi="Times New Roman" w:cs="Times New Roman"/>
          <w:sz w:val="24"/>
          <w:szCs w:val="24"/>
        </w:rPr>
        <w:t xml:space="preserve"> </w:t>
      </w:r>
      <w:r w:rsidR="00D50645" w:rsidRPr="007832B8">
        <w:rPr>
          <w:rFonts w:ascii="Times New Roman" w:hAnsi="Times New Roman" w:cs="Times New Roman"/>
          <w:sz w:val="24"/>
          <w:szCs w:val="24"/>
        </w:rPr>
        <w:t xml:space="preserve">several UN agencies </w:t>
      </w:r>
      <w:r w:rsidRPr="007832B8">
        <w:rPr>
          <w:rFonts w:ascii="Times New Roman" w:hAnsi="Times New Roman" w:cs="Times New Roman"/>
          <w:sz w:val="24"/>
          <w:szCs w:val="24"/>
        </w:rPr>
        <w:t>(</w:t>
      </w:r>
      <w:r w:rsidR="00D50645" w:rsidRPr="007832B8">
        <w:rPr>
          <w:rFonts w:ascii="Times New Roman" w:hAnsi="Times New Roman" w:cs="Times New Roman"/>
          <w:sz w:val="24"/>
          <w:szCs w:val="24"/>
        </w:rPr>
        <w:t>UN</w:t>
      </w:r>
      <w:r w:rsidR="00646F34">
        <w:rPr>
          <w:rFonts w:ascii="Times New Roman" w:hAnsi="Times New Roman" w:cs="Times New Roman"/>
          <w:sz w:val="24"/>
          <w:szCs w:val="24"/>
        </w:rPr>
        <w:t>I</w:t>
      </w:r>
      <w:r w:rsidR="00D50645" w:rsidRPr="007832B8">
        <w:rPr>
          <w:rFonts w:ascii="Times New Roman" w:hAnsi="Times New Roman" w:cs="Times New Roman"/>
          <w:sz w:val="24"/>
          <w:szCs w:val="24"/>
        </w:rPr>
        <w:t xml:space="preserve">CEF, UNDP, WHO, UNFPA, UN </w:t>
      </w:r>
      <w:r w:rsidRPr="007832B8">
        <w:rPr>
          <w:rFonts w:ascii="Times New Roman" w:hAnsi="Times New Roman" w:cs="Times New Roman"/>
          <w:sz w:val="24"/>
          <w:szCs w:val="24"/>
        </w:rPr>
        <w:t>Women) but</w:t>
      </w:r>
      <w:r w:rsidR="00D50645" w:rsidRPr="007832B8">
        <w:rPr>
          <w:rFonts w:ascii="Times New Roman" w:hAnsi="Times New Roman" w:cs="Times New Roman"/>
          <w:sz w:val="24"/>
          <w:szCs w:val="24"/>
        </w:rPr>
        <w:t xml:space="preserve"> the synergies had to be agreed individually by each UN agency.</w:t>
      </w:r>
      <w:r>
        <w:rPr>
          <w:rFonts w:ascii="Times New Roman" w:hAnsi="Times New Roman" w:cs="Times New Roman"/>
          <w:sz w:val="24"/>
          <w:szCs w:val="24"/>
        </w:rPr>
        <w:t xml:space="preserve"> </w:t>
      </w:r>
    </w:p>
    <w:p w14:paraId="725110E3" w14:textId="4A339C78" w:rsidR="007832B8" w:rsidRPr="00E40CCE" w:rsidRDefault="00E40CCE" w:rsidP="00CA16D7">
      <w:pPr>
        <w:spacing w:line="240" w:lineRule="auto"/>
        <w:jc w:val="both"/>
        <w:rPr>
          <w:rFonts w:ascii="Times New Roman" w:hAnsi="Times New Roman" w:cs="Times New Roman"/>
          <w:sz w:val="24"/>
          <w:szCs w:val="24"/>
        </w:rPr>
      </w:pPr>
      <w:r w:rsidRPr="00E40CCE">
        <w:rPr>
          <w:rFonts w:ascii="Times New Roman" w:hAnsi="Times New Roman" w:cs="Times New Roman"/>
          <w:sz w:val="24"/>
          <w:szCs w:val="24"/>
        </w:rPr>
        <w:t>Effective partnerships have been leveraged around several result areas i.e.by UNICEF on mental health of adolescents, leading to establishment of the first platform on mental health and wellbeing of adolescents. Partnerships are also organized by UN Women on employment for socially vulnerable women, and by UNAIDS on working</w:t>
      </w:r>
      <w:r w:rsidR="00AB3E23">
        <w:rPr>
          <w:rFonts w:ascii="Times New Roman" w:hAnsi="Times New Roman" w:cs="Times New Roman"/>
          <w:sz w:val="24"/>
          <w:szCs w:val="24"/>
        </w:rPr>
        <w:t xml:space="preserve"> with</w:t>
      </w:r>
      <w:r w:rsidRPr="00E40CCE">
        <w:rPr>
          <w:rFonts w:ascii="Times New Roman" w:hAnsi="Times New Roman" w:cs="Times New Roman"/>
          <w:sz w:val="24"/>
          <w:szCs w:val="24"/>
        </w:rPr>
        <w:t xml:space="preserve"> people living with HIV (with the National Aids Center, Union of People Living with HIV, the Mayor of Almaty, etc.). As a result of these strategic alliances around the main PFD</w:t>
      </w:r>
      <w:r w:rsidR="00AB3E23">
        <w:rPr>
          <w:rFonts w:ascii="Times New Roman" w:hAnsi="Times New Roman" w:cs="Times New Roman"/>
          <w:sz w:val="24"/>
          <w:szCs w:val="24"/>
        </w:rPr>
        <w:t xml:space="preserve"> results</w:t>
      </w:r>
      <w:r w:rsidRPr="00E40CCE">
        <w:rPr>
          <w:rFonts w:ascii="Times New Roman" w:hAnsi="Times New Roman" w:cs="Times New Roman"/>
          <w:sz w:val="24"/>
          <w:szCs w:val="24"/>
        </w:rPr>
        <w:t xml:space="preserve">, the Mayor's Office of Almaty signed the Paris Declaration of Commitment to Ending AIDS in the city, which became the first city in Central </w:t>
      </w:r>
      <w:r w:rsidRPr="00E40CCE">
        <w:rPr>
          <w:rFonts w:ascii="Times New Roman" w:hAnsi="Times New Roman" w:cs="Times New Roman"/>
          <w:sz w:val="24"/>
          <w:szCs w:val="24"/>
        </w:rPr>
        <w:lastRenderedPageBreak/>
        <w:t xml:space="preserve">Asia to join this global initiative. </w:t>
      </w:r>
      <w:r w:rsidR="00684B0C">
        <w:rPr>
          <w:rFonts w:ascii="Times New Roman" w:hAnsi="Times New Roman" w:cs="Times New Roman"/>
          <w:sz w:val="24"/>
          <w:szCs w:val="24"/>
        </w:rPr>
        <w:t>S</w:t>
      </w:r>
      <w:r w:rsidR="00684B0C" w:rsidRPr="00007D6E">
        <w:rPr>
          <w:rFonts w:ascii="Times New Roman" w:hAnsi="Times New Roman" w:cs="Times New Roman"/>
          <w:sz w:val="24"/>
          <w:szCs w:val="24"/>
        </w:rPr>
        <w:t xml:space="preserve">trategic partnerships with multiple stakeholders </w:t>
      </w:r>
      <w:r w:rsidR="00684B0C">
        <w:rPr>
          <w:rFonts w:ascii="Times New Roman" w:hAnsi="Times New Roman" w:cs="Times New Roman"/>
          <w:sz w:val="24"/>
          <w:szCs w:val="24"/>
        </w:rPr>
        <w:t>formed</w:t>
      </w:r>
      <w:r w:rsidR="00684B0C" w:rsidRPr="00007D6E">
        <w:rPr>
          <w:rFonts w:ascii="Times New Roman" w:hAnsi="Times New Roman" w:cs="Times New Roman"/>
          <w:sz w:val="24"/>
          <w:szCs w:val="24"/>
        </w:rPr>
        <w:t xml:space="preserve"> a powerful alliance to support the roll-out of SDGs. The partnerships on SDGs has resulted in the Parliamentary Statement on the SDGs in 2016 outlining the commitments of the Parliament in promoting the SDGs in the region and in the country.</w:t>
      </w:r>
    </w:p>
    <w:p w14:paraId="2DF5D505" w14:textId="4950C141" w:rsidR="00007D6E" w:rsidRDefault="00E40CCE" w:rsidP="00CA16D7">
      <w:pPr>
        <w:spacing w:after="200" w:line="240" w:lineRule="auto"/>
        <w:jc w:val="both"/>
        <w:rPr>
          <w:rFonts w:ascii="Times New Roman" w:hAnsi="Times New Roman" w:cs="Times New Roman"/>
          <w:sz w:val="24"/>
          <w:szCs w:val="24"/>
        </w:rPr>
      </w:pPr>
      <w:r w:rsidRPr="009566DA">
        <w:rPr>
          <w:rFonts w:ascii="Times New Roman" w:hAnsi="Times New Roman" w:cs="Times New Roman"/>
          <w:sz w:val="24"/>
          <w:szCs w:val="24"/>
        </w:rPr>
        <w:t xml:space="preserve">Despite the limited presence of civil society in the country, the projects were able to forge very effective partnerships with them as implementers, advocates for rights and clients for capacity building. For example, </w:t>
      </w:r>
      <w:r w:rsidR="009566DA" w:rsidRPr="009566DA">
        <w:rPr>
          <w:rFonts w:ascii="Times New Roman" w:hAnsi="Times New Roman" w:cs="Times New Roman"/>
          <w:sz w:val="24"/>
          <w:szCs w:val="24"/>
        </w:rPr>
        <w:t>in the area of gender equality, a number of GEWE CSOs are engaged as partners and contractors, including for nation-wide campaigns and events and socio-economic activities. As members of the SDGs thematic groups, alongside government representatives and UN agencies, GEWE CSOs participate in strategic discussions, such as Annual Steering Committee meetings and SDG nationalization workshops.</w:t>
      </w:r>
    </w:p>
    <w:p w14:paraId="01789866" w14:textId="33C4E878" w:rsidR="001A623C" w:rsidRPr="00007D6E" w:rsidRDefault="001A623C" w:rsidP="00CA16D7">
      <w:pPr>
        <w:spacing w:after="200" w:line="240" w:lineRule="auto"/>
        <w:jc w:val="both"/>
        <w:rPr>
          <w:rFonts w:ascii="Times New Roman" w:hAnsi="Times New Roman" w:cs="Times New Roman"/>
          <w:sz w:val="24"/>
          <w:szCs w:val="24"/>
        </w:rPr>
      </w:pPr>
      <w:bookmarkStart w:id="76" w:name="_Hlk11139560"/>
      <w:r w:rsidRPr="00007D6E">
        <w:rPr>
          <w:rFonts w:ascii="Times New Roman" w:hAnsi="Times New Roman" w:cs="Times New Roman"/>
          <w:sz w:val="24"/>
          <w:szCs w:val="24"/>
        </w:rPr>
        <w:t xml:space="preserve">Establishment of the national ODA system </w:t>
      </w:r>
      <w:r w:rsidR="00007D6E" w:rsidRPr="00007D6E">
        <w:rPr>
          <w:rFonts w:ascii="Times New Roman" w:hAnsi="Times New Roman" w:cs="Times New Roman"/>
          <w:sz w:val="24"/>
          <w:szCs w:val="24"/>
        </w:rPr>
        <w:t xml:space="preserve">and the Astana Regional Hub of Civil Service </w:t>
      </w:r>
      <w:r w:rsidRPr="00007D6E">
        <w:rPr>
          <w:rFonts w:ascii="Times New Roman" w:hAnsi="Times New Roman" w:cs="Times New Roman"/>
          <w:sz w:val="24"/>
          <w:szCs w:val="24"/>
        </w:rPr>
        <w:t>present good example</w:t>
      </w:r>
      <w:r w:rsidR="00492588">
        <w:rPr>
          <w:rFonts w:ascii="Times New Roman" w:hAnsi="Times New Roman" w:cs="Times New Roman"/>
          <w:sz w:val="24"/>
          <w:szCs w:val="24"/>
        </w:rPr>
        <w:t>s</w:t>
      </w:r>
      <w:r w:rsidRPr="00007D6E">
        <w:rPr>
          <w:rFonts w:ascii="Times New Roman" w:hAnsi="Times New Roman" w:cs="Times New Roman"/>
          <w:sz w:val="24"/>
          <w:szCs w:val="24"/>
        </w:rPr>
        <w:t xml:space="preserve"> of South-South and Triangular Cooperation that the UN promotes globally.</w:t>
      </w:r>
    </w:p>
    <w:bookmarkEnd w:id="76"/>
    <w:p w14:paraId="7AAA45EA" w14:textId="77777777" w:rsidR="00CA16D7" w:rsidRDefault="00A52032" w:rsidP="00CA16D7">
      <w:pPr>
        <w:spacing w:line="240" w:lineRule="auto"/>
        <w:jc w:val="both"/>
        <w:rPr>
          <w:rFonts w:ascii="Times New Roman" w:hAnsi="Times New Roman" w:cs="Times New Roman"/>
          <w:sz w:val="24"/>
          <w:szCs w:val="24"/>
        </w:rPr>
      </w:pPr>
      <w:r w:rsidRPr="00CA16D7">
        <w:rPr>
          <w:rFonts w:ascii="Times New Roman" w:hAnsi="Times New Roman" w:cs="Times New Roman"/>
          <w:sz w:val="24"/>
          <w:szCs w:val="24"/>
        </w:rPr>
        <w:t>T</w:t>
      </w:r>
      <w:r w:rsidR="00E40CCE" w:rsidRPr="00CA16D7">
        <w:rPr>
          <w:rFonts w:ascii="Times New Roman" w:hAnsi="Times New Roman" w:cs="Times New Roman"/>
          <w:sz w:val="24"/>
          <w:szCs w:val="24"/>
        </w:rPr>
        <w:t xml:space="preserve">here </w:t>
      </w:r>
      <w:r w:rsidR="0048286A" w:rsidRPr="00CA16D7">
        <w:rPr>
          <w:rFonts w:ascii="Times New Roman" w:hAnsi="Times New Roman" w:cs="Times New Roman"/>
          <w:sz w:val="24"/>
          <w:szCs w:val="24"/>
        </w:rPr>
        <w:t>were attempts</w:t>
      </w:r>
      <w:r w:rsidR="00E40CCE" w:rsidRPr="00CA16D7">
        <w:rPr>
          <w:rFonts w:ascii="Times New Roman" w:hAnsi="Times New Roman" w:cs="Times New Roman"/>
          <w:sz w:val="24"/>
          <w:szCs w:val="24"/>
        </w:rPr>
        <w:t xml:space="preserve"> to build partnership with private sector</w:t>
      </w:r>
      <w:r w:rsidR="0048286A" w:rsidRPr="00CA16D7">
        <w:rPr>
          <w:rFonts w:ascii="Times New Roman" w:hAnsi="Times New Roman" w:cs="Times New Roman"/>
          <w:sz w:val="24"/>
          <w:szCs w:val="24"/>
        </w:rPr>
        <w:t xml:space="preserve"> that </w:t>
      </w:r>
      <w:r w:rsidR="00E40CCE" w:rsidRPr="00CA16D7">
        <w:rPr>
          <w:rFonts w:ascii="Times New Roman" w:hAnsi="Times New Roman" w:cs="Times New Roman"/>
          <w:sz w:val="24"/>
          <w:szCs w:val="24"/>
        </w:rPr>
        <w:t xml:space="preserve">was identified in the </w:t>
      </w:r>
      <w:r w:rsidR="00FA1564" w:rsidRPr="00CA16D7">
        <w:rPr>
          <w:rFonts w:ascii="Times New Roman" w:hAnsi="Times New Roman" w:cs="Times New Roman"/>
          <w:sz w:val="24"/>
          <w:szCs w:val="24"/>
        </w:rPr>
        <w:t>“</w:t>
      </w:r>
      <w:r w:rsidR="00E40CCE" w:rsidRPr="00CA16D7">
        <w:rPr>
          <w:rFonts w:ascii="Times New Roman" w:hAnsi="Times New Roman" w:cs="Times New Roman"/>
          <w:sz w:val="24"/>
          <w:szCs w:val="24"/>
        </w:rPr>
        <w:t>Kazakhstan</w:t>
      </w:r>
      <w:r w:rsidR="00FA1564" w:rsidRPr="00CA16D7">
        <w:rPr>
          <w:rFonts w:ascii="Times New Roman" w:hAnsi="Times New Roman" w:cs="Times New Roman"/>
          <w:sz w:val="24"/>
          <w:szCs w:val="24"/>
        </w:rPr>
        <w:t>-</w:t>
      </w:r>
      <w:r w:rsidR="00E40CCE" w:rsidRPr="00CA16D7">
        <w:rPr>
          <w:rFonts w:ascii="Times New Roman" w:hAnsi="Times New Roman" w:cs="Times New Roman"/>
          <w:sz w:val="24"/>
          <w:szCs w:val="24"/>
        </w:rPr>
        <w:t xml:space="preserve"> 2050</w:t>
      </w:r>
      <w:r w:rsidR="00FA1564" w:rsidRPr="00CA16D7">
        <w:rPr>
          <w:rFonts w:ascii="Times New Roman" w:hAnsi="Times New Roman" w:cs="Times New Roman"/>
          <w:sz w:val="24"/>
          <w:szCs w:val="24"/>
        </w:rPr>
        <w:t xml:space="preserve">” </w:t>
      </w:r>
      <w:r w:rsidR="00E40CCE" w:rsidRPr="00CA16D7">
        <w:rPr>
          <w:rFonts w:ascii="Times New Roman" w:hAnsi="Times New Roman" w:cs="Times New Roman"/>
          <w:sz w:val="24"/>
          <w:szCs w:val="24"/>
        </w:rPr>
        <w:t>strategy as the main driver of diversification of the economy.</w:t>
      </w:r>
      <w:r w:rsidR="009566DA" w:rsidRPr="00CA16D7">
        <w:rPr>
          <w:rFonts w:ascii="Times New Roman" w:hAnsi="Times New Roman" w:cs="Times New Roman"/>
          <w:sz w:val="24"/>
          <w:szCs w:val="24"/>
        </w:rPr>
        <w:t xml:space="preserve"> </w:t>
      </w:r>
      <w:r w:rsidR="0048286A" w:rsidRPr="00CA16D7">
        <w:rPr>
          <w:rFonts w:ascii="Times New Roman" w:hAnsi="Times New Roman" w:cs="Times New Roman"/>
          <w:sz w:val="24"/>
          <w:szCs w:val="24"/>
        </w:rPr>
        <w:t xml:space="preserve">However, the </w:t>
      </w:r>
      <w:r w:rsidR="000C0493" w:rsidRPr="00CA16D7">
        <w:rPr>
          <w:rFonts w:ascii="Times New Roman" w:hAnsi="Times New Roman" w:cs="Times New Roman"/>
          <w:sz w:val="24"/>
          <w:szCs w:val="24"/>
        </w:rPr>
        <w:t>respondents from the UNCT commented on challenges of involving private sector into implementation of the PFD</w:t>
      </w:r>
      <w:r w:rsidR="0048286A" w:rsidRPr="00CA16D7">
        <w:rPr>
          <w:rFonts w:ascii="Times New Roman" w:hAnsi="Times New Roman" w:cs="Times New Roman"/>
          <w:sz w:val="24"/>
          <w:szCs w:val="24"/>
        </w:rPr>
        <w:t xml:space="preserve">. There is increased interest of the private sector in the Sustainable developed Agenda </w:t>
      </w:r>
      <w:r w:rsidR="000C0493" w:rsidRPr="00CA16D7">
        <w:rPr>
          <w:rFonts w:ascii="Times New Roman" w:hAnsi="Times New Roman" w:cs="Times New Roman"/>
          <w:sz w:val="24"/>
          <w:szCs w:val="24"/>
        </w:rPr>
        <w:t>which may be a topic to discuss jointly with the Government how to enhance enabling environment in order to attract private sector investments into achievement of the nationalized SDGs.</w:t>
      </w:r>
      <w:r w:rsidR="004C5708" w:rsidRPr="00CA16D7">
        <w:rPr>
          <w:rStyle w:val="FootnoteReference"/>
          <w:rFonts w:ascii="Times New Roman" w:hAnsi="Times New Roman" w:cs="Times New Roman"/>
          <w:sz w:val="24"/>
          <w:szCs w:val="24"/>
        </w:rPr>
        <w:footnoteReference w:id="48"/>
      </w:r>
      <w:r w:rsidR="000C0493">
        <w:rPr>
          <w:rFonts w:ascii="Times New Roman" w:hAnsi="Times New Roman" w:cs="Times New Roman"/>
          <w:sz w:val="24"/>
          <w:szCs w:val="24"/>
        </w:rPr>
        <w:t xml:space="preserve"> </w:t>
      </w:r>
    </w:p>
    <w:p w14:paraId="1734E04A" w14:textId="20B92AC3" w:rsidR="00802D83" w:rsidRPr="00CA16D7" w:rsidRDefault="00ED52AA" w:rsidP="00CA16D7">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While the UN agencies performed quite effectively as </w:t>
      </w:r>
      <w:r w:rsidRPr="00971E06">
        <w:rPr>
          <w:rFonts w:ascii="Times New Roman" w:hAnsi="Times New Roman" w:cs="Times New Roman"/>
          <w:i/>
          <w:sz w:val="24"/>
          <w:szCs w:val="24"/>
        </w:rPr>
        <w:t>a convener of a wide range of national and interna</w:t>
      </w:r>
      <w:r>
        <w:rPr>
          <w:rFonts w:ascii="Times New Roman" w:hAnsi="Times New Roman" w:cs="Times New Roman"/>
          <w:i/>
          <w:sz w:val="24"/>
          <w:szCs w:val="24"/>
        </w:rPr>
        <w:t>tional</w:t>
      </w:r>
      <w:r w:rsidRPr="00971E06">
        <w:rPr>
          <w:rFonts w:ascii="Times New Roman" w:hAnsi="Times New Roman" w:cs="Times New Roman"/>
          <w:i/>
          <w:sz w:val="24"/>
          <w:szCs w:val="24"/>
        </w:rPr>
        <w:t xml:space="preserve"> partners</w:t>
      </w:r>
      <w:r>
        <w:rPr>
          <w:rFonts w:ascii="Times New Roman" w:hAnsi="Times New Roman" w:cs="Times New Roman"/>
          <w:sz w:val="24"/>
          <w:szCs w:val="24"/>
        </w:rPr>
        <w:t xml:space="preserve"> and give the credit to effective partnerships for achievement of results in each of the areas under the PFD, the Result Groups and respondents of the UNCT survey see more need to focus on partnerships development including better collaboration between the UN agencies and more active involvement of various partners i.e. CSOs, private sector, youth, academia, representatives of vulnerable groups into implementation of the PFD results. </w:t>
      </w:r>
    </w:p>
    <w:p w14:paraId="73EE16AF" w14:textId="5EB900D2" w:rsidR="007C63A2" w:rsidRPr="00A54AF5" w:rsidRDefault="007C63A2" w:rsidP="00CA16D7">
      <w:pPr>
        <w:pStyle w:val="BodyText"/>
        <w:jc w:val="both"/>
        <w:rPr>
          <w:rFonts w:ascii="Times New Roman" w:hAnsi="Times New Roman" w:cs="Times New Roman"/>
          <w:sz w:val="24"/>
          <w:szCs w:val="24"/>
        </w:rPr>
      </w:pPr>
      <w:r w:rsidRPr="00A54AF5">
        <w:rPr>
          <w:rFonts w:ascii="Times New Roman" w:hAnsi="Times New Roman" w:cs="Times New Roman"/>
          <w:sz w:val="24"/>
          <w:szCs w:val="24"/>
        </w:rPr>
        <w:t xml:space="preserve">National stakeholders from governmental and non-governmental institutions who participated in the focus groups discussions in </w:t>
      </w:r>
      <w:r w:rsidR="00255B9A">
        <w:rPr>
          <w:rFonts w:ascii="Times New Roman" w:hAnsi="Times New Roman" w:cs="Times New Roman"/>
          <w:sz w:val="24"/>
          <w:szCs w:val="24"/>
        </w:rPr>
        <w:t>Nur-Sultan</w:t>
      </w:r>
      <w:r w:rsidRPr="00A54AF5">
        <w:rPr>
          <w:rFonts w:ascii="Times New Roman" w:hAnsi="Times New Roman" w:cs="Times New Roman"/>
          <w:sz w:val="24"/>
          <w:szCs w:val="24"/>
        </w:rPr>
        <w:t xml:space="preserve"> and Almaty expressed great interest in the PFD and appreciated the</w:t>
      </w:r>
      <w:r w:rsidR="000529B1">
        <w:rPr>
          <w:rFonts w:ascii="Times New Roman" w:hAnsi="Times New Roman" w:cs="Times New Roman"/>
          <w:sz w:val="24"/>
          <w:szCs w:val="24"/>
        </w:rPr>
        <w:t xml:space="preserve"> chance </w:t>
      </w:r>
      <w:r w:rsidRPr="00A54AF5">
        <w:rPr>
          <w:rFonts w:ascii="Times New Roman" w:hAnsi="Times New Roman" w:cs="Times New Roman"/>
          <w:sz w:val="24"/>
          <w:szCs w:val="24"/>
        </w:rPr>
        <w:t>provided by this evaluation to meet with other partners of the UN agencies, who worked in the same result area</w:t>
      </w:r>
      <w:r w:rsidR="00FA1564">
        <w:rPr>
          <w:rFonts w:ascii="Times New Roman" w:hAnsi="Times New Roman" w:cs="Times New Roman"/>
          <w:sz w:val="24"/>
          <w:szCs w:val="24"/>
        </w:rPr>
        <w:t>s</w:t>
      </w:r>
      <w:r w:rsidRPr="00A54AF5">
        <w:rPr>
          <w:rFonts w:ascii="Times New Roman" w:hAnsi="Times New Roman" w:cs="Times New Roman"/>
          <w:sz w:val="24"/>
          <w:szCs w:val="24"/>
        </w:rPr>
        <w:t xml:space="preserve">. </w:t>
      </w:r>
      <w:r w:rsidRPr="0048286A">
        <w:rPr>
          <w:rFonts w:ascii="Times New Roman" w:hAnsi="Times New Roman" w:cs="Times New Roman"/>
          <w:sz w:val="24"/>
          <w:szCs w:val="24"/>
        </w:rPr>
        <w:t xml:space="preserve">The data from the national stakeholders’ survey and the focus group discussions suggest that while they are well informed about the activities of the UN agencies they were directly involved with, their awareness of the PFD result areas and complementarity between them is insufficient and there </w:t>
      </w:r>
      <w:r w:rsidR="00492588" w:rsidRPr="0048286A">
        <w:rPr>
          <w:rFonts w:ascii="Times New Roman" w:hAnsi="Times New Roman" w:cs="Times New Roman"/>
          <w:sz w:val="24"/>
          <w:szCs w:val="24"/>
        </w:rPr>
        <w:t xml:space="preserve">may </w:t>
      </w:r>
      <w:r w:rsidR="00A52032" w:rsidRPr="0048286A">
        <w:rPr>
          <w:rFonts w:ascii="Times New Roman" w:hAnsi="Times New Roman" w:cs="Times New Roman"/>
          <w:sz w:val="24"/>
          <w:szCs w:val="24"/>
        </w:rPr>
        <w:t>more</w:t>
      </w:r>
      <w:r w:rsidRPr="0048286A">
        <w:rPr>
          <w:rFonts w:ascii="Times New Roman" w:hAnsi="Times New Roman" w:cs="Times New Roman"/>
          <w:sz w:val="24"/>
          <w:szCs w:val="24"/>
        </w:rPr>
        <w:t xml:space="preserve"> opportunities for building effective partnerships between national stakeholders that have not been realized yet. </w:t>
      </w:r>
      <w:bookmarkStart w:id="77" w:name="_Hlk11139683"/>
      <w:r w:rsidR="000C0493" w:rsidRPr="0048286A">
        <w:rPr>
          <w:rFonts w:ascii="Times New Roman" w:hAnsi="Times New Roman" w:cs="Times New Roman"/>
          <w:sz w:val="24"/>
          <w:szCs w:val="24"/>
        </w:rPr>
        <w:t>Recommendations from n</w:t>
      </w:r>
      <w:r w:rsidRPr="0048286A">
        <w:rPr>
          <w:rFonts w:ascii="Times New Roman" w:hAnsi="Times New Roman" w:cs="Times New Roman"/>
          <w:sz w:val="24"/>
          <w:szCs w:val="24"/>
        </w:rPr>
        <w:t xml:space="preserve">ational stakeholders </w:t>
      </w:r>
      <w:r w:rsidR="000C0493" w:rsidRPr="0048286A">
        <w:rPr>
          <w:rFonts w:ascii="Times New Roman" w:hAnsi="Times New Roman" w:cs="Times New Roman"/>
          <w:sz w:val="24"/>
          <w:szCs w:val="24"/>
        </w:rPr>
        <w:t>include</w:t>
      </w:r>
      <w:r w:rsidRPr="00A54AF5">
        <w:rPr>
          <w:rFonts w:ascii="Times New Roman" w:hAnsi="Times New Roman" w:cs="Times New Roman"/>
          <w:sz w:val="24"/>
          <w:szCs w:val="24"/>
        </w:rPr>
        <w:t xml:space="preserve"> increasing the coverage and information to stakeholders</w:t>
      </w:r>
      <w:r w:rsidR="00A54AF5" w:rsidRPr="00A54AF5">
        <w:rPr>
          <w:rFonts w:ascii="Times New Roman" w:hAnsi="Times New Roman" w:cs="Times New Roman"/>
          <w:sz w:val="24"/>
          <w:szCs w:val="24"/>
        </w:rPr>
        <w:t xml:space="preserve"> about the interventions under the PFD </w:t>
      </w:r>
      <w:bookmarkEnd w:id="77"/>
      <w:r w:rsidR="00A54AF5" w:rsidRPr="00A54AF5">
        <w:rPr>
          <w:rFonts w:ascii="Times New Roman" w:hAnsi="Times New Roman" w:cs="Times New Roman"/>
          <w:sz w:val="24"/>
          <w:szCs w:val="24"/>
        </w:rPr>
        <w:t>and more opportunities for partners to share achievement</w:t>
      </w:r>
      <w:r w:rsidR="00A52032">
        <w:rPr>
          <w:rFonts w:ascii="Times New Roman" w:hAnsi="Times New Roman" w:cs="Times New Roman"/>
          <w:sz w:val="24"/>
          <w:szCs w:val="24"/>
        </w:rPr>
        <w:t>s</w:t>
      </w:r>
      <w:r w:rsidR="00A54AF5" w:rsidRPr="00A54AF5">
        <w:rPr>
          <w:rFonts w:ascii="Times New Roman" w:hAnsi="Times New Roman" w:cs="Times New Roman"/>
          <w:sz w:val="24"/>
          <w:szCs w:val="24"/>
        </w:rPr>
        <w:t xml:space="preserve"> in different results areas</w:t>
      </w:r>
      <w:r w:rsidR="00A54AF5">
        <w:rPr>
          <w:rFonts w:ascii="Times New Roman" w:hAnsi="Times New Roman" w:cs="Times New Roman"/>
          <w:sz w:val="24"/>
          <w:szCs w:val="24"/>
        </w:rPr>
        <w:t>; as well, accountability should not be limited to the annual presentations of what has been accomplished under the RGs but</w:t>
      </w:r>
      <w:r w:rsidR="0012349F">
        <w:rPr>
          <w:rFonts w:ascii="Times New Roman" w:hAnsi="Times New Roman" w:cs="Times New Roman"/>
          <w:sz w:val="24"/>
          <w:szCs w:val="24"/>
        </w:rPr>
        <w:t xml:space="preserve"> </w:t>
      </w:r>
      <w:r w:rsidR="000529B1">
        <w:rPr>
          <w:rFonts w:ascii="Times New Roman" w:hAnsi="Times New Roman" w:cs="Times New Roman"/>
          <w:sz w:val="24"/>
          <w:szCs w:val="24"/>
        </w:rPr>
        <w:t xml:space="preserve">be more proactive and stimulate interaction and reflection of </w:t>
      </w:r>
      <w:r w:rsidR="0012349F">
        <w:rPr>
          <w:rFonts w:ascii="Times New Roman" w:hAnsi="Times New Roman" w:cs="Times New Roman"/>
          <w:sz w:val="24"/>
          <w:szCs w:val="24"/>
        </w:rPr>
        <w:t xml:space="preserve">partners from the same and different result areas on </w:t>
      </w:r>
      <w:r w:rsidR="000529B1">
        <w:rPr>
          <w:rFonts w:ascii="Times New Roman" w:hAnsi="Times New Roman" w:cs="Times New Roman"/>
          <w:sz w:val="24"/>
          <w:szCs w:val="24"/>
        </w:rPr>
        <w:t xml:space="preserve">upgrading existing </w:t>
      </w:r>
      <w:r w:rsidR="0012349F">
        <w:rPr>
          <w:rFonts w:ascii="Times New Roman" w:hAnsi="Times New Roman" w:cs="Times New Roman"/>
          <w:sz w:val="24"/>
          <w:szCs w:val="24"/>
        </w:rPr>
        <w:t>partnerships</w:t>
      </w:r>
      <w:r w:rsidR="000529B1">
        <w:rPr>
          <w:rFonts w:ascii="Times New Roman" w:hAnsi="Times New Roman" w:cs="Times New Roman"/>
          <w:sz w:val="24"/>
          <w:szCs w:val="24"/>
        </w:rPr>
        <w:t xml:space="preserve"> and/or creating new ones, especially</w:t>
      </w:r>
      <w:r w:rsidR="0012349F">
        <w:rPr>
          <w:rFonts w:ascii="Times New Roman" w:hAnsi="Times New Roman" w:cs="Times New Roman"/>
          <w:sz w:val="24"/>
          <w:szCs w:val="24"/>
        </w:rPr>
        <w:t xml:space="preserve"> with the purpose of achieving better sustainability. </w:t>
      </w:r>
    </w:p>
    <w:p w14:paraId="0F7A9B4B" w14:textId="77777777" w:rsidR="0090172B" w:rsidRPr="0090172B" w:rsidRDefault="0090172B" w:rsidP="00CA16D7">
      <w:pPr>
        <w:spacing w:line="240" w:lineRule="auto"/>
        <w:rPr>
          <w:rFonts w:ascii="Times New Roman" w:eastAsiaTheme="majorEastAsia" w:hAnsi="Times New Roman" w:cs="Times New Roman"/>
          <w:sz w:val="24"/>
          <w:szCs w:val="24"/>
        </w:rPr>
      </w:pPr>
    </w:p>
    <w:p w14:paraId="1550D2C9" w14:textId="77586716" w:rsidR="00FF5D6D" w:rsidRPr="00FF5D6D" w:rsidRDefault="00FF5D6D" w:rsidP="00FF5D6D">
      <w:pPr>
        <w:pStyle w:val="Heading3"/>
        <w:spacing w:line="240" w:lineRule="auto"/>
        <w:jc w:val="both"/>
      </w:pPr>
      <w:bookmarkStart w:id="78" w:name="_Toc11677979"/>
      <w:r>
        <w:lastRenderedPageBreak/>
        <w:t xml:space="preserve">4.7.3. </w:t>
      </w:r>
      <w:r w:rsidRPr="00FF5D6D">
        <w:t>Risk analysis</w:t>
      </w:r>
      <w:bookmarkEnd w:id="78"/>
      <w:r w:rsidRPr="00FF5D6D">
        <w:t xml:space="preserve"> </w:t>
      </w:r>
    </w:p>
    <w:p w14:paraId="58B329C2" w14:textId="696C49E2" w:rsidR="00FF5D6D" w:rsidRPr="00295513" w:rsidRDefault="00295513" w:rsidP="00FF5D6D">
      <w:pPr>
        <w:autoSpaceDE w:val="0"/>
        <w:autoSpaceDN w:val="0"/>
        <w:adjustRightInd w:val="0"/>
        <w:spacing w:after="0" w:line="240" w:lineRule="auto"/>
        <w:rPr>
          <w:rFonts w:ascii="Times New Roman" w:hAnsi="Times New Roman" w:cs="Times New Roman"/>
          <w:i/>
          <w:iCs/>
          <w:color w:val="000000"/>
          <w:sz w:val="24"/>
          <w:szCs w:val="24"/>
        </w:rPr>
      </w:pPr>
      <w:r w:rsidRPr="00295513">
        <w:rPr>
          <w:rFonts w:ascii="Times New Roman" w:hAnsi="Times New Roman"/>
          <w:i/>
          <w:iCs/>
          <w:sz w:val="24"/>
          <w:szCs w:val="24"/>
        </w:rPr>
        <w:t>Q. To what extent and in what ways have risks and assumptions been addressed in the PFD design?</w:t>
      </w:r>
    </w:p>
    <w:p w14:paraId="0ED06CBE" w14:textId="26F3FCEF" w:rsidR="00295513" w:rsidRPr="00FB6025" w:rsidRDefault="00257865" w:rsidP="000F09E9">
      <w:pPr>
        <w:autoSpaceDE w:val="0"/>
        <w:autoSpaceDN w:val="0"/>
        <w:adjustRightInd w:val="0"/>
        <w:spacing w:line="240" w:lineRule="auto"/>
        <w:jc w:val="both"/>
        <w:rPr>
          <w:rFonts w:ascii="Times New Roman" w:hAnsi="Times New Roman" w:cs="Times New Roman"/>
          <w:sz w:val="24"/>
          <w:szCs w:val="24"/>
        </w:rPr>
      </w:pPr>
      <w:r w:rsidRPr="00FB6025">
        <w:rPr>
          <w:rFonts w:ascii="Times New Roman" w:hAnsi="Times New Roman" w:cs="Times New Roman"/>
          <w:sz w:val="24"/>
          <w:szCs w:val="24"/>
        </w:rPr>
        <w:t xml:space="preserve">In the Result and Resource Framework, the risks and assumptions are properly identified and </w:t>
      </w:r>
      <w:r w:rsidR="00084759" w:rsidRPr="00FB6025">
        <w:rPr>
          <w:rFonts w:ascii="Times New Roman" w:hAnsi="Times New Roman" w:cs="Times New Roman"/>
          <w:sz w:val="24"/>
          <w:szCs w:val="24"/>
        </w:rPr>
        <w:t xml:space="preserve">some </w:t>
      </w:r>
      <w:r w:rsidRPr="00FB6025">
        <w:rPr>
          <w:rFonts w:ascii="Times New Roman" w:hAnsi="Times New Roman" w:cs="Times New Roman"/>
          <w:sz w:val="24"/>
          <w:szCs w:val="24"/>
        </w:rPr>
        <w:t>mitigation strategies to ensure strong implementation of the PFD</w:t>
      </w:r>
      <w:r w:rsidR="00084759" w:rsidRPr="00FB6025">
        <w:rPr>
          <w:rFonts w:ascii="Times New Roman" w:hAnsi="Times New Roman" w:cs="Times New Roman"/>
          <w:sz w:val="24"/>
          <w:szCs w:val="24"/>
        </w:rPr>
        <w:t xml:space="preserve"> may be identified in the JWPs</w:t>
      </w:r>
      <w:r w:rsidR="006F4F75" w:rsidRPr="00FB6025">
        <w:rPr>
          <w:rFonts w:ascii="Times New Roman" w:hAnsi="Times New Roman" w:cs="Times New Roman"/>
          <w:sz w:val="24"/>
          <w:szCs w:val="24"/>
        </w:rPr>
        <w:t xml:space="preserve">, </w:t>
      </w:r>
      <w:r w:rsidR="00084759" w:rsidRPr="00FB6025">
        <w:rPr>
          <w:rFonts w:ascii="Times New Roman" w:hAnsi="Times New Roman" w:cs="Times New Roman"/>
          <w:sz w:val="24"/>
          <w:szCs w:val="24"/>
        </w:rPr>
        <w:t xml:space="preserve">such as multi-sectoral approaches </w:t>
      </w:r>
      <w:r w:rsidR="00F33D28" w:rsidRPr="00FB6025">
        <w:rPr>
          <w:rFonts w:ascii="Times New Roman" w:hAnsi="Times New Roman" w:cs="Times New Roman"/>
          <w:sz w:val="24"/>
          <w:szCs w:val="24"/>
        </w:rPr>
        <w:t xml:space="preserve">taken </w:t>
      </w:r>
      <w:r w:rsidR="00084759" w:rsidRPr="00FB6025">
        <w:rPr>
          <w:rFonts w:ascii="Times New Roman" w:hAnsi="Times New Roman" w:cs="Times New Roman"/>
          <w:sz w:val="24"/>
          <w:szCs w:val="24"/>
        </w:rPr>
        <w:t xml:space="preserve">in the area of integrated social services to address the risks of weak inter-agency and inter-sectoral coordination. </w:t>
      </w:r>
    </w:p>
    <w:p w14:paraId="68A176A0" w14:textId="7E620313" w:rsidR="00FF5D6D" w:rsidRPr="00F33D28" w:rsidRDefault="00084759" w:rsidP="000F09E9">
      <w:pPr>
        <w:autoSpaceDE w:val="0"/>
        <w:autoSpaceDN w:val="0"/>
        <w:adjustRightInd w:val="0"/>
        <w:spacing w:line="240" w:lineRule="auto"/>
        <w:jc w:val="both"/>
        <w:rPr>
          <w:rFonts w:ascii="Times New Roman" w:hAnsi="Times New Roman" w:cs="Times New Roman"/>
          <w:sz w:val="24"/>
          <w:szCs w:val="24"/>
        </w:rPr>
      </w:pPr>
      <w:r w:rsidRPr="00FB6025">
        <w:rPr>
          <w:rFonts w:ascii="Times New Roman" w:hAnsi="Times New Roman" w:cs="Times New Roman"/>
          <w:sz w:val="24"/>
          <w:szCs w:val="24"/>
        </w:rPr>
        <w:t>H</w:t>
      </w:r>
      <w:r w:rsidR="00257865" w:rsidRPr="00FB6025">
        <w:rPr>
          <w:rFonts w:ascii="Times New Roman" w:hAnsi="Times New Roman" w:cs="Times New Roman"/>
          <w:sz w:val="24"/>
          <w:szCs w:val="24"/>
        </w:rPr>
        <w:t xml:space="preserve">owever, </w:t>
      </w:r>
      <w:r w:rsidRPr="00FB6025">
        <w:rPr>
          <w:rFonts w:ascii="Times New Roman" w:hAnsi="Times New Roman" w:cs="Times New Roman"/>
          <w:sz w:val="24"/>
          <w:szCs w:val="24"/>
        </w:rPr>
        <w:t xml:space="preserve">the risk analysis seems to be seen as </w:t>
      </w:r>
      <w:r w:rsidR="00501C0C" w:rsidRPr="00FB6025">
        <w:rPr>
          <w:rFonts w:ascii="Times New Roman" w:hAnsi="Times New Roman" w:cs="Times New Roman"/>
          <w:sz w:val="24"/>
          <w:szCs w:val="24"/>
        </w:rPr>
        <w:t xml:space="preserve">a </w:t>
      </w:r>
      <w:r w:rsidR="00257865" w:rsidRPr="00FB6025">
        <w:rPr>
          <w:rFonts w:ascii="Times New Roman" w:hAnsi="Times New Roman" w:cs="Times New Roman"/>
          <w:sz w:val="24"/>
          <w:szCs w:val="24"/>
        </w:rPr>
        <w:t>part of the programme practices of most UN agencies</w:t>
      </w:r>
      <w:r w:rsidR="00F33D28" w:rsidRPr="00FB6025">
        <w:rPr>
          <w:rFonts w:ascii="Times New Roman" w:hAnsi="Times New Roman" w:cs="Times New Roman"/>
          <w:sz w:val="24"/>
          <w:szCs w:val="24"/>
        </w:rPr>
        <w:t xml:space="preserve"> and this work was done in the framework of the individual agencies. MTR was not used to revise </w:t>
      </w:r>
      <w:r w:rsidR="00295513" w:rsidRPr="00FB6025">
        <w:rPr>
          <w:rFonts w:ascii="Times New Roman" w:hAnsi="Times New Roman" w:cs="Times New Roman"/>
          <w:sz w:val="24"/>
          <w:szCs w:val="24"/>
        </w:rPr>
        <w:t xml:space="preserve">jointly </w:t>
      </w:r>
      <w:r w:rsidR="00F33D28" w:rsidRPr="00FB6025">
        <w:rPr>
          <w:rFonts w:ascii="Times New Roman" w:hAnsi="Times New Roman" w:cs="Times New Roman"/>
          <w:sz w:val="24"/>
          <w:szCs w:val="24"/>
        </w:rPr>
        <w:t xml:space="preserve">risks and assumptions and assess effectiveness of mitigation strategies. </w:t>
      </w:r>
      <w:r w:rsidR="00EB5D8E" w:rsidRPr="00FB6025">
        <w:rPr>
          <w:rFonts w:ascii="Times New Roman" w:hAnsi="Times New Roman" w:cs="Times New Roman"/>
          <w:sz w:val="24"/>
          <w:szCs w:val="24"/>
        </w:rPr>
        <w:t>Risks to sustainability</w:t>
      </w:r>
      <w:r w:rsidR="00721995" w:rsidRPr="00FB6025">
        <w:rPr>
          <w:rFonts w:ascii="Times New Roman" w:hAnsi="Times New Roman" w:cs="Times New Roman"/>
          <w:sz w:val="24"/>
          <w:szCs w:val="24"/>
        </w:rPr>
        <w:t>,</w:t>
      </w:r>
      <w:r w:rsidR="00EB5D8E" w:rsidRPr="00FB6025">
        <w:rPr>
          <w:rFonts w:ascii="Times New Roman" w:hAnsi="Times New Roman" w:cs="Times New Roman"/>
          <w:sz w:val="24"/>
          <w:szCs w:val="24"/>
        </w:rPr>
        <w:t xml:space="preserve"> such as institutional instability and financing of achievements </w:t>
      </w:r>
      <w:r w:rsidR="002A1DB2" w:rsidRPr="00FB6025">
        <w:rPr>
          <w:rFonts w:ascii="Times New Roman" w:hAnsi="Times New Roman" w:cs="Times New Roman"/>
          <w:sz w:val="24"/>
          <w:szCs w:val="24"/>
        </w:rPr>
        <w:t>under the PFD</w:t>
      </w:r>
      <w:r w:rsidR="00721995" w:rsidRPr="00FB6025">
        <w:rPr>
          <w:rFonts w:ascii="Times New Roman" w:hAnsi="Times New Roman" w:cs="Times New Roman"/>
          <w:sz w:val="24"/>
          <w:szCs w:val="24"/>
        </w:rPr>
        <w:t>,</w:t>
      </w:r>
      <w:r w:rsidR="002A1DB2" w:rsidRPr="00FB6025">
        <w:rPr>
          <w:rFonts w:ascii="Times New Roman" w:hAnsi="Times New Roman" w:cs="Times New Roman"/>
          <w:sz w:val="24"/>
          <w:szCs w:val="24"/>
        </w:rPr>
        <w:t xml:space="preserve"> </w:t>
      </w:r>
      <w:r w:rsidR="00EB5D8E" w:rsidRPr="00FB6025">
        <w:rPr>
          <w:rFonts w:ascii="Times New Roman" w:hAnsi="Times New Roman" w:cs="Times New Roman"/>
          <w:sz w:val="24"/>
          <w:szCs w:val="24"/>
        </w:rPr>
        <w:t xml:space="preserve">have been </w:t>
      </w:r>
      <w:r w:rsidR="002A1DB2" w:rsidRPr="00FB6025">
        <w:rPr>
          <w:rFonts w:ascii="Times New Roman" w:hAnsi="Times New Roman" w:cs="Times New Roman"/>
          <w:sz w:val="24"/>
          <w:szCs w:val="24"/>
        </w:rPr>
        <w:t xml:space="preserve">acknowledged </w:t>
      </w:r>
      <w:r w:rsidR="009814CC" w:rsidRPr="00FB6025">
        <w:rPr>
          <w:rFonts w:ascii="Times New Roman" w:hAnsi="Times New Roman" w:cs="Times New Roman"/>
          <w:sz w:val="24"/>
          <w:szCs w:val="24"/>
        </w:rPr>
        <w:t>within</w:t>
      </w:r>
      <w:r w:rsidR="002A1DB2" w:rsidRPr="00FB6025">
        <w:rPr>
          <w:rFonts w:ascii="Times New Roman" w:hAnsi="Times New Roman" w:cs="Times New Roman"/>
          <w:sz w:val="24"/>
          <w:szCs w:val="24"/>
        </w:rPr>
        <w:t xml:space="preserve"> UN agencies </w:t>
      </w:r>
      <w:r w:rsidR="009814CC" w:rsidRPr="00FB6025">
        <w:rPr>
          <w:rFonts w:ascii="Times New Roman" w:hAnsi="Times New Roman" w:cs="Times New Roman"/>
          <w:sz w:val="24"/>
          <w:szCs w:val="24"/>
        </w:rPr>
        <w:t>and</w:t>
      </w:r>
      <w:r w:rsidR="00721995" w:rsidRPr="00FB6025">
        <w:rPr>
          <w:rFonts w:ascii="Times New Roman" w:hAnsi="Times New Roman" w:cs="Times New Roman"/>
          <w:sz w:val="24"/>
          <w:szCs w:val="24"/>
        </w:rPr>
        <w:t xml:space="preserve">, in case of outcome evaluation i.e. </w:t>
      </w:r>
      <w:r w:rsidR="00FB6025" w:rsidRPr="00FB6025">
        <w:rPr>
          <w:rFonts w:ascii="Times New Roman" w:hAnsi="Times New Roman" w:cs="Times New Roman"/>
          <w:sz w:val="24"/>
          <w:szCs w:val="24"/>
        </w:rPr>
        <w:t>UNDP, recommendations</w:t>
      </w:r>
      <w:r w:rsidR="009814CC" w:rsidRPr="00FB6025">
        <w:rPr>
          <w:rFonts w:ascii="Times New Roman" w:hAnsi="Times New Roman" w:cs="Times New Roman"/>
          <w:sz w:val="24"/>
          <w:szCs w:val="24"/>
        </w:rPr>
        <w:t xml:space="preserve"> on mitigation strategies have been of good value</w:t>
      </w:r>
      <w:r w:rsidR="00EE1E35" w:rsidRPr="00FB6025">
        <w:rPr>
          <w:rFonts w:ascii="Times New Roman" w:hAnsi="Times New Roman" w:cs="Times New Roman"/>
          <w:sz w:val="24"/>
          <w:szCs w:val="24"/>
        </w:rPr>
        <w:t>.</w:t>
      </w:r>
      <w:r w:rsidR="00EE1E35">
        <w:rPr>
          <w:rFonts w:ascii="Times New Roman" w:hAnsi="Times New Roman" w:cs="Times New Roman"/>
          <w:sz w:val="24"/>
          <w:szCs w:val="24"/>
        </w:rPr>
        <w:t xml:space="preserve"> </w:t>
      </w:r>
    </w:p>
    <w:p w14:paraId="335AE923" w14:textId="24DA5FFF" w:rsidR="00575313" w:rsidRDefault="002D1559" w:rsidP="00295513">
      <w:pPr>
        <w:pStyle w:val="Heading3"/>
        <w:spacing w:line="240" w:lineRule="auto"/>
        <w:jc w:val="both"/>
      </w:pPr>
      <w:bookmarkStart w:id="79" w:name="_Toc11677980"/>
      <w:r>
        <w:t>4</w:t>
      </w:r>
      <w:r w:rsidR="00302F50">
        <w:t>.</w:t>
      </w:r>
      <w:r>
        <w:t>7</w:t>
      </w:r>
      <w:r w:rsidR="00302F50">
        <w:t>.</w:t>
      </w:r>
      <w:r>
        <w:t>4</w:t>
      </w:r>
      <w:r w:rsidR="00302F50">
        <w:t xml:space="preserve">. </w:t>
      </w:r>
      <w:r w:rsidR="002E2F01">
        <w:t xml:space="preserve">Communication and </w:t>
      </w:r>
      <w:r w:rsidR="00302F50" w:rsidRPr="00302F50">
        <w:t>Accountability</w:t>
      </w:r>
      <w:bookmarkEnd w:id="79"/>
    </w:p>
    <w:p w14:paraId="5F8724CB" w14:textId="5BCB1C91" w:rsidR="009C0283" w:rsidRPr="00B6144D" w:rsidRDefault="00E60715" w:rsidP="00EE1E35">
      <w:pPr>
        <w:spacing w:line="240" w:lineRule="auto"/>
        <w:rPr>
          <w:rFonts w:ascii="Times New Roman" w:eastAsiaTheme="majorEastAsia" w:hAnsi="Times New Roman" w:cs="Times New Roman"/>
          <w:i/>
          <w:sz w:val="24"/>
          <w:szCs w:val="24"/>
        </w:rPr>
      </w:pPr>
      <w:r w:rsidRPr="00E60715">
        <w:rPr>
          <w:rFonts w:ascii="Times New Roman" w:eastAsiaTheme="majorEastAsia" w:hAnsi="Times New Roman" w:cs="Times New Roman"/>
          <w:i/>
          <w:sz w:val="24"/>
          <w:szCs w:val="24"/>
        </w:rPr>
        <w:t>Q. To what extent were inter-agency communications strengthened and how did it affect communication with the broader public to demonstrate results achieved under the PFD and the UN’s comparative advantages, and how the work of the UN impacts people’s lives including those from most vulnerable groups? In what way accountability mechanisms were effective?</w:t>
      </w:r>
    </w:p>
    <w:p w14:paraId="3C0A4A1C" w14:textId="19AFE829" w:rsidR="00B6144D" w:rsidRDefault="0090172B" w:rsidP="001E2774">
      <w:pPr>
        <w:tabs>
          <w:tab w:val="left" w:pos="6349"/>
        </w:tabs>
        <w:spacing w:line="240" w:lineRule="auto"/>
        <w:jc w:val="both"/>
        <w:rPr>
          <w:rFonts w:ascii="Times New Roman" w:eastAsiaTheme="majorEastAsia" w:hAnsi="Times New Roman" w:cs="Times New Roman"/>
          <w:sz w:val="24"/>
          <w:szCs w:val="24"/>
        </w:rPr>
      </w:pPr>
      <w:r w:rsidRPr="00B6144D">
        <w:rPr>
          <w:rFonts w:ascii="Times New Roman" w:eastAsiaTheme="majorEastAsia" w:hAnsi="Times New Roman" w:cs="Times New Roman"/>
          <w:sz w:val="24"/>
          <w:szCs w:val="24"/>
        </w:rPr>
        <w:t xml:space="preserve">The MTR </w:t>
      </w:r>
      <w:r w:rsidR="000E737C" w:rsidRPr="00B6144D">
        <w:rPr>
          <w:rFonts w:ascii="Times New Roman" w:eastAsiaTheme="majorEastAsia" w:hAnsi="Times New Roman" w:cs="Times New Roman"/>
          <w:sz w:val="24"/>
          <w:szCs w:val="24"/>
        </w:rPr>
        <w:t xml:space="preserve">pointed at multiply examples of </w:t>
      </w:r>
      <w:r w:rsidR="000E737C" w:rsidRPr="00B6144D">
        <w:rPr>
          <w:rFonts w:ascii="Times New Roman" w:hAnsi="Times New Roman" w:cs="Times New Roman"/>
          <w:sz w:val="24"/>
          <w:szCs w:val="24"/>
        </w:rPr>
        <w:t>a</w:t>
      </w:r>
      <w:r w:rsidRPr="00B6144D">
        <w:rPr>
          <w:rFonts w:ascii="Times New Roman" w:hAnsi="Times New Roman" w:cs="Times New Roman"/>
          <w:sz w:val="24"/>
          <w:szCs w:val="24"/>
        </w:rPr>
        <w:t xml:space="preserve">dvocacy and communication efforts </w:t>
      </w:r>
      <w:r w:rsidR="000E737C" w:rsidRPr="00B6144D">
        <w:rPr>
          <w:rFonts w:ascii="Times New Roman" w:hAnsi="Times New Roman" w:cs="Times New Roman"/>
          <w:sz w:val="24"/>
          <w:szCs w:val="24"/>
        </w:rPr>
        <w:t>that were</w:t>
      </w:r>
      <w:r w:rsidRPr="00B6144D">
        <w:rPr>
          <w:rFonts w:ascii="Times New Roman" w:hAnsi="Times New Roman" w:cs="Times New Roman"/>
          <w:sz w:val="24"/>
          <w:szCs w:val="24"/>
        </w:rPr>
        <w:t xml:space="preserve"> undertaken </w:t>
      </w:r>
      <w:r w:rsidR="000E737C" w:rsidRPr="00B6144D">
        <w:rPr>
          <w:rFonts w:ascii="Times New Roman" w:hAnsi="Times New Roman" w:cs="Times New Roman"/>
          <w:sz w:val="24"/>
          <w:szCs w:val="24"/>
        </w:rPr>
        <w:t xml:space="preserve">by the UN agencies </w:t>
      </w:r>
      <w:r w:rsidRPr="00B6144D">
        <w:rPr>
          <w:rFonts w:ascii="Times New Roman" w:hAnsi="Times New Roman" w:cs="Times New Roman"/>
          <w:sz w:val="24"/>
          <w:szCs w:val="24"/>
        </w:rPr>
        <w:t xml:space="preserve">to successfully enhance </w:t>
      </w:r>
      <w:r w:rsidR="00156CF3">
        <w:rPr>
          <w:rFonts w:ascii="Times New Roman" w:hAnsi="Times New Roman" w:cs="Times New Roman"/>
          <w:sz w:val="24"/>
          <w:szCs w:val="24"/>
        </w:rPr>
        <w:t xml:space="preserve">the </w:t>
      </w:r>
      <w:r w:rsidRPr="00B6144D">
        <w:rPr>
          <w:rFonts w:ascii="Times New Roman" w:hAnsi="Times New Roman" w:cs="Times New Roman"/>
          <w:sz w:val="24"/>
          <w:szCs w:val="24"/>
        </w:rPr>
        <w:t>PFD</w:t>
      </w:r>
      <w:r w:rsidR="00B6144D" w:rsidRPr="00B6144D">
        <w:rPr>
          <w:rFonts w:ascii="Times New Roman" w:hAnsi="Times New Roman" w:cs="Times New Roman"/>
          <w:sz w:val="24"/>
          <w:szCs w:val="24"/>
        </w:rPr>
        <w:t xml:space="preserve"> </w:t>
      </w:r>
      <w:r w:rsidR="00156CF3">
        <w:rPr>
          <w:rFonts w:ascii="Times New Roman" w:hAnsi="Times New Roman" w:cs="Times New Roman"/>
          <w:sz w:val="24"/>
          <w:szCs w:val="24"/>
        </w:rPr>
        <w:t xml:space="preserve">results </w:t>
      </w:r>
      <w:r w:rsidR="00B6144D" w:rsidRPr="00B6144D">
        <w:rPr>
          <w:rFonts w:ascii="Times New Roman" w:hAnsi="Times New Roman" w:cs="Times New Roman"/>
          <w:sz w:val="24"/>
          <w:szCs w:val="24"/>
        </w:rPr>
        <w:t>but stressed the need</w:t>
      </w:r>
      <w:r w:rsidRPr="00B6144D">
        <w:rPr>
          <w:rFonts w:ascii="Times New Roman" w:hAnsi="Times New Roman" w:cs="Times New Roman"/>
          <w:sz w:val="24"/>
          <w:szCs w:val="24"/>
        </w:rPr>
        <w:t xml:space="preserve"> to improve these efforts, as partners frequently note</w:t>
      </w:r>
      <w:r w:rsidR="00B6144D" w:rsidRPr="00B6144D">
        <w:rPr>
          <w:rFonts w:ascii="Times New Roman" w:hAnsi="Times New Roman" w:cs="Times New Roman"/>
          <w:sz w:val="24"/>
          <w:szCs w:val="24"/>
        </w:rPr>
        <w:t>d</w:t>
      </w:r>
      <w:r w:rsidRPr="00B6144D">
        <w:rPr>
          <w:rFonts w:ascii="Times New Roman" w:hAnsi="Times New Roman" w:cs="Times New Roman"/>
          <w:sz w:val="24"/>
          <w:szCs w:val="24"/>
        </w:rPr>
        <w:t xml:space="preserve"> the lack of information and communication </w:t>
      </w:r>
      <w:r w:rsidR="00B6144D" w:rsidRPr="00B6144D">
        <w:rPr>
          <w:rFonts w:ascii="Times New Roman" w:hAnsi="Times New Roman" w:cs="Times New Roman"/>
          <w:sz w:val="24"/>
          <w:szCs w:val="24"/>
        </w:rPr>
        <w:t xml:space="preserve">on the UN </w:t>
      </w:r>
      <w:r w:rsidRPr="00B6144D">
        <w:rPr>
          <w:rFonts w:ascii="Times New Roman" w:hAnsi="Times New Roman" w:cs="Times New Roman"/>
          <w:sz w:val="24"/>
          <w:szCs w:val="24"/>
        </w:rPr>
        <w:t>programmes and activities, especially in relation to joint activities.</w:t>
      </w:r>
    </w:p>
    <w:p w14:paraId="74FABE46" w14:textId="4D634063" w:rsidR="00946FF2" w:rsidRDefault="00B6144D" w:rsidP="001E2774">
      <w:pPr>
        <w:tabs>
          <w:tab w:val="left" w:pos="6349"/>
        </w:tabs>
        <w:spacing w:line="240" w:lineRule="auto"/>
        <w:jc w:val="both"/>
        <w:rPr>
          <w:rFonts w:ascii="Times New Roman" w:eastAsiaTheme="majorEastAsia" w:hAnsi="Times New Roman" w:cs="Times New Roman"/>
          <w:sz w:val="24"/>
          <w:szCs w:val="24"/>
        </w:rPr>
      </w:pPr>
      <w:r>
        <w:rPr>
          <w:rFonts w:ascii="Times New Roman" w:eastAsiaTheme="majorEastAsia" w:hAnsi="Times New Roman" w:cs="Times New Roman"/>
          <w:sz w:val="24"/>
          <w:szCs w:val="24"/>
        </w:rPr>
        <w:t>The results of RGs and respondents of the UNCT survey are rather mixed</w:t>
      </w:r>
      <w:r w:rsidR="00156CF3">
        <w:rPr>
          <w:rFonts w:ascii="Times New Roman" w:eastAsiaTheme="majorEastAsia" w:hAnsi="Times New Roman" w:cs="Times New Roman"/>
          <w:sz w:val="24"/>
          <w:szCs w:val="24"/>
        </w:rPr>
        <w:t xml:space="preserve"> (see Figure 3)</w:t>
      </w:r>
      <w:r>
        <w:rPr>
          <w:rFonts w:ascii="Times New Roman" w:eastAsiaTheme="majorEastAsia" w:hAnsi="Times New Roman" w:cs="Times New Roman"/>
          <w:sz w:val="24"/>
          <w:szCs w:val="24"/>
        </w:rPr>
        <w:t>. There is general acknowledgement of improved inter-agency communication</w:t>
      </w:r>
      <w:r w:rsidR="006C40CC">
        <w:rPr>
          <w:rFonts w:ascii="Times New Roman" w:eastAsiaTheme="majorEastAsia" w:hAnsi="Times New Roman" w:cs="Times New Roman"/>
          <w:sz w:val="24"/>
          <w:szCs w:val="24"/>
        </w:rPr>
        <w:t xml:space="preserve">; </w:t>
      </w:r>
      <w:r>
        <w:rPr>
          <w:rFonts w:ascii="Times New Roman" w:eastAsiaTheme="majorEastAsia" w:hAnsi="Times New Roman" w:cs="Times New Roman"/>
          <w:sz w:val="24"/>
          <w:szCs w:val="24"/>
        </w:rPr>
        <w:t xml:space="preserve">participation in </w:t>
      </w:r>
      <w:r w:rsidR="006426B4">
        <w:rPr>
          <w:rFonts w:ascii="Times New Roman" w:eastAsiaTheme="majorEastAsia" w:hAnsi="Times New Roman" w:cs="Times New Roman"/>
          <w:sz w:val="24"/>
          <w:szCs w:val="24"/>
        </w:rPr>
        <w:t xml:space="preserve">RGs and </w:t>
      </w:r>
      <w:r w:rsidR="00156CF3">
        <w:rPr>
          <w:rFonts w:ascii="Times New Roman" w:eastAsiaTheme="majorEastAsia" w:hAnsi="Times New Roman" w:cs="Times New Roman"/>
          <w:sz w:val="24"/>
          <w:szCs w:val="24"/>
        </w:rPr>
        <w:t>the</w:t>
      </w:r>
      <w:r w:rsidR="006426B4">
        <w:rPr>
          <w:rFonts w:ascii="Times New Roman" w:eastAsiaTheme="majorEastAsia" w:hAnsi="Times New Roman" w:cs="Times New Roman"/>
          <w:sz w:val="24"/>
          <w:szCs w:val="24"/>
        </w:rPr>
        <w:t xml:space="preserve"> joint communication strategy are given credit for that. Improvement of joint communication was reported in the number of join</w:t>
      </w:r>
      <w:r w:rsidR="006C40CC">
        <w:rPr>
          <w:rFonts w:ascii="Times New Roman" w:eastAsiaTheme="majorEastAsia" w:hAnsi="Times New Roman" w:cs="Times New Roman"/>
          <w:sz w:val="24"/>
          <w:szCs w:val="24"/>
        </w:rPr>
        <w:t>t</w:t>
      </w:r>
      <w:r w:rsidR="006426B4">
        <w:rPr>
          <w:rFonts w:ascii="Times New Roman" w:eastAsiaTheme="majorEastAsia" w:hAnsi="Times New Roman" w:cs="Times New Roman"/>
          <w:sz w:val="24"/>
          <w:szCs w:val="24"/>
        </w:rPr>
        <w:t xml:space="preserve"> events, involvement of several agencies and more harmonized </w:t>
      </w:r>
      <w:r w:rsidR="00946FF2">
        <w:rPr>
          <w:rFonts w:ascii="Times New Roman" w:eastAsiaTheme="majorEastAsia" w:hAnsi="Times New Roman" w:cs="Times New Roman"/>
          <w:sz w:val="24"/>
          <w:szCs w:val="24"/>
        </w:rPr>
        <w:t xml:space="preserve">messages on UN values, especially in relation of observation days. </w:t>
      </w:r>
      <w:r w:rsidR="006426B4">
        <w:rPr>
          <w:rFonts w:ascii="Times New Roman" w:eastAsiaTheme="majorEastAsia" w:hAnsi="Times New Roman" w:cs="Times New Roman"/>
          <w:sz w:val="24"/>
          <w:szCs w:val="24"/>
        </w:rPr>
        <w:t>At the same time, the respondents feel that join</w:t>
      </w:r>
      <w:r w:rsidR="006C40CC">
        <w:rPr>
          <w:rFonts w:ascii="Times New Roman" w:eastAsiaTheme="majorEastAsia" w:hAnsi="Times New Roman" w:cs="Times New Roman"/>
          <w:sz w:val="24"/>
          <w:szCs w:val="24"/>
        </w:rPr>
        <w:t>t</w:t>
      </w:r>
      <w:r w:rsidR="006426B4">
        <w:rPr>
          <w:rFonts w:ascii="Times New Roman" w:eastAsiaTheme="majorEastAsia" w:hAnsi="Times New Roman" w:cs="Times New Roman"/>
          <w:sz w:val="24"/>
          <w:szCs w:val="24"/>
        </w:rPr>
        <w:t xml:space="preserve"> communication</w:t>
      </w:r>
      <w:r w:rsidR="00946FF2">
        <w:rPr>
          <w:rFonts w:ascii="Times New Roman" w:eastAsiaTheme="majorEastAsia" w:hAnsi="Times New Roman" w:cs="Times New Roman"/>
          <w:sz w:val="24"/>
          <w:szCs w:val="24"/>
        </w:rPr>
        <w:t xml:space="preserve"> </w:t>
      </w:r>
      <w:r w:rsidR="006426B4">
        <w:rPr>
          <w:rFonts w:ascii="Times New Roman" w:eastAsiaTheme="majorEastAsia" w:hAnsi="Times New Roman" w:cs="Times New Roman"/>
          <w:sz w:val="24"/>
          <w:szCs w:val="24"/>
        </w:rPr>
        <w:t>still require more focus on the PFD highlighting results and importance of synergies with all stakeholder</w:t>
      </w:r>
      <w:r w:rsidR="00946FF2">
        <w:rPr>
          <w:rFonts w:ascii="Times New Roman" w:eastAsiaTheme="majorEastAsia" w:hAnsi="Times New Roman" w:cs="Times New Roman"/>
          <w:sz w:val="24"/>
          <w:szCs w:val="24"/>
        </w:rPr>
        <w:t xml:space="preserve">s. </w:t>
      </w:r>
      <w:r w:rsidR="006C76B8">
        <w:rPr>
          <w:rFonts w:ascii="Times New Roman" w:eastAsiaTheme="majorEastAsia" w:hAnsi="Times New Roman" w:cs="Times New Roman"/>
          <w:sz w:val="24"/>
          <w:szCs w:val="24"/>
        </w:rPr>
        <w:t xml:space="preserve">Efforts </w:t>
      </w:r>
      <w:r w:rsidR="006C40CC">
        <w:rPr>
          <w:rFonts w:ascii="Times New Roman" w:eastAsiaTheme="majorEastAsia" w:hAnsi="Times New Roman" w:cs="Times New Roman"/>
          <w:sz w:val="24"/>
          <w:szCs w:val="24"/>
        </w:rPr>
        <w:t>taken</w:t>
      </w:r>
      <w:r w:rsidR="006C76B8">
        <w:rPr>
          <w:rFonts w:ascii="Times New Roman" w:eastAsiaTheme="majorEastAsia" w:hAnsi="Times New Roman" w:cs="Times New Roman"/>
          <w:sz w:val="24"/>
          <w:szCs w:val="24"/>
        </w:rPr>
        <w:t xml:space="preserve"> by the UN agencies to improve </w:t>
      </w:r>
      <w:r w:rsidR="003961E7">
        <w:rPr>
          <w:rFonts w:ascii="Times New Roman" w:eastAsiaTheme="majorEastAsia" w:hAnsi="Times New Roman" w:cs="Times New Roman"/>
          <w:sz w:val="24"/>
          <w:szCs w:val="24"/>
        </w:rPr>
        <w:t xml:space="preserve">visibility </w:t>
      </w:r>
      <w:r w:rsidR="00BD5B05">
        <w:rPr>
          <w:rFonts w:ascii="Times New Roman" w:eastAsiaTheme="majorEastAsia" w:hAnsi="Times New Roman" w:cs="Times New Roman"/>
          <w:sz w:val="24"/>
          <w:szCs w:val="24"/>
        </w:rPr>
        <w:t xml:space="preserve">of their work and increase accountability </w:t>
      </w:r>
      <w:r w:rsidR="006C76B8">
        <w:rPr>
          <w:rFonts w:ascii="Times New Roman" w:eastAsiaTheme="majorEastAsia" w:hAnsi="Times New Roman" w:cs="Times New Roman"/>
          <w:sz w:val="24"/>
          <w:szCs w:val="24"/>
        </w:rPr>
        <w:t>are impressive</w:t>
      </w:r>
      <w:r w:rsidR="006C40CC">
        <w:rPr>
          <w:rFonts w:ascii="Times New Roman" w:eastAsiaTheme="majorEastAsia" w:hAnsi="Times New Roman" w:cs="Times New Roman"/>
          <w:sz w:val="24"/>
          <w:szCs w:val="24"/>
        </w:rPr>
        <w:t>;</w:t>
      </w:r>
      <w:r w:rsidR="006C76B8">
        <w:rPr>
          <w:rFonts w:ascii="Times New Roman" w:eastAsiaTheme="majorEastAsia" w:hAnsi="Times New Roman" w:cs="Times New Roman"/>
          <w:sz w:val="24"/>
          <w:szCs w:val="24"/>
        </w:rPr>
        <w:t xml:space="preserve"> a </w:t>
      </w:r>
      <w:r w:rsidR="00BD5B05">
        <w:rPr>
          <w:rFonts w:ascii="Times New Roman" w:eastAsiaTheme="majorEastAsia" w:hAnsi="Times New Roman" w:cs="Times New Roman"/>
          <w:sz w:val="24"/>
          <w:szCs w:val="24"/>
        </w:rPr>
        <w:t>great</w:t>
      </w:r>
      <w:r w:rsidR="006C76B8">
        <w:rPr>
          <w:rFonts w:ascii="Times New Roman" w:eastAsiaTheme="majorEastAsia" w:hAnsi="Times New Roman" w:cs="Times New Roman"/>
          <w:sz w:val="24"/>
          <w:szCs w:val="24"/>
        </w:rPr>
        <w:t xml:space="preserve"> </w:t>
      </w:r>
      <w:r w:rsidR="00BD5B05">
        <w:rPr>
          <w:rFonts w:ascii="Times New Roman" w:eastAsiaTheme="majorEastAsia" w:hAnsi="Times New Roman" w:cs="Times New Roman"/>
          <w:sz w:val="24"/>
          <w:szCs w:val="24"/>
        </w:rPr>
        <w:t xml:space="preserve">variety of </w:t>
      </w:r>
      <w:r w:rsidR="003961E7">
        <w:rPr>
          <w:rFonts w:ascii="Times New Roman" w:eastAsiaTheme="majorEastAsia" w:hAnsi="Times New Roman" w:cs="Times New Roman"/>
          <w:sz w:val="24"/>
          <w:szCs w:val="24"/>
        </w:rPr>
        <w:t>communication platforms in</w:t>
      </w:r>
      <w:r w:rsidR="006C76B8">
        <w:rPr>
          <w:rFonts w:ascii="Times New Roman" w:eastAsiaTheme="majorEastAsia" w:hAnsi="Times New Roman" w:cs="Times New Roman"/>
          <w:sz w:val="24"/>
          <w:szCs w:val="24"/>
        </w:rPr>
        <w:t xml:space="preserve">cluding social media </w:t>
      </w:r>
      <w:r w:rsidR="00BD5B05">
        <w:rPr>
          <w:rFonts w:ascii="Times New Roman" w:eastAsiaTheme="majorEastAsia" w:hAnsi="Times New Roman" w:cs="Times New Roman"/>
          <w:sz w:val="24"/>
          <w:szCs w:val="24"/>
        </w:rPr>
        <w:t xml:space="preserve">and apps are used by most of agencies. </w:t>
      </w:r>
    </w:p>
    <w:p w14:paraId="0F2C6B65" w14:textId="309D22FE" w:rsidR="00156CF3" w:rsidRPr="00156CF3" w:rsidRDefault="00946FF2" w:rsidP="00156CF3">
      <w:pPr>
        <w:tabs>
          <w:tab w:val="left" w:pos="6349"/>
        </w:tabs>
        <w:spacing w:line="240" w:lineRule="auto"/>
        <w:jc w:val="both"/>
        <w:rPr>
          <w:rFonts w:ascii="Times New Roman" w:eastAsiaTheme="majorEastAsia" w:hAnsi="Times New Roman" w:cs="Times New Roman"/>
          <w:color w:val="1F3763" w:themeColor="accent1" w:themeShade="7F"/>
          <w:sz w:val="24"/>
          <w:szCs w:val="24"/>
        </w:rPr>
      </w:pPr>
      <w:r w:rsidRPr="00156CF3">
        <w:rPr>
          <w:rFonts w:ascii="Times New Roman" w:hAnsi="Times New Roman" w:cs="Times New Roman"/>
          <w:bCs/>
          <w:color w:val="000000"/>
          <w:sz w:val="24"/>
          <w:szCs w:val="24"/>
        </w:rPr>
        <w:t>The United Nations Communication Group (UNCG) is established</w:t>
      </w:r>
      <w:r w:rsidRPr="00156CF3">
        <w:rPr>
          <w:rFonts w:ascii="Times New Roman" w:hAnsi="Times New Roman" w:cs="Times New Roman"/>
          <w:color w:val="000000"/>
          <w:sz w:val="24"/>
          <w:szCs w:val="24"/>
        </w:rPr>
        <w:t xml:space="preserve"> to act as the focal point for communication within the UN system. It is also intended to provide coherent messaging on the UN and the PFD to the Government and other national stakeholders</w:t>
      </w:r>
      <w:r w:rsidR="00FB6025">
        <w:rPr>
          <w:rFonts w:ascii="Times New Roman" w:hAnsi="Times New Roman" w:cs="Times New Roman"/>
          <w:color w:val="000000"/>
          <w:sz w:val="24"/>
          <w:szCs w:val="24"/>
        </w:rPr>
        <w:t>,</w:t>
      </w:r>
      <w:r w:rsidRPr="00156CF3">
        <w:rPr>
          <w:rFonts w:ascii="Times New Roman" w:hAnsi="Times New Roman" w:cs="Times New Roman"/>
          <w:color w:val="000000"/>
          <w:sz w:val="24"/>
          <w:szCs w:val="24"/>
        </w:rPr>
        <w:t xml:space="preserve"> as well as to the general public.</w:t>
      </w:r>
      <w:r w:rsidRPr="00156CF3">
        <w:rPr>
          <w:rFonts w:ascii="Times New Roman" w:eastAsiaTheme="majorEastAsia" w:hAnsi="Times New Roman" w:cs="Times New Roman"/>
          <w:sz w:val="24"/>
          <w:szCs w:val="24"/>
        </w:rPr>
        <w:t xml:space="preserve"> Participants in the UNCG shared that </w:t>
      </w:r>
      <w:r w:rsidR="009C0283" w:rsidRPr="00156CF3">
        <w:rPr>
          <w:rFonts w:ascii="Times New Roman" w:hAnsi="Times New Roman" w:cs="Times New Roman"/>
          <w:sz w:val="24"/>
          <w:szCs w:val="24"/>
        </w:rPr>
        <w:t xml:space="preserve">the joint communications and advocacy tasks </w:t>
      </w:r>
      <w:r w:rsidRPr="00156CF3">
        <w:rPr>
          <w:rFonts w:ascii="Times New Roman" w:hAnsi="Times New Roman" w:cs="Times New Roman"/>
          <w:sz w:val="24"/>
          <w:szCs w:val="24"/>
        </w:rPr>
        <w:t>were</w:t>
      </w:r>
      <w:r w:rsidR="009C0283" w:rsidRPr="00156CF3">
        <w:rPr>
          <w:rFonts w:ascii="Times New Roman" w:hAnsi="Times New Roman" w:cs="Times New Roman"/>
          <w:sz w:val="24"/>
          <w:szCs w:val="24"/>
        </w:rPr>
        <w:t xml:space="preserve"> regularly discussed</w:t>
      </w:r>
      <w:r w:rsidRPr="00156CF3">
        <w:rPr>
          <w:rFonts w:ascii="Times New Roman" w:hAnsi="Times New Roman" w:cs="Times New Roman"/>
          <w:sz w:val="24"/>
          <w:szCs w:val="24"/>
        </w:rPr>
        <w:t xml:space="preserve"> and </w:t>
      </w:r>
      <w:r w:rsidR="009C0283" w:rsidRPr="00156CF3">
        <w:rPr>
          <w:rFonts w:ascii="Times New Roman" w:hAnsi="Times New Roman" w:cs="Times New Roman"/>
          <w:sz w:val="24"/>
          <w:szCs w:val="24"/>
        </w:rPr>
        <w:t>coordinated</w:t>
      </w:r>
      <w:r w:rsidR="00156CF3">
        <w:rPr>
          <w:rFonts w:ascii="Times New Roman" w:hAnsi="Times New Roman" w:cs="Times New Roman"/>
          <w:sz w:val="24"/>
          <w:szCs w:val="24"/>
        </w:rPr>
        <w:t xml:space="preserve">. </w:t>
      </w:r>
      <w:r w:rsidR="00156CF3" w:rsidRPr="00C25C9C">
        <w:rPr>
          <w:rFonts w:ascii="Times New Roman" w:eastAsiaTheme="majorEastAsia" w:hAnsi="Times New Roman" w:cs="Times New Roman"/>
          <w:sz w:val="24"/>
          <w:szCs w:val="24"/>
          <w:lang w:val="lv-LV"/>
        </w:rPr>
        <w:t>Capacity development provided by</w:t>
      </w:r>
      <w:r w:rsidR="00156CF3">
        <w:rPr>
          <w:rFonts w:ascii="Times New Roman" w:eastAsiaTheme="majorEastAsia" w:hAnsi="Times New Roman" w:cs="Times New Roman"/>
          <w:sz w:val="24"/>
          <w:szCs w:val="24"/>
          <w:lang w:val="lv-LV"/>
        </w:rPr>
        <w:t xml:space="preserve"> the UNCG to the agencies</w:t>
      </w:r>
      <w:r w:rsidR="00156CF3" w:rsidRPr="00C25C9C">
        <w:rPr>
          <w:rFonts w:ascii="Times New Roman" w:eastAsiaTheme="majorEastAsia" w:hAnsi="Times New Roman" w:cs="Times New Roman"/>
          <w:sz w:val="24"/>
          <w:szCs w:val="24"/>
          <w:lang w:val="lv-LV"/>
        </w:rPr>
        <w:t xml:space="preserve"> is most relevant to enhance join</w:t>
      </w:r>
      <w:r w:rsidR="00FB6025">
        <w:rPr>
          <w:rFonts w:ascii="Times New Roman" w:eastAsiaTheme="majorEastAsia" w:hAnsi="Times New Roman" w:cs="Times New Roman"/>
          <w:sz w:val="24"/>
          <w:szCs w:val="24"/>
          <w:lang w:val="lv-LV"/>
        </w:rPr>
        <w:t>t</w:t>
      </w:r>
      <w:r w:rsidR="00156CF3" w:rsidRPr="00C25C9C">
        <w:rPr>
          <w:rFonts w:ascii="Times New Roman" w:eastAsiaTheme="majorEastAsia" w:hAnsi="Times New Roman" w:cs="Times New Roman"/>
          <w:sz w:val="24"/>
          <w:szCs w:val="24"/>
          <w:lang w:val="lv-LV"/>
        </w:rPr>
        <w:t xml:space="preserve"> capacity to deliver communication in a coordinated manner and reduce communication risks. </w:t>
      </w:r>
      <w:r w:rsidR="00156CF3" w:rsidRPr="00C25C9C">
        <w:rPr>
          <w:rFonts w:ascii="Times New Roman" w:hAnsi="Times New Roman" w:cs="Times New Roman"/>
          <w:color w:val="000000"/>
          <w:sz w:val="24"/>
          <w:szCs w:val="24"/>
        </w:rPr>
        <w:t>The efforts of the UNCG to support resource mobilization are evident through activities to promote relations with stakeholders such as media and donors to attract funding</w:t>
      </w:r>
      <w:r w:rsidR="00FB6025">
        <w:rPr>
          <w:rFonts w:ascii="Times New Roman" w:hAnsi="Times New Roman" w:cs="Times New Roman"/>
          <w:color w:val="000000"/>
          <w:sz w:val="24"/>
          <w:szCs w:val="24"/>
        </w:rPr>
        <w:t>,</w:t>
      </w:r>
      <w:r w:rsidR="00156CF3" w:rsidRPr="00C25C9C">
        <w:rPr>
          <w:rFonts w:ascii="Times New Roman" w:hAnsi="Times New Roman" w:cs="Times New Roman"/>
          <w:color w:val="000000"/>
          <w:sz w:val="24"/>
          <w:szCs w:val="24"/>
        </w:rPr>
        <w:t xml:space="preserve"> </w:t>
      </w:r>
      <w:r w:rsidR="006C40CC">
        <w:rPr>
          <w:rFonts w:ascii="Times New Roman" w:hAnsi="Times New Roman" w:cs="Times New Roman"/>
          <w:color w:val="000000"/>
          <w:sz w:val="24"/>
          <w:szCs w:val="24"/>
        </w:rPr>
        <w:t xml:space="preserve">for </w:t>
      </w:r>
      <w:r w:rsidR="00156CF3">
        <w:rPr>
          <w:rFonts w:ascii="Times New Roman" w:hAnsi="Times New Roman" w:cs="Times New Roman"/>
          <w:color w:val="000000"/>
          <w:sz w:val="24"/>
          <w:szCs w:val="24"/>
        </w:rPr>
        <w:t xml:space="preserve">example </w:t>
      </w:r>
      <w:r w:rsidR="00156CF3" w:rsidRPr="00C25C9C">
        <w:rPr>
          <w:rFonts w:ascii="Times New Roman" w:hAnsi="Times New Roman" w:cs="Times New Roman"/>
          <w:color w:val="000000"/>
          <w:sz w:val="24"/>
          <w:szCs w:val="24"/>
        </w:rPr>
        <w:t>for promotion of SDGs.</w:t>
      </w:r>
      <w:r w:rsidR="00156CF3">
        <w:rPr>
          <w:rFonts w:ascii="Calibri" w:hAnsi="Calibri" w:cs="Calibri"/>
          <w:color w:val="000000"/>
        </w:rPr>
        <w:t xml:space="preserve"> </w:t>
      </w:r>
    </w:p>
    <w:p w14:paraId="7023A648" w14:textId="3A7A5AE9" w:rsidR="006C40CC" w:rsidRDefault="00156CF3" w:rsidP="00156CF3">
      <w:pPr>
        <w:spacing w:line="240" w:lineRule="auto"/>
        <w:jc w:val="both"/>
        <w:rPr>
          <w:rFonts w:ascii="Times New Roman" w:eastAsia="Times New Roman" w:hAnsi="Times New Roman" w:cs="Times New Roman"/>
          <w:color w:val="222222"/>
          <w:sz w:val="24"/>
          <w:szCs w:val="24"/>
        </w:rPr>
      </w:pPr>
      <w:r w:rsidRPr="002272A4">
        <w:rPr>
          <w:rFonts w:ascii="Times New Roman" w:hAnsi="Times New Roman" w:cs="Times New Roman"/>
          <w:sz w:val="24"/>
          <w:szCs w:val="24"/>
        </w:rPr>
        <w:t xml:space="preserve">The new Communications Strategy was developed and regularly updated by the UNCG led by </w:t>
      </w:r>
      <w:r w:rsidR="000F09E9">
        <w:rPr>
          <w:rFonts w:ascii="Times New Roman" w:hAnsi="Times New Roman" w:cs="Times New Roman"/>
          <w:sz w:val="24"/>
          <w:szCs w:val="24"/>
        </w:rPr>
        <w:t xml:space="preserve">the </w:t>
      </w:r>
      <w:r w:rsidR="000F09E9" w:rsidRPr="000F09E9">
        <w:rPr>
          <w:rFonts w:ascii="Times New Roman" w:hAnsi="Times New Roman" w:cs="Times New Roman"/>
          <w:sz w:val="24"/>
          <w:szCs w:val="24"/>
        </w:rPr>
        <w:t>UN Information Office</w:t>
      </w:r>
      <w:r w:rsidR="000F09E9">
        <w:rPr>
          <w:rFonts w:ascii="Times New Roman" w:hAnsi="Times New Roman" w:cs="Times New Roman"/>
          <w:sz w:val="24"/>
          <w:szCs w:val="24"/>
        </w:rPr>
        <w:t xml:space="preserve"> </w:t>
      </w:r>
      <w:r w:rsidR="00CC000B">
        <w:rPr>
          <w:rFonts w:ascii="Times New Roman" w:hAnsi="Times New Roman" w:cs="Times New Roman"/>
          <w:sz w:val="24"/>
          <w:szCs w:val="24"/>
        </w:rPr>
        <w:t>/</w:t>
      </w:r>
      <w:r w:rsidR="00FB6025">
        <w:rPr>
          <w:rFonts w:ascii="Times New Roman" w:hAnsi="Times New Roman" w:cs="Times New Roman"/>
          <w:sz w:val="24"/>
          <w:szCs w:val="24"/>
        </w:rPr>
        <w:t>DGC</w:t>
      </w:r>
      <w:r w:rsidRPr="002272A4">
        <w:rPr>
          <w:rFonts w:ascii="Times New Roman" w:hAnsi="Times New Roman" w:cs="Times New Roman"/>
          <w:sz w:val="24"/>
          <w:szCs w:val="24"/>
        </w:rPr>
        <w:t>.</w:t>
      </w:r>
      <w:r w:rsidRPr="002272A4">
        <w:rPr>
          <w:rFonts w:ascii="Times New Roman" w:hAnsi="Times New Roman" w:cs="Times New Roman"/>
          <w:color w:val="000000"/>
          <w:sz w:val="24"/>
          <w:szCs w:val="24"/>
        </w:rPr>
        <w:t xml:space="preserve"> </w:t>
      </w:r>
      <w:bookmarkStart w:id="80" w:name="_Hlk11140476"/>
      <w:r w:rsidRPr="002272A4">
        <w:rPr>
          <w:rFonts w:ascii="Times New Roman" w:hAnsi="Times New Roman" w:cs="Times New Roman"/>
          <w:color w:val="000000"/>
          <w:sz w:val="24"/>
          <w:szCs w:val="24"/>
        </w:rPr>
        <w:t xml:space="preserve">The Strategy contains clear tasks to increase the awareness of the stakeholders and the public on the PFD and its value-added for the achievement of national </w:t>
      </w:r>
      <w:r w:rsidRPr="002272A4">
        <w:rPr>
          <w:rFonts w:ascii="Times New Roman" w:hAnsi="Times New Roman" w:cs="Times New Roman"/>
          <w:color w:val="000000"/>
          <w:sz w:val="24"/>
          <w:szCs w:val="24"/>
        </w:rPr>
        <w:lastRenderedPageBreak/>
        <w:t>development priorities and of SDGs and to mobilize partnership efforts by communicating on PFD results and raising visibility of the UN system.</w:t>
      </w:r>
      <w:r w:rsidRPr="002272A4">
        <w:rPr>
          <w:rFonts w:ascii="Times New Roman" w:eastAsiaTheme="majorEastAsia" w:hAnsi="Times New Roman" w:cs="Times New Roman"/>
          <w:color w:val="1F3763" w:themeColor="accent1" w:themeShade="7F"/>
          <w:sz w:val="24"/>
          <w:szCs w:val="24"/>
        </w:rPr>
        <w:t xml:space="preserve"> </w:t>
      </w:r>
      <w:bookmarkEnd w:id="80"/>
      <w:r w:rsidR="00CC000B">
        <w:rPr>
          <w:rFonts w:ascii="Times New Roman" w:eastAsiaTheme="majorEastAsia" w:hAnsi="Times New Roman" w:cs="Times New Roman"/>
          <w:color w:val="1F3763" w:themeColor="accent1" w:themeShade="7F"/>
          <w:sz w:val="24"/>
          <w:szCs w:val="24"/>
        </w:rPr>
        <w:t xml:space="preserve">UNCG </w:t>
      </w:r>
      <w:r w:rsidR="00CC000B">
        <w:rPr>
          <w:rFonts w:ascii="Times New Roman" w:hAnsi="Times New Roman" w:cs="Times New Roman"/>
          <w:sz w:val="24"/>
          <w:szCs w:val="24"/>
        </w:rPr>
        <w:t>i</w:t>
      </w:r>
      <w:r w:rsidRPr="002272A4">
        <w:rPr>
          <w:rFonts w:ascii="Times New Roman" w:hAnsi="Times New Roman" w:cs="Times New Roman"/>
          <w:sz w:val="24"/>
          <w:szCs w:val="24"/>
        </w:rPr>
        <w:t>mplementation plans demonstrate good reference to the needs of harmonization of communications under the PFD</w:t>
      </w:r>
      <w:r w:rsidR="00CC000B">
        <w:rPr>
          <w:rFonts w:ascii="Times New Roman" w:hAnsi="Times New Roman" w:cs="Times New Roman"/>
          <w:sz w:val="24"/>
          <w:szCs w:val="24"/>
        </w:rPr>
        <w:t>,</w:t>
      </w:r>
      <w:r w:rsidRPr="002272A4">
        <w:rPr>
          <w:rFonts w:ascii="Times New Roman" w:hAnsi="Times New Roman" w:cs="Times New Roman"/>
          <w:sz w:val="24"/>
          <w:szCs w:val="24"/>
        </w:rPr>
        <w:t xml:space="preserve"> for example by fostering improvement of synergies to be translated into work plans by </w:t>
      </w:r>
      <w:r w:rsidRPr="002272A4">
        <w:rPr>
          <w:rFonts w:ascii="Times New Roman" w:eastAsiaTheme="majorEastAsia" w:hAnsi="Times New Roman" w:cs="Times New Roman"/>
          <w:sz w:val="24"/>
          <w:szCs w:val="24"/>
        </w:rPr>
        <w:t xml:space="preserve">sharing best practices across agencies, lists and services of vendors. </w:t>
      </w:r>
      <w:r w:rsidRPr="002272A4">
        <w:rPr>
          <w:rFonts w:ascii="Times New Roman" w:hAnsi="Times New Roman" w:cs="Times New Roman"/>
          <w:color w:val="000000"/>
          <w:sz w:val="24"/>
          <w:szCs w:val="24"/>
        </w:rPr>
        <w:t>Advocacy for SDGs is a large component in the Strategy. Gender mainstreamed into the action plans by pro</w:t>
      </w:r>
      <w:r w:rsidR="002272A4" w:rsidRPr="002272A4">
        <w:rPr>
          <w:rFonts w:ascii="Times New Roman" w:hAnsi="Times New Roman" w:cs="Times New Roman"/>
          <w:color w:val="000000"/>
          <w:sz w:val="24"/>
          <w:szCs w:val="24"/>
        </w:rPr>
        <w:t xml:space="preserve">viding guidance </w:t>
      </w:r>
      <w:r w:rsidR="002343E7">
        <w:rPr>
          <w:rFonts w:ascii="Times New Roman" w:hAnsi="Times New Roman" w:cs="Times New Roman"/>
          <w:color w:val="000000"/>
          <w:sz w:val="24"/>
          <w:szCs w:val="24"/>
        </w:rPr>
        <w:t>on</w:t>
      </w:r>
      <w:r w:rsidR="002272A4" w:rsidRPr="002272A4">
        <w:rPr>
          <w:rFonts w:ascii="Times New Roman" w:hAnsi="Times New Roman" w:cs="Times New Roman"/>
          <w:color w:val="000000"/>
          <w:sz w:val="24"/>
          <w:szCs w:val="24"/>
        </w:rPr>
        <w:t xml:space="preserve"> </w:t>
      </w:r>
      <w:r w:rsidRPr="002272A4">
        <w:rPr>
          <w:rFonts w:ascii="Times New Roman" w:eastAsia="Times New Roman" w:hAnsi="Times New Roman" w:cs="Times New Roman"/>
          <w:color w:val="222222"/>
          <w:sz w:val="24"/>
          <w:szCs w:val="24"/>
        </w:rPr>
        <w:t xml:space="preserve">gender </w:t>
      </w:r>
      <w:r w:rsidR="002272A4" w:rsidRPr="002272A4">
        <w:rPr>
          <w:rFonts w:ascii="Times New Roman" w:eastAsia="Times New Roman" w:hAnsi="Times New Roman" w:cs="Times New Roman"/>
          <w:color w:val="222222"/>
          <w:sz w:val="24"/>
          <w:szCs w:val="24"/>
        </w:rPr>
        <w:t xml:space="preserve">issues </w:t>
      </w:r>
      <w:r w:rsidRPr="002272A4">
        <w:rPr>
          <w:rFonts w:ascii="Times New Roman" w:eastAsia="Times New Roman" w:hAnsi="Times New Roman" w:cs="Times New Roman"/>
          <w:color w:val="222222"/>
          <w:sz w:val="24"/>
          <w:szCs w:val="24"/>
        </w:rPr>
        <w:t>in communications</w:t>
      </w:r>
      <w:r w:rsidR="002272A4">
        <w:rPr>
          <w:rFonts w:ascii="Times New Roman" w:eastAsia="Times New Roman" w:hAnsi="Times New Roman" w:cs="Times New Roman"/>
          <w:color w:val="222222"/>
          <w:sz w:val="24"/>
          <w:szCs w:val="24"/>
        </w:rPr>
        <w:t xml:space="preserve">. </w:t>
      </w:r>
    </w:p>
    <w:p w14:paraId="3FFF87D8" w14:textId="3B590D8D" w:rsidR="002D392D" w:rsidRPr="00EE1E35" w:rsidRDefault="002272A4" w:rsidP="003961E7">
      <w:pPr>
        <w:spacing w:line="240" w:lineRule="auto"/>
        <w:jc w:val="both"/>
        <w:rPr>
          <w:rFonts w:ascii="Times New Roman" w:eastAsia="Times New Roman" w:hAnsi="Times New Roman" w:cs="Times New Roman"/>
          <w:color w:val="222222"/>
          <w:sz w:val="24"/>
          <w:szCs w:val="24"/>
        </w:rPr>
      </w:pPr>
      <w:r w:rsidRPr="000F09E9">
        <w:rPr>
          <w:rFonts w:ascii="Times New Roman" w:eastAsia="Times New Roman" w:hAnsi="Times New Roman" w:cs="Times New Roman"/>
          <w:color w:val="222222"/>
          <w:sz w:val="24"/>
          <w:szCs w:val="24"/>
        </w:rPr>
        <w:t xml:space="preserve">However, </w:t>
      </w:r>
      <w:r w:rsidR="002343E7" w:rsidRPr="000F09E9">
        <w:rPr>
          <w:rFonts w:ascii="Times New Roman" w:eastAsia="Times New Roman" w:hAnsi="Times New Roman" w:cs="Times New Roman"/>
          <w:color w:val="222222"/>
          <w:sz w:val="24"/>
          <w:szCs w:val="24"/>
        </w:rPr>
        <w:t>strengthening</w:t>
      </w:r>
      <w:r w:rsidRPr="000F09E9">
        <w:rPr>
          <w:rFonts w:ascii="Times New Roman" w:eastAsia="Times New Roman" w:hAnsi="Times New Roman" w:cs="Times New Roman"/>
          <w:color w:val="222222"/>
          <w:sz w:val="24"/>
          <w:szCs w:val="24"/>
        </w:rPr>
        <w:t xml:space="preserve"> </w:t>
      </w:r>
      <w:r w:rsidR="002343E7" w:rsidRPr="000F09E9">
        <w:rPr>
          <w:rFonts w:ascii="Times New Roman" w:eastAsia="Times New Roman" w:hAnsi="Times New Roman" w:cs="Times New Roman"/>
          <w:color w:val="222222"/>
          <w:sz w:val="24"/>
          <w:szCs w:val="24"/>
        </w:rPr>
        <w:t xml:space="preserve">joint </w:t>
      </w:r>
      <w:r w:rsidRPr="000F09E9">
        <w:rPr>
          <w:rFonts w:ascii="Times New Roman" w:eastAsia="Times New Roman" w:hAnsi="Times New Roman" w:cs="Times New Roman"/>
          <w:color w:val="222222"/>
          <w:sz w:val="24"/>
          <w:szCs w:val="24"/>
        </w:rPr>
        <w:t xml:space="preserve">communication </w:t>
      </w:r>
      <w:r w:rsidR="002343E7" w:rsidRPr="000F09E9">
        <w:rPr>
          <w:rFonts w:ascii="Times New Roman" w:eastAsia="Times New Roman" w:hAnsi="Times New Roman" w:cs="Times New Roman"/>
          <w:color w:val="222222"/>
          <w:sz w:val="24"/>
          <w:szCs w:val="24"/>
        </w:rPr>
        <w:t xml:space="preserve">further is limited by lack of dedicated staff with communications background at the level of agencies and </w:t>
      </w:r>
      <w:r w:rsidR="003961E7" w:rsidRPr="000F09E9">
        <w:rPr>
          <w:rFonts w:ascii="Times New Roman" w:eastAsia="Times New Roman" w:hAnsi="Times New Roman" w:cs="Times New Roman"/>
          <w:color w:val="222222"/>
          <w:sz w:val="24"/>
          <w:szCs w:val="24"/>
        </w:rPr>
        <w:t xml:space="preserve">at the level of RCO to ensure better coordination of the UN joint communication. </w:t>
      </w:r>
      <w:r w:rsidR="00BD5B05" w:rsidRPr="000F09E9">
        <w:rPr>
          <w:rFonts w:ascii="Times New Roman" w:eastAsia="Times New Roman" w:hAnsi="Times New Roman" w:cs="Times New Roman"/>
          <w:color w:val="222222"/>
          <w:sz w:val="24"/>
          <w:szCs w:val="24"/>
        </w:rPr>
        <w:t>Moreover, each agency has their own procedures including allocation of authority for communication which prevents from more timely and effective delivery of joint communication messages.</w:t>
      </w:r>
      <w:r w:rsidR="00F655AE" w:rsidRPr="000F09E9">
        <w:rPr>
          <w:rFonts w:ascii="Times New Roman" w:eastAsia="Times New Roman" w:hAnsi="Times New Roman" w:cs="Times New Roman"/>
          <w:color w:val="222222"/>
          <w:sz w:val="24"/>
          <w:szCs w:val="24"/>
        </w:rPr>
        <w:t xml:space="preserve"> </w:t>
      </w:r>
      <w:bookmarkStart w:id="81" w:name="_Hlk11140906"/>
      <w:r w:rsidR="00F655AE" w:rsidRPr="000F09E9">
        <w:rPr>
          <w:rFonts w:ascii="Times New Roman" w:eastAsia="Times New Roman" w:hAnsi="Times New Roman" w:cs="Times New Roman"/>
          <w:color w:val="222222"/>
          <w:sz w:val="24"/>
          <w:szCs w:val="24"/>
        </w:rPr>
        <w:t>Agencies clai</w:t>
      </w:r>
      <w:r w:rsidR="006C40CC" w:rsidRPr="000F09E9">
        <w:rPr>
          <w:rFonts w:ascii="Times New Roman" w:eastAsia="Times New Roman" w:hAnsi="Times New Roman" w:cs="Times New Roman"/>
          <w:color w:val="222222"/>
          <w:sz w:val="24"/>
          <w:szCs w:val="24"/>
        </w:rPr>
        <w:t>m</w:t>
      </w:r>
      <w:r w:rsidR="00F655AE" w:rsidRPr="000F09E9">
        <w:rPr>
          <w:rFonts w:ascii="Times New Roman" w:eastAsia="Times New Roman" w:hAnsi="Times New Roman" w:cs="Times New Roman"/>
          <w:color w:val="222222"/>
          <w:sz w:val="24"/>
          <w:szCs w:val="24"/>
        </w:rPr>
        <w:t xml:space="preserve"> that they make reference to the PFD in their communication, however, due to lack of common approach, it is not possible for UNCG to track and consolidate communication on </w:t>
      </w:r>
      <w:r w:rsidR="0092099B" w:rsidRPr="000F09E9">
        <w:rPr>
          <w:rFonts w:ascii="Times New Roman" w:eastAsia="Times New Roman" w:hAnsi="Times New Roman" w:cs="Times New Roman"/>
          <w:color w:val="222222"/>
          <w:sz w:val="24"/>
          <w:szCs w:val="24"/>
        </w:rPr>
        <w:t xml:space="preserve">the </w:t>
      </w:r>
      <w:r w:rsidR="00F655AE" w:rsidRPr="000F09E9">
        <w:rPr>
          <w:rFonts w:ascii="Times New Roman" w:eastAsia="Times New Roman" w:hAnsi="Times New Roman" w:cs="Times New Roman"/>
          <w:color w:val="222222"/>
          <w:sz w:val="24"/>
          <w:szCs w:val="24"/>
        </w:rPr>
        <w:t>PFD achievement</w:t>
      </w:r>
      <w:r w:rsidR="006C40CC" w:rsidRPr="000F09E9">
        <w:rPr>
          <w:rFonts w:ascii="Times New Roman" w:eastAsia="Times New Roman" w:hAnsi="Times New Roman" w:cs="Times New Roman"/>
          <w:color w:val="222222"/>
          <w:sz w:val="24"/>
          <w:szCs w:val="24"/>
        </w:rPr>
        <w:t>s</w:t>
      </w:r>
      <w:r w:rsidR="00F655AE" w:rsidRPr="000F09E9">
        <w:rPr>
          <w:rFonts w:ascii="Times New Roman" w:eastAsia="Times New Roman" w:hAnsi="Times New Roman" w:cs="Times New Roman"/>
          <w:color w:val="222222"/>
          <w:sz w:val="24"/>
          <w:szCs w:val="24"/>
        </w:rPr>
        <w:t xml:space="preserve"> across used platforms. </w:t>
      </w:r>
      <w:bookmarkEnd w:id="81"/>
      <w:r w:rsidR="0092099B" w:rsidRPr="000F09E9">
        <w:rPr>
          <w:rFonts w:ascii="Times New Roman" w:hAnsi="Times New Roman" w:cs="Times New Roman"/>
          <w:sz w:val="24"/>
          <w:szCs w:val="24"/>
        </w:rPr>
        <w:t xml:space="preserve">In this connection, a new project that will be implemented by DGC/UN Information Office in Almaty in partnership with the UNCG members and </w:t>
      </w:r>
      <w:r w:rsidR="00CC000B" w:rsidRPr="000F09E9">
        <w:rPr>
          <w:rFonts w:ascii="Times New Roman" w:hAnsi="Times New Roman" w:cs="Times New Roman"/>
          <w:sz w:val="24"/>
          <w:szCs w:val="24"/>
        </w:rPr>
        <w:t xml:space="preserve">that </w:t>
      </w:r>
      <w:r w:rsidR="0092099B" w:rsidRPr="000F09E9">
        <w:rPr>
          <w:rFonts w:ascii="Times New Roman" w:hAnsi="Times New Roman" w:cs="Times New Roman"/>
          <w:sz w:val="24"/>
          <w:szCs w:val="24"/>
        </w:rPr>
        <w:t>aims at</w:t>
      </w:r>
      <w:r w:rsidR="0092099B" w:rsidRPr="000F09E9">
        <w:rPr>
          <w:rFonts w:ascii="Times New Roman" w:hAnsi="Times New Roman" w:cs="Times New Roman"/>
          <w:color w:val="000000"/>
          <w:sz w:val="24"/>
          <w:szCs w:val="24"/>
        </w:rPr>
        <w:t xml:space="preserve"> simplify</w:t>
      </w:r>
      <w:r w:rsidR="002E58FF" w:rsidRPr="000F09E9">
        <w:rPr>
          <w:rFonts w:ascii="Times New Roman" w:hAnsi="Times New Roman" w:cs="Times New Roman"/>
          <w:color w:val="000000"/>
          <w:sz w:val="24"/>
          <w:szCs w:val="24"/>
        </w:rPr>
        <w:t>ing</w:t>
      </w:r>
      <w:r w:rsidR="0092099B" w:rsidRPr="000F09E9">
        <w:rPr>
          <w:rFonts w:ascii="Times New Roman" w:hAnsi="Times New Roman" w:cs="Times New Roman"/>
          <w:color w:val="000000"/>
          <w:sz w:val="24"/>
          <w:szCs w:val="24"/>
        </w:rPr>
        <w:t xml:space="preserve"> navigation in th</w:t>
      </w:r>
      <w:r w:rsidR="002E58FF" w:rsidRPr="000F09E9">
        <w:rPr>
          <w:rFonts w:ascii="Times New Roman" w:hAnsi="Times New Roman" w:cs="Times New Roman"/>
          <w:color w:val="000000"/>
          <w:sz w:val="24"/>
          <w:szCs w:val="24"/>
        </w:rPr>
        <w:t>e</w:t>
      </w:r>
      <w:r w:rsidR="0092099B" w:rsidRPr="000F09E9">
        <w:rPr>
          <w:rFonts w:ascii="Times New Roman" w:hAnsi="Times New Roman" w:cs="Times New Roman"/>
          <w:color w:val="000000"/>
          <w:sz w:val="24"/>
          <w:szCs w:val="24"/>
        </w:rPr>
        <w:t xml:space="preserve"> diverse and complicated information environment through a speci</w:t>
      </w:r>
      <w:r w:rsidR="002E58FF" w:rsidRPr="000F09E9">
        <w:rPr>
          <w:rFonts w:ascii="Times New Roman" w:hAnsi="Times New Roman" w:cs="Times New Roman"/>
          <w:color w:val="000000"/>
          <w:sz w:val="24"/>
          <w:szCs w:val="24"/>
        </w:rPr>
        <w:t>al</w:t>
      </w:r>
      <w:r w:rsidR="0092099B" w:rsidRPr="000F09E9">
        <w:rPr>
          <w:rFonts w:ascii="Times New Roman" w:hAnsi="Times New Roman" w:cs="Times New Roman"/>
          <w:color w:val="000000"/>
          <w:sz w:val="24"/>
          <w:szCs w:val="24"/>
        </w:rPr>
        <w:t xml:space="preserve"> app </w:t>
      </w:r>
      <w:r w:rsidR="002E58FF" w:rsidRPr="000F09E9">
        <w:rPr>
          <w:rFonts w:ascii="Times New Roman" w:hAnsi="Times New Roman" w:cs="Times New Roman"/>
          <w:color w:val="000000"/>
          <w:sz w:val="24"/>
          <w:szCs w:val="24"/>
        </w:rPr>
        <w:t>is a most commendable initiative</w:t>
      </w:r>
      <w:r w:rsidR="0092099B" w:rsidRPr="000F09E9">
        <w:rPr>
          <w:rFonts w:ascii="Times New Roman" w:hAnsi="Times New Roman" w:cs="Times New Roman"/>
          <w:color w:val="000000"/>
          <w:sz w:val="24"/>
          <w:szCs w:val="24"/>
        </w:rPr>
        <w:t xml:space="preserve"> to </w:t>
      </w:r>
      <w:r w:rsidR="002E58FF" w:rsidRPr="000F09E9">
        <w:rPr>
          <w:rFonts w:ascii="Times New Roman" w:hAnsi="Times New Roman" w:cs="Times New Roman"/>
          <w:color w:val="000000"/>
          <w:sz w:val="24"/>
          <w:szCs w:val="24"/>
        </w:rPr>
        <w:t>improve access</w:t>
      </w:r>
      <w:r w:rsidR="0092099B" w:rsidRPr="000F09E9">
        <w:rPr>
          <w:rFonts w:ascii="Times New Roman" w:hAnsi="Times New Roman" w:cs="Times New Roman"/>
          <w:color w:val="000000"/>
          <w:sz w:val="24"/>
          <w:szCs w:val="24"/>
        </w:rPr>
        <w:t xml:space="preserve"> to information</w:t>
      </w:r>
      <w:r w:rsidR="002E58FF" w:rsidRPr="000F09E9">
        <w:rPr>
          <w:rFonts w:ascii="Times New Roman" w:hAnsi="Times New Roman" w:cs="Times New Roman"/>
          <w:color w:val="000000"/>
          <w:sz w:val="24"/>
          <w:szCs w:val="24"/>
        </w:rPr>
        <w:t xml:space="preserve"> within the UNCT and for external users.</w:t>
      </w:r>
      <w:r w:rsidR="002E58FF">
        <w:rPr>
          <w:rFonts w:ascii="Times New Roman" w:hAnsi="Times New Roman" w:cs="Times New Roman"/>
          <w:color w:val="000000"/>
          <w:sz w:val="24"/>
          <w:szCs w:val="24"/>
        </w:rPr>
        <w:t xml:space="preserve"> </w:t>
      </w:r>
    </w:p>
    <w:p w14:paraId="7CD087AD" w14:textId="7222E69E" w:rsidR="00EA37EA" w:rsidRPr="00706019" w:rsidRDefault="001E2774" w:rsidP="008B3863">
      <w:pPr>
        <w:spacing w:line="240" w:lineRule="auto"/>
        <w:jc w:val="both"/>
        <w:rPr>
          <w:rFonts w:ascii="Times New Roman" w:eastAsiaTheme="majorEastAsia" w:hAnsi="Times New Roman" w:cs="Times New Roman"/>
          <w:color w:val="1F3763" w:themeColor="accent1" w:themeShade="7F"/>
          <w:sz w:val="24"/>
          <w:szCs w:val="24"/>
        </w:rPr>
      </w:pPr>
      <w:r w:rsidRPr="00706019">
        <w:rPr>
          <w:rFonts w:ascii="Times New Roman" w:hAnsi="Times New Roman" w:cs="Times New Roman"/>
          <w:noProof/>
        </w:rPr>
        <w:drawing>
          <wp:inline distT="0" distB="0" distL="0" distR="0" wp14:anchorId="3FF642DE" wp14:editId="76B3D9D4">
            <wp:extent cx="5223510" cy="3092450"/>
            <wp:effectExtent l="0" t="0" r="15240" b="12700"/>
            <wp:docPr id="13" name="Chart 13">
              <a:extLst xmlns:a="http://schemas.openxmlformats.org/drawingml/2006/main">
                <a:ext uri="{FF2B5EF4-FFF2-40B4-BE49-F238E27FC236}">
                  <a16:creationId xmlns:a16="http://schemas.microsoft.com/office/drawing/2014/main" id="{A3BFA9D2-C138-48B1-9AD6-F974E59136A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6FC9308" w14:textId="77777777" w:rsidR="00F86717" w:rsidRDefault="00F86717" w:rsidP="00295089">
      <w:pPr>
        <w:autoSpaceDE w:val="0"/>
        <w:autoSpaceDN w:val="0"/>
        <w:adjustRightInd w:val="0"/>
        <w:spacing w:after="0" w:line="240" w:lineRule="auto"/>
        <w:rPr>
          <w:rFonts w:ascii="Calibri" w:hAnsi="Calibri" w:cs="Calibri"/>
          <w:sz w:val="24"/>
          <w:szCs w:val="24"/>
        </w:rPr>
      </w:pPr>
    </w:p>
    <w:p w14:paraId="5C2D9C37" w14:textId="20923448" w:rsidR="00204B0A" w:rsidRDefault="002272A4" w:rsidP="00683FA2">
      <w:pPr>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hAnsi="Times New Roman" w:cs="Times New Roman"/>
          <w:sz w:val="24"/>
          <w:szCs w:val="24"/>
        </w:rPr>
        <w:t xml:space="preserve">While </w:t>
      </w:r>
      <w:bookmarkStart w:id="82" w:name="_Hlk11141085"/>
      <w:r>
        <w:rPr>
          <w:rFonts w:ascii="Times New Roman" w:hAnsi="Times New Roman" w:cs="Times New Roman"/>
          <w:sz w:val="24"/>
          <w:szCs w:val="24"/>
        </w:rPr>
        <w:t xml:space="preserve">most of the UN agencies have employed </w:t>
      </w:r>
      <w:r w:rsidR="00F655AE">
        <w:rPr>
          <w:rFonts w:ascii="Times New Roman" w:hAnsi="Times New Roman" w:cs="Times New Roman"/>
          <w:sz w:val="24"/>
          <w:szCs w:val="24"/>
        </w:rPr>
        <w:t>effectively accountability</w:t>
      </w:r>
      <w:r>
        <w:rPr>
          <w:rFonts w:ascii="Times New Roman" w:hAnsi="Times New Roman" w:cs="Times New Roman"/>
          <w:sz w:val="24"/>
          <w:szCs w:val="24"/>
        </w:rPr>
        <w:t xml:space="preserve"> mechanisms including with most vulnerable populations within their programmes and </w:t>
      </w:r>
      <w:r w:rsidR="00F655AE">
        <w:rPr>
          <w:rFonts w:ascii="Times New Roman" w:hAnsi="Times New Roman" w:cs="Times New Roman"/>
          <w:sz w:val="24"/>
          <w:szCs w:val="24"/>
        </w:rPr>
        <w:t>activities, joint</w:t>
      </w:r>
      <w:r w:rsidR="000E737C" w:rsidRPr="00683FA2">
        <w:rPr>
          <w:rFonts w:ascii="Times New Roman" w:hAnsi="Times New Roman" w:cs="Times New Roman"/>
          <w:sz w:val="24"/>
          <w:szCs w:val="24"/>
        </w:rPr>
        <w:t xml:space="preserve"> accountability</w:t>
      </w:r>
      <w:r w:rsidR="00AE5ADC" w:rsidRPr="00683FA2">
        <w:rPr>
          <w:rFonts w:ascii="Times New Roman" w:hAnsi="Times New Roman" w:cs="Times New Roman"/>
          <w:sz w:val="24"/>
          <w:szCs w:val="24"/>
        </w:rPr>
        <w:t xml:space="preserve"> mechanisms </w:t>
      </w:r>
      <w:r w:rsidR="000E737C" w:rsidRPr="00683FA2">
        <w:rPr>
          <w:rFonts w:ascii="Times New Roman" w:hAnsi="Times New Roman" w:cs="Times New Roman"/>
          <w:sz w:val="24"/>
          <w:szCs w:val="24"/>
        </w:rPr>
        <w:t xml:space="preserve">such as RGs and UNCG </w:t>
      </w:r>
      <w:r w:rsidR="00F655AE">
        <w:rPr>
          <w:rFonts w:ascii="Times New Roman" w:hAnsi="Times New Roman" w:cs="Times New Roman"/>
          <w:sz w:val="24"/>
          <w:szCs w:val="24"/>
        </w:rPr>
        <w:t>have been</w:t>
      </w:r>
      <w:r w:rsidR="00AE5ADC" w:rsidRPr="00683FA2">
        <w:rPr>
          <w:rFonts w:ascii="Times New Roman" w:hAnsi="Times New Roman" w:cs="Times New Roman"/>
          <w:sz w:val="24"/>
          <w:szCs w:val="24"/>
        </w:rPr>
        <w:t xml:space="preserve"> only </w:t>
      </w:r>
      <w:r w:rsidR="000E737C" w:rsidRPr="00683FA2">
        <w:rPr>
          <w:rFonts w:ascii="Times New Roman" w:hAnsi="Times New Roman" w:cs="Times New Roman"/>
          <w:sz w:val="24"/>
          <w:szCs w:val="24"/>
        </w:rPr>
        <w:t>partially</w:t>
      </w:r>
      <w:r w:rsidR="00AE5ADC" w:rsidRPr="00683FA2">
        <w:rPr>
          <w:rFonts w:ascii="Times New Roman" w:hAnsi="Times New Roman" w:cs="Times New Roman"/>
          <w:sz w:val="24"/>
          <w:szCs w:val="24"/>
        </w:rPr>
        <w:t xml:space="preserve"> effective</w:t>
      </w:r>
      <w:r w:rsidR="00020C74">
        <w:rPr>
          <w:rFonts w:ascii="Times New Roman" w:hAnsi="Times New Roman" w:cs="Times New Roman"/>
          <w:sz w:val="24"/>
          <w:szCs w:val="24"/>
        </w:rPr>
        <w:t>.</w:t>
      </w:r>
      <w:r w:rsidR="00AE5ADC" w:rsidRPr="00683FA2">
        <w:rPr>
          <w:rFonts w:ascii="Times New Roman" w:hAnsi="Times New Roman" w:cs="Times New Roman"/>
          <w:sz w:val="24"/>
          <w:szCs w:val="24"/>
        </w:rPr>
        <w:t xml:space="preserve"> </w:t>
      </w:r>
      <w:bookmarkEnd w:id="82"/>
      <w:r w:rsidR="000E737C" w:rsidRPr="00683FA2">
        <w:rPr>
          <w:rFonts w:ascii="Times New Roman" w:eastAsia="Calibri" w:hAnsi="Times New Roman" w:cs="Times New Roman"/>
          <w:sz w:val="24"/>
          <w:szCs w:val="24"/>
        </w:rPr>
        <w:t xml:space="preserve">The annual reports by the RGs are of good quality and provide detailed information to report on PFD results; at the same time, their </w:t>
      </w:r>
      <w:r w:rsidR="00683FA2" w:rsidRPr="00683FA2">
        <w:rPr>
          <w:rFonts w:ascii="Times New Roman" w:eastAsia="Calibri" w:hAnsi="Times New Roman" w:cs="Times New Roman"/>
          <w:sz w:val="24"/>
          <w:szCs w:val="24"/>
        </w:rPr>
        <w:t>usability for</w:t>
      </w:r>
      <w:r w:rsidR="000E737C" w:rsidRPr="00683FA2">
        <w:rPr>
          <w:rFonts w:ascii="Times New Roman" w:eastAsia="Calibri" w:hAnsi="Times New Roman" w:cs="Times New Roman"/>
          <w:sz w:val="24"/>
          <w:szCs w:val="24"/>
        </w:rPr>
        <w:t xml:space="preserve"> communication and advocacy at the stakeholders is undermined </w:t>
      </w:r>
      <w:r w:rsidR="00683FA2" w:rsidRPr="00683FA2">
        <w:rPr>
          <w:rFonts w:ascii="Times New Roman" w:eastAsia="Calibri" w:hAnsi="Times New Roman" w:cs="Times New Roman"/>
          <w:sz w:val="24"/>
          <w:szCs w:val="24"/>
        </w:rPr>
        <w:t xml:space="preserve">by </w:t>
      </w:r>
      <w:r w:rsidR="000E737C" w:rsidRPr="00683FA2">
        <w:rPr>
          <w:rFonts w:ascii="Times New Roman" w:eastAsia="Calibri" w:hAnsi="Times New Roman" w:cs="Times New Roman"/>
          <w:sz w:val="24"/>
          <w:szCs w:val="24"/>
        </w:rPr>
        <w:t xml:space="preserve">lack of analysis in relation to </w:t>
      </w:r>
      <w:r w:rsidR="00683FA2" w:rsidRPr="00683FA2">
        <w:rPr>
          <w:rFonts w:ascii="Times New Roman" w:eastAsia="Calibri" w:hAnsi="Times New Roman" w:cs="Times New Roman"/>
          <w:sz w:val="24"/>
          <w:szCs w:val="24"/>
        </w:rPr>
        <w:t>indicators,</w:t>
      </w:r>
      <w:r w:rsidR="000E737C" w:rsidRPr="00683FA2">
        <w:rPr>
          <w:rFonts w:ascii="Times New Roman" w:eastAsia="Calibri" w:hAnsi="Times New Roman" w:cs="Times New Roman"/>
          <w:sz w:val="24"/>
          <w:szCs w:val="24"/>
        </w:rPr>
        <w:t xml:space="preserve"> baselines and targets. </w:t>
      </w:r>
      <w:r w:rsidR="00F655AE">
        <w:rPr>
          <w:rFonts w:ascii="Times New Roman" w:eastAsia="Calibri" w:hAnsi="Times New Roman" w:cs="Times New Roman"/>
          <w:sz w:val="24"/>
          <w:szCs w:val="24"/>
        </w:rPr>
        <w:t xml:space="preserve">As the respondents from the UNCT </w:t>
      </w:r>
      <w:r w:rsidR="00DD70A6">
        <w:rPr>
          <w:rFonts w:ascii="Times New Roman" w:eastAsia="Calibri" w:hAnsi="Times New Roman" w:cs="Times New Roman"/>
          <w:sz w:val="24"/>
          <w:szCs w:val="24"/>
        </w:rPr>
        <w:t xml:space="preserve">suggest, </w:t>
      </w:r>
      <w:r w:rsidR="00DD70A6" w:rsidRPr="00683FA2">
        <w:rPr>
          <w:rFonts w:ascii="Times New Roman" w:eastAsia="Calibri" w:hAnsi="Times New Roman" w:cs="Times New Roman"/>
          <w:sz w:val="24"/>
          <w:szCs w:val="24"/>
        </w:rPr>
        <w:t>insufficient</w:t>
      </w:r>
      <w:r w:rsidR="000E737C" w:rsidRPr="00683FA2">
        <w:rPr>
          <w:rFonts w:ascii="Times New Roman" w:eastAsia="Calibri" w:hAnsi="Times New Roman" w:cs="Times New Roman"/>
          <w:sz w:val="24"/>
          <w:szCs w:val="24"/>
        </w:rPr>
        <w:t xml:space="preserve"> communication </w:t>
      </w:r>
      <w:r w:rsidR="00683FA2" w:rsidRPr="00683FA2">
        <w:rPr>
          <w:rFonts w:ascii="Times New Roman" w:eastAsia="Calibri" w:hAnsi="Times New Roman" w:cs="Times New Roman"/>
          <w:sz w:val="24"/>
          <w:szCs w:val="24"/>
        </w:rPr>
        <w:t>and cooperation</w:t>
      </w:r>
      <w:r w:rsidR="00CC7851" w:rsidRPr="00CC7851">
        <w:rPr>
          <w:rFonts w:ascii="Times New Roman" w:eastAsia="Calibri" w:hAnsi="Times New Roman" w:cs="Times New Roman"/>
          <w:sz w:val="24"/>
          <w:szCs w:val="24"/>
        </w:rPr>
        <w:t xml:space="preserve"> </w:t>
      </w:r>
      <w:r w:rsidR="00CC7851" w:rsidRPr="00683FA2">
        <w:rPr>
          <w:rFonts w:ascii="Times New Roman" w:eastAsia="Calibri" w:hAnsi="Times New Roman" w:cs="Times New Roman"/>
          <w:sz w:val="24"/>
          <w:szCs w:val="24"/>
        </w:rPr>
        <w:t>between RGs</w:t>
      </w:r>
      <w:r w:rsidR="00683FA2" w:rsidRPr="00683FA2">
        <w:rPr>
          <w:rFonts w:ascii="Times New Roman" w:eastAsia="Calibri" w:hAnsi="Times New Roman" w:cs="Times New Roman"/>
          <w:sz w:val="24"/>
          <w:szCs w:val="24"/>
        </w:rPr>
        <w:t xml:space="preserve">, also in terms of joint communication of results, may be the reason why the PFD results were not communicated enough to emphasize </w:t>
      </w:r>
      <w:r w:rsidR="00683FA2" w:rsidRPr="00683FA2">
        <w:rPr>
          <w:rFonts w:ascii="Times New Roman" w:eastAsia="Calibri" w:hAnsi="Times New Roman" w:cs="Times New Roman"/>
          <w:sz w:val="24"/>
          <w:szCs w:val="24"/>
        </w:rPr>
        <w:lastRenderedPageBreak/>
        <w:t>joint contributions of the UN agencies and stakeholders</w:t>
      </w:r>
      <w:r w:rsidR="00683FA2">
        <w:rPr>
          <w:rFonts w:ascii="Times New Roman" w:eastAsia="Calibri" w:hAnsi="Times New Roman" w:cs="Times New Roman"/>
          <w:sz w:val="24"/>
          <w:szCs w:val="24"/>
        </w:rPr>
        <w:t xml:space="preserve"> and raise the visibility of the PFD contributing to achievement of SDGs</w:t>
      </w:r>
      <w:r w:rsidR="00683FA2" w:rsidRPr="00683FA2">
        <w:rPr>
          <w:rFonts w:ascii="Times New Roman" w:eastAsia="Calibri" w:hAnsi="Times New Roman" w:cs="Times New Roman"/>
          <w:sz w:val="24"/>
          <w:szCs w:val="24"/>
        </w:rPr>
        <w:t xml:space="preserve">.  </w:t>
      </w:r>
    </w:p>
    <w:p w14:paraId="0440B532" w14:textId="77777777" w:rsidR="00204B0A" w:rsidRDefault="00204B0A" w:rsidP="00683FA2">
      <w:pPr>
        <w:autoSpaceDE w:val="0"/>
        <w:autoSpaceDN w:val="0"/>
        <w:adjustRightInd w:val="0"/>
        <w:spacing w:after="0" w:line="240" w:lineRule="auto"/>
        <w:jc w:val="both"/>
        <w:rPr>
          <w:rFonts w:ascii="Times New Roman" w:eastAsia="Calibri" w:hAnsi="Times New Roman" w:cs="Times New Roman"/>
          <w:sz w:val="24"/>
          <w:szCs w:val="24"/>
        </w:rPr>
      </w:pPr>
    </w:p>
    <w:p w14:paraId="51628295" w14:textId="389C0F0B" w:rsidR="00A845DB" w:rsidRDefault="000E737C" w:rsidP="00020C74">
      <w:pPr>
        <w:spacing w:line="240" w:lineRule="auto"/>
        <w:jc w:val="both"/>
        <w:rPr>
          <w:rFonts w:ascii="Times New Roman" w:hAnsi="Times New Roman" w:cs="Times New Roman"/>
          <w:sz w:val="24"/>
          <w:szCs w:val="24"/>
        </w:rPr>
      </w:pPr>
      <w:r w:rsidRPr="00683FA2">
        <w:rPr>
          <w:rFonts w:ascii="Times New Roman" w:hAnsi="Times New Roman" w:cs="Times New Roman"/>
          <w:sz w:val="24"/>
          <w:szCs w:val="24"/>
        </w:rPr>
        <w:t xml:space="preserve">It should also be noted that the </w:t>
      </w:r>
      <w:r w:rsidR="00683FA2">
        <w:rPr>
          <w:rFonts w:ascii="Times New Roman" w:hAnsi="Times New Roman" w:cs="Times New Roman"/>
          <w:sz w:val="24"/>
          <w:szCs w:val="24"/>
        </w:rPr>
        <w:t xml:space="preserve">joint </w:t>
      </w:r>
      <w:r w:rsidRPr="00683FA2">
        <w:rPr>
          <w:rFonts w:ascii="Times New Roman" w:hAnsi="Times New Roman" w:cs="Times New Roman"/>
          <w:sz w:val="24"/>
          <w:szCs w:val="24"/>
        </w:rPr>
        <w:t xml:space="preserve">communication group is charged with communicating on </w:t>
      </w:r>
      <w:r w:rsidR="00683FA2">
        <w:rPr>
          <w:rFonts w:ascii="Times New Roman" w:hAnsi="Times New Roman" w:cs="Times New Roman"/>
          <w:sz w:val="24"/>
          <w:szCs w:val="24"/>
        </w:rPr>
        <w:t xml:space="preserve">the </w:t>
      </w:r>
      <w:r w:rsidRPr="00683FA2">
        <w:rPr>
          <w:rFonts w:ascii="Times New Roman" w:hAnsi="Times New Roman" w:cs="Times New Roman"/>
          <w:sz w:val="24"/>
          <w:szCs w:val="24"/>
        </w:rPr>
        <w:t>UN action</w:t>
      </w:r>
      <w:r w:rsidR="00683FA2">
        <w:rPr>
          <w:rFonts w:ascii="Times New Roman" w:hAnsi="Times New Roman" w:cs="Times New Roman"/>
          <w:sz w:val="24"/>
          <w:szCs w:val="24"/>
        </w:rPr>
        <w:t>s</w:t>
      </w:r>
      <w:r w:rsidRPr="00683FA2">
        <w:rPr>
          <w:rFonts w:ascii="Times New Roman" w:hAnsi="Times New Roman" w:cs="Times New Roman"/>
          <w:sz w:val="24"/>
          <w:szCs w:val="24"/>
        </w:rPr>
        <w:t>, but not at the Results Groups level</w:t>
      </w:r>
      <w:r w:rsidR="00683FA2">
        <w:rPr>
          <w:rFonts w:ascii="Times New Roman" w:hAnsi="Times New Roman" w:cs="Times New Roman"/>
          <w:sz w:val="24"/>
          <w:szCs w:val="24"/>
        </w:rPr>
        <w:t xml:space="preserve">, therefore communication of the results </w:t>
      </w:r>
      <w:r w:rsidR="00204B0A">
        <w:rPr>
          <w:rFonts w:ascii="Times New Roman" w:hAnsi="Times New Roman" w:cs="Times New Roman"/>
          <w:sz w:val="24"/>
          <w:szCs w:val="24"/>
        </w:rPr>
        <w:t>and accountability require improvement</w:t>
      </w:r>
      <w:r w:rsidR="00683FA2">
        <w:rPr>
          <w:rFonts w:ascii="Times New Roman" w:hAnsi="Times New Roman" w:cs="Times New Roman"/>
          <w:sz w:val="24"/>
          <w:szCs w:val="24"/>
        </w:rPr>
        <w:t xml:space="preserve">, first of all, in the Result Groups. </w:t>
      </w:r>
      <w:r w:rsidR="00204B0A">
        <w:rPr>
          <w:rFonts w:ascii="Times New Roman" w:hAnsi="Times New Roman" w:cs="Times New Roman"/>
          <w:sz w:val="24"/>
          <w:szCs w:val="24"/>
        </w:rPr>
        <w:t xml:space="preserve">There may be named several impediments to that. </w:t>
      </w:r>
      <w:r w:rsidR="00204B0A" w:rsidRPr="00204B0A">
        <w:rPr>
          <w:rFonts w:ascii="Times New Roman" w:hAnsi="Times New Roman" w:cs="Times New Roman"/>
          <w:sz w:val="24"/>
          <w:szCs w:val="24"/>
        </w:rPr>
        <w:t>As it is emphasized in the recent companion guide to the UNDAF</w:t>
      </w:r>
      <w:r w:rsidR="00204B0A" w:rsidRPr="00204B0A">
        <w:rPr>
          <w:rStyle w:val="FootnoteReference"/>
          <w:rFonts w:ascii="Times New Roman" w:hAnsi="Times New Roman" w:cs="Times New Roman"/>
          <w:sz w:val="24"/>
          <w:szCs w:val="24"/>
        </w:rPr>
        <w:footnoteReference w:id="49"/>
      </w:r>
      <w:r w:rsidR="00204B0A" w:rsidRPr="00204B0A">
        <w:rPr>
          <w:rFonts w:ascii="Times New Roman" w:hAnsi="Times New Roman" w:cs="Times New Roman"/>
          <w:sz w:val="24"/>
          <w:szCs w:val="24"/>
        </w:rPr>
        <w:t xml:space="preserve">, communications and public advocacy are no longer only a means to promote results; they are a means to deliver results. As such, communications and advocacy must be fully integrated into programme planning and delivery. </w:t>
      </w:r>
      <w:r w:rsidR="00020C74" w:rsidRPr="00020C74">
        <w:rPr>
          <w:rFonts w:ascii="Times New Roman" w:hAnsi="Times New Roman" w:cs="Times New Roman"/>
          <w:sz w:val="24"/>
          <w:szCs w:val="24"/>
        </w:rPr>
        <w:t>The evaluation identified three outputs in t</w:t>
      </w:r>
      <w:r w:rsidR="00204B0A" w:rsidRPr="00020C74">
        <w:rPr>
          <w:rFonts w:ascii="Times New Roman" w:hAnsi="Times New Roman" w:cs="Times New Roman"/>
          <w:sz w:val="24"/>
          <w:szCs w:val="24"/>
        </w:rPr>
        <w:t xml:space="preserve">he JWPs </w:t>
      </w:r>
      <w:r w:rsidR="00020C74" w:rsidRPr="00020C74">
        <w:rPr>
          <w:rFonts w:ascii="Times New Roman" w:hAnsi="Times New Roman" w:cs="Times New Roman"/>
          <w:sz w:val="24"/>
          <w:szCs w:val="24"/>
        </w:rPr>
        <w:t>directly related to advocacy (RG4)</w:t>
      </w:r>
      <w:r w:rsidR="00767181">
        <w:rPr>
          <w:rFonts w:ascii="Times New Roman" w:hAnsi="Times New Roman" w:cs="Times New Roman"/>
          <w:sz w:val="24"/>
          <w:szCs w:val="24"/>
        </w:rPr>
        <w:t xml:space="preserve">, all related to </w:t>
      </w:r>
      <w:r w:rsidR="00020C74" w:rsidRPr="00020C74">
        <w:rPr>
          <w:rFonts w:ascii="Times New Roman" w:hAnsi="Times New Roman" w:cs="Times New Roman"/>
          <w:sz w:val="24"/>
          <w:szCs w:val="24"/>
        </w:rPr>
        <w:t>gender issues</w:t>
      </w:r>
      <w:r w:rsidR="00767181">
        <w:rPr>
          <w:rFonts w:ascii="Times New Roman" w:hAnsi="Times New Roman" w:cs="Times New Roman"/>
          <w:sz w:val="24"/>
          <w:szCs w:val="24"/>
        </w:rPr>
        <w:t xml:space="preserve"> (UN Women and UNESCO)</w:t>
      </w:r>
      <w:r w:rsidR="00020C74" w:rsidRPr="00020C74">
        <w:rPr>
          <w:rFonts w:ascii="Times New Roman" w:hAnsi="Times New Roman" w:cs="Times New Roman"/>
          <w:sz w:val="24"/>
          <w:szCs w:val="24"/>
        </w:rPr>
        <w:t xml:space="preserve">. </w:t>
      </w:r>
      <w:r w:rsidR="00020C74">
        <w:rPr>
          <w:rFonts w:ascii="Times New Roman" w:hAnsi="Times New Roman" w:cs="Times New Roman"/>
          <w:sz w:val="24"/>
          <w:szCs w:val="24"/>
        </w:rPr>
        <w:t>As a matter of fact</w:t>
      </w:r>
      <w:r w:rsidR="00020C74" w:rsidRPr="00020C74">
        <w:rPr>
          <w:rFonts w:ascii="Times New Roman" w:hAnsi="Times New Roman" w:cs="Times New Roman"/>
          <w:sz w:val="24"/>
          <w:szCs w:val="24"/>
        </w:rPr>
        <w:t>, it was the area where the respondents from the UNCT and national stakeholders noted improvement of joint accountability on gender issues</w:t>
      </w:r>
      <w:r w:rsidR="00020C74">
        <w:rPr>
          <w:rFonts w:ascii="Times New Roman" w:hAnsi="Times New Roman" w:cs="Times New Roman"/>
          <w:sz w:val="24"/>
          <w:szCs w:val="24"/>
        </w:rPr>
        <w:t xml:space="preserve">. </w:t>
      </w:r>
      <w:r w:rsidR="00020C74" w:rsidRPr="00020C74">
        <w:rPr>
          <w:rFonts w:ascii="Times New Roman" w:hAnsi="Times New Roman" w:cs="Times New Roman"/>
          <w:sz w:val="24"/>
          <w:szCs w:val="24"/>
        </w:rPr>
        <w:t>In addition,</w:t>
      </w:r>
      <w:r w:rsidR="00204B0A" w:rsidRPr="00020C74">
        <w:rPr>
          <w:rFonts w:ascii="Times New Roman" w:hAnsi="Times New Roman" w:cs="Times New Roman"/>
          <w:sz w:val="24"/>
          <w:szCs w:val="24"/>
        </w:rPr>
        <w:t xml:space="preserve"> </w:t>
      </w:r>
      <w:r w:rsidR="00767181">
        <w:rPr>
          <w:rFonts w:ascii="Times New Roman" w:hAnsi="Times New Roman" w:cs="Times New Roman"/>
          <w:sz w:val="24"/>
          <w:szCs w:val="24"/>
        </w:rPr>
        <w:t xml:space="preserve">to strengthen joint communication, </w:t>
      </w:r>
      <w:r w:rsidR="00CC7851">
        <w:rPr>
          <w:rFonts w:ascii="Times New Roman" w:hAnsi="Times New Roman" w:cs="Times New Roman"/>
          <w:sz w:val="24"/>
          <w:szCs w:val="24"/>
        </w:rPr>
        <w:t>a</w:t>
      </w:r>
      <w:r w:rsidR="00020C74" w:rsidRPr="00020C74">
        <w:rPr>
          <w:rFonts w:ascii="Times New Roman" w:hAnsi="Times New Roman" w:cs="Times New Roman"/>
          <w:sz w:val="24"/>
          <w:szCs w:val="24"/>
        </w:rPr>
        <w:t xml:space="preserve"> </w:t>
      </w:r>
      <w:r w:rsidR="00204B0A" w:rsidRPr="00020C74">
        <w:rPr>
          <w:rFonts w:ascii="Times New Roman" w:hAnsi="Times New Roman" w:cs="Times New Roman"/>
          <w:sz w:val="24"/>
          <w:szCs w:val="24"/>
        </w:rPr>
        <w:t xml:space="preserve">M&amp;E </w:t>
      </w:r>
      <w:r w:rsidR="00020C74" w:rsidRPr="00020C74">
        <w:rPr>
          <w:rFonts w:ascii="Times New Roman" w:hAnsi="Times New Roman" w:cs="Times New Roman"/>
          <w:sz w:val="24"/>
          <w:szCs w:val="24"/>
        </w:rPr>
        <w:t>framework should</w:t>
      </w:r>
      <w:r w:rsidR="00204B0A" w:rsidRPr="00020C74">
        <w:rPr>
          <w:rFonts w:ascii="Times New Roman" w:hAnsi="Times New Roman" w:cs="Times New Roman"/>
          <w:sz w:val="24"/>
          <w:szCs w:val="24"/>
        </w:rPr>
        <w:t xml:space="preserve"> contain indicators for measuring advocacy including communications targets and their contribution to the achievement of the outcomes</w:t>
      </w:r>
      <w:r w:rsidR="00020C74">
        <w:rPr>
          <w:rFonts w:ascii="Times New Roman" w:hAnsi="Times New Roman" w:cs="Times New Roman"/>
          <w:sz w:val="24"/>
          <w:szCs w:val="24"/>
        </w:rPr>
        <w:t xml:space="preserve">. </w:t>
      </w:r>
    </w:p>
    <w:p w14:paraId="6219867C" w14:textId="48E68FDD" w:rsidR="00295089" w:rsidRPr="008508FE" w:rsidRDefault="00A845DB" w:rsidP="008508FE">
      <w:pPr>
        <w:spacing w:line="240" w:lineRule="auto"/>
        <w:jc w:val="both"/>
        <w:rPr>
          <w:rFonts w:ascii="Times New Roman" w:hAnsi="Times New Roman" w:cs="Times New Roman"/>
          <w:sz w:val="24"/>
          <w:szCs w:val="24"/>
        </w:rPr>
      </w:pPr>
      <w:r w:rsidRPr="00660096">
        <w:rPr>
          <w:rFonts w:ascii="Times New Roman" w:hAnsi="Times New Roman" w:cs="Times New Roman"/>
          <w:sz w:val="24"/>
          <w:szCs w:val="24"/>
        </w:rPr>
        <w:t xml:space="preserve">The joint communication group will be limited </w:t>
      </w:r>
      <w:r w:rsidR="00660096">
        <w:rPr>
          <w:rFonts w:ascii="Times New Roman" w:hAnsi="Times New Roman" w:cs="Times New Roman"/>
          <w:sz w:val="24"/>
          <w:szCs w:val="24"/>
        </w:rPr>
        <w:t>in the</w:t>
      </w:r>
      <w:r w:rsidR="00F655AE">
        <w:rPr>
          <w:rFonts w:ascii="Times New Roman" w:hAnsi="Times New Roman" w:cs="Times New Roman"/>
          <w:sz w:val="24"/>
          <w:szCs w:val="24"/>
        </w:rPr>
        <w:t>ir</w:t>
      </w:r>
      <w:r w:rsidR="00660096">
        <w:rPr>
          <w:rFonts w:ascii="Times New Roman" w:hAnsi="Times New Roman" w:cs="Times New Roman"/>
          <w:sz w:val="24"/>
          <w:szCs w:val="24"/>
        </w:rPr>
        <w:t xml:space="preserve"> efforts</w:t>
      </w:r>
      <w:r w:rsidRPr="00660096">
        <w:rPr>
          <w:rFonts w:ascii="Times New Roman" w:hAnsi="Times New Roman" w:cs="Times New Roman"/>
          <w:sz w:val="24"/>
          <w:szCs w:val="24"/>
        </w:rPr>
        <w:t xml:space="preserve"> to facilitate communication of results </w:t>
      </w:r>
      <w:r w:rsidR="00A90C70">
        <w:rPr>
          <w:rFonts w:ascii="Times New Roman" w:hAnsi="Times New Roman" w:cs="Times New Roman"/>
          <w:sz w:val="24"/>
          <w:szCs w:val="24"/>
        </w:rPr>
        <w:t xml:space="preserve">and </w:t>
      </w:r>
      <w:r w:rsidR="00DD70A6" w:rsidRPr="00660096">
        <w:rPr>
          <w:rFonts w:ascii="Times New Roman" w:hAnsi="Times New Roman" w:cs="Times New Roman"/>
          <w:sz w:val="24"/>
          <w:szCs w:val="24"/>
        </w:rPr>
        <w:t xml:space="preserve">raises visibility of achievements of the UN in collaboration with partners </w:t>
      </w:r>
      <w:r w:rsidRPr="00660096">
        <w:rPr>
          <w:rFonts w:ascii="Times New Roman" w:hAnsi="Times New Roman" w:cs="Times New Roman"/>
          <w:sz w:val="24"/>
          <w:szCs w:val="24"/>
        </w:rPr>
        <w:t xml:space="preserve">unless these results are regularly identified and reported in </w:t>
      </w:r>
      <w:r w:rsidR="00DD70A6">
        <w:rPr>
          <w:rFonts w:ascii="Times New Roman" w:hAnsi="Times New Roman" w:cs="Times New Roman"/>
          <w:sz w:val="24"/>
          <w:szCs w:val="24"/>
        </w:rPr>
        <w:t xml:space="preserve">a </w:t>
      </w:r>
      <w:r w:rsidRPr="00660096">
        <w:rPr>
          <w:rFonts w:ascii="Times New Roman" w:hAnsi="Times New Roman" w:cs="Times New Roman"/>
          <w:sz w:val="24"/>
          <w:szCs w:val="24"/>
        </w:rPr>
        <w:t xml:space="preserve">manner that </w:t>
      </w:r>
      <w:r w:rsidR="00660096" w:rsidRPr="00660096">
        <w:rPr>
          <w:rFonts w:ascii="Times New Roman" w:hAnsi="Times New Roman" w:cs="Times New Roman"/>
          <w:sz w:val="24"/>
          <w:szCs w:val="24"/>
        </w:rPr>
        <w:t xml:space="preserve">helps </w:t>
      </w:r>
      <w:r w:rsidRPr="00660096">
        <w:rPr>
          <w:rFonts w:ascii="Times New Roman" w:hAnsi="Times New Roman" w:cs="Times New Roman"/>
          <w:sz w:val="24"/>
          <w:szCs w:val="24"/>
        </w:rPr>
        <w:t xml:space="preserve">tell the story </w:t>
      </w:r>
      <w:r w:rsidR="00660096" w:rsidRPr="00660096">
        <w:rPr>
          <w:rFonts w:ascii="Times New Roman" w:hAnsi="Times New Roman" w:cs="Times New Roman"/>
          <w:sz w:val="24"/>
          <w:szCs w:val="24"/>
        </w:rPr>
        <w:t xml:space="preserve">to the broader public </w:t>
      </w:r>
      <w:r w:rsidRPr="00660096">
        <w:rPr>
          <w:rFonts w:ascii="Times New Roman" w:hAnsi="Times New Roman" w:cs="Times New Roman"/>
          <w:sz w:val="24"/>
          <w:szCs w:val="24"/>
        </w:rPr>
        <w:t xml:space="preserve">of </w:t>
      </w:r>
      <w:r w:rsidR="00DD70A6">
        <w:rPr>
          <w:rFonts w:ascii="Times New Roman" w:hAnsi="Times New Roman" w:cs="Times New Roman"/>
          <w:sz w:val="24"/>
          <w:szCs w:val="24"/>
        </w:rPr>
        <w:t xml:space="preserve">who </w:t>
      </w:r>
      <w:r w:rsidRPr="00660096">
        <w:rPr>
          <w:rFonts w:ascii="Times New Roman" w:hAnsi="Times New Roman" w:cs="Times New Roman"/>
          <w:sz w:val="24"/>
          <w:szCs w:val="24"/>
        </w:rPr>
        <w:t>the UN helps in a country</w:t>
      </w:r>
      <w:r w:rsidR="00660096" w:rsidRPr="00660096">
        <w:rPr>
          <w:rFonts w:ascii="Times New Roman" w:hAnsi="Times New Roman" w:cs="Times New Roman"/>
          <w:sz w:val="24"/>
          <w:szCs w:val="24"/>
        </w:rPr>
        <w:t>. Development of</w:t>
      </w:r>
      <w:r w:rsidRPr="00660096">
        <w:rPr>
          <w:rFonts w:ascii="Times New Roman" w:hAnsi="Times New Roman" w:cs="Times New Roman"/>
          <w:sz w:val="24"/>
          <w:szCs w:val="24"/>
        </w:rPr>
        <w:t xml:space="preserve"> </w:t>
      </w:r>
      <w:r w:rsidR="00660096" w:rsidRPr="00660096">
        <w:rPr>
          <w:rFonts w:ascii="Times New Roman" w:hAnsi="Times New Roman" w:cs="Times New Roman"/>
          <w:sz w:val="24"/>
          <w:szCs w:val="24"/>
        </w:rPr>
        <w:t>a</w:t>
      </w:r>
      <w:r w:rsidRPr="00660096">
        <w:rPr>
          <w:rFonts w:ascii="Times New Roman" w:hAnsi="Times New Roman" w:cs="Times New Roman"/>
          <w:sz w:val="24"/>
          <w:szCs w:val="24"/>
        </w:rPr>
        <w:t xml:space="preserve"> joint M&amp;E plan linked to a communication strategy</w:t>
      </w:r>
      <w:r w:rsidR="00660096" w:rsidRPr="00660096">
        <w:rPr>
          <w:rFonts w:ascii="Times New Roman" w:hAnsi="Times New Roman" w:cs="Times New Roman"/>
          <w:sz w:val="24"/>
          <w:szCs w:val="24"/>
        </w:rPr>
        <w:t xml:space="preserve"> would be most recommended</w:t>
      </w:r>
      <w:r w:rsidR="00660096">
        <w:rPr>
          <w:rFonts w:ascii="Times New Roman" w:hAnsi="Times New Roman" w:cs="Times New Roman"/>
          <w:sz w:val="24"/>
          <w:szCs w:val="24"/>
        </w:rPr>
        <w:t xml:space="preserve"> for the next PFD</w:t>
      </w:r>
      <w:r w:rsidR="00660096" w:rsidRPr="00660096">
        <w:rPr>
          <w:rFonts w:ascii="Times New Roman" w:hAnsi="Times New Roman" w:cs="Times New Roman"/>
          <w:sz w:val="24"/>
          <w:szCs w:val="24"/>
        </w:rPr>
        <w:t xml:space="preserve"> to increase</w:t>
      </w:r>
      <w:r w:rsidR="00683FA2" w:rsidRPr="00660096">
        <w:rPr>
          <w:rFonts w:ascii="Times New Roman" w:hAnsi="Times New Roman" w:cs="Times New Roman"/>
          <w:sz w:val="24"/>
          <w:szCs w:val="24"/>
        </w:rPr>
        <w:t xml:space="preserve"> </w:t>
      </w:r>
      <w:r w:rsidR="00660096">
        <w:rPr>
          <w:rFonts w:ascii="Times New Roman" w:hAnsi="Times New Roman" w:cs="Times New Roman"/>
          <w:sz w:val="24"/>
          <w:szCs w:val="24"/>
        </w:rPr>
        <w:t xml:space="preserve">accountability </w:t>
      </w:r>
      <w:r w:rsidR="00F655AE">
        <w:rPr>
          <w:rFonts w:ascii="Times New Roman" w:hAnsi="Times New Roman" w:cs="Times New Roman"/>
          <w:sz w:val="24"/>
          <w:szCs w:val="24"/>
        </w:rPr>
        <w:t xml:space="preserve">to partners and beneficiaries </w:t>
      </w:r>
      <w:r w:rsidR="00DD70A6">
        <w:rPr>
          <w:rFonts w:ascii="Times New Roman" w:hAnsi="Times New Roman" w:cs="Times New Roman"/>
          <w:sz w:val="24"/>
          <w:szCs w:val="24"/>
        </w:rPr>
        <w:t>including from</w:t>
      </w:r>
      <w:r w:rsidR="00F655AE">
        <w:rPr>
          <w:rFonts w:ascii="Times New Roman" w:hAnsi="Times New Roman" w:cs="Times New Roman"/>
          <w:sz w:val="24"/>
          <w:szCs w:val="24"/>
        </w:rPr>
        <w:t xml:space="preserve"> most </w:t>
      </w:r>
      <w:r w:rsidR="00DD70A6">
        <w:rPr>
          <w:rFonts w:ascii="Times New Roman" w:hAnsi="Times New Roman" w:cs="Times New Roman"/>
          <w:sz w:val="24"/>
          <w:szCs w:val="24"/>
        </w:rPr>
        <w:t>vulnerable</w:t>
      </w:r>
      <w:r w:rsidR="00F655AE">
        <w:rPr>
          <w:rFonts w:ascii="Times New Roman" w:hAnsi="Times New Roman" w:cs="Times New Roman"/>
          <w:sz w:val="24"/>
          <w:szCs w:val="24"/>
        </w:rPr>
        <w:t xml:space="preserve"> g</w:t>
      </w:r>
      <w:r w:rsidR="00DD70A6">
        <w:rPr>
          <w:rFonts w:ascii="Times New Roman" w:hAnsi="Times New Roman" w:cs="Times New Roman"/>
          <w:sz w:val="24"/>
          <w:szCs w:val="24"/>
        </w:rPr>
        <w:t>roups</w:t>
      </w:r>
      <w:r w:rsidR="00F655AE">
        <w:rPr>
          <w:rFonts w:ascii="Times New Roman" w:hAnsi="Times New Roman" w:cs="Times New Roman"/>
          <w:sz w:val="24"/>
          <w:szCs w:val="24"/>
        </w:rPr>
        <w:t xml:space="preserve"> </w:t>
      </w:r>
      <w:r w:rsidR="00660096">
        <w:rPr>
          <w:rFonts w:ascii="Times New Roman" w:hAnsi="Times New Roman" w:cs="Times New Roman"/>
          <w:sz w:val="24"/>
          <w:szCs w:val="24"/>
        </w:rPr>
        <w:t xml:space="preserve">and </w:t>
      </w:r>
      <w:r w:rsidR="00DD70A6">
        <w:rPr>
          <w:rFonts w:ascii="Times New Roman" w:hAnsi="Times New Roman" w:cs="Times New Roman"/>
          <w:sz w:val="24"/>
          <w:szCs w:val="24"/>
        </w:rPr>
        <w:t xml:space="preserve">enhance </w:t>
      </w:r>
      <w:r w:rsidR="00A90C70">
        <w:rPr>
          <w:rFonts w:ascii="Times New Roman" w:hAnsi="Times New Roman" w:cs="Times New Roman"/>
          <w:sz w:val="24"/>
          <w:szCs w:val="24"/>
        </w:rPr>
        <w:t xml:space="preserve">use of evaluations for </w:t>
      </w:r>
      <w:r w:rsidR="00B6144D">
        <w:rPr>
          <w:rFonts w:ascii="Times New Roman" w:hAnsi="Times New Roman" w:cs="Times New Roman"/>
          <w:sz w:val="24"/>
          <w:szCs w:val="24"/>
        </w:rPr>
        <w:t>joint</w:t>
      </w:r>
      <w:r w:rsidR="00660096">
        <w:rPr>
          <w:rFonts w:ascii="Times New Roman" w:hAnsi="Times New Roman" w:cs="Times New Roman"/>
          <w:sz w:val="24"/>
          <w:szCs w:val="24"/>
        </w:rPr>
        <w:t xml:space="preserve"> </w:t>
      </w:r>
      <w:r w:rsidR="00683FA2" w:rsidRPr="00660096">
        <w:rPr>
          <w:rFonts w:ascii="Times New Roman" w:hAnsi="Times New Roman" w:cs="Times New Roman"/>
          <w:sz w:val="24"/>
          <w:szCs w:val="24"/>
        </w:rPr>
        <w:t>communicat</w:t>
      </w:r>
      <w:r w:rsidR="00B6144D">
        <w:rPr>
          <w:rFonts w:ascii="Times New Roman" w:hAnsi="Times New Roman" w:cs="Times New Roman"/>
          <w:sz w:val="24"/>
          <w:szCs w:val="24"/>
        </w:rPr>
        <w:t>ion</w:t>
      </w:r>
      <w:r w:rsidR="00683FA2" w:rsidRPr="00660096">
        <w:rPr>
          <w:rFonts w:ascii="Times New Roman" w:hAnsi="Times New Roman" w:cs="Times New Roman"/>
          <w:sz w:val="24"/>
          <w:szCs w:val="24"/>
        </w:rPr>
        <w:t xml:space="preserve"> </w:t>
      </w:r>
      <w:r w:rsidR="00B6144D">
        <w:rPr>
          <w:rFonts w:ascii="Times New Roman" w:hAnsi="Times New Roman" w:cs="Times New Roman"/>
          <w:sz w:val="24"/>
          <w:szCs w:val="24"/>
        </w:rPr>
        <w:t xml:space="preserve">of </w:t>
      </w:r>
      <w:r w:rsidR="00683FA2" w:rsidRPr="00660096">
        <w:rPr>
          <w:rFonts w:ascii="Times New Roman" w:hAnsi="Times New Roman" w:cs="Times New Roman"/>
          <w:sz w:val="24"/>
          <w:szCs w:val="24"/>
        </w:rPr>
        <w:t xml:space="preserve">results. </w:t>
      </w:r>
    </w:p>
    <w:p w14:paraId="421EC17D" w14:textId="6CFBD94A" w:rsidR="00FB0ED9" w:rsidRDefault="00F826B8" w:rsidP="008B3863">
      <w:pPr>
        <w:pStyle w:val="Heading1"/>
        <w:numPr>
          <w:ilvl w:val="0"/>
          <w:numId w:val="1"/>
        </w:numPr>
        <w:spacing w:line="240" w:lineRule="auto"/>
        <w:jc w:val="both"/>
        <w:rPr>
          <w:lang w:val="en-GB"/>
        </w:rPr>
      </w:pPr>
      <w:bookmarkStart w:id="83" w:name="_Toc11677981"/>
      <w:r w:rsidRPr="00B6144D">
        <w:rPr>
          <w:lang w:val="en-GB"/>
        </w:rPr>
        <w:t>Evaluation Lessons Learned</w:t>
      </w:r>
      <w:bookmarkStart w:id="84" w:name="_Hlk9022608"/>
      <w:bookmarkEnd w:id="83"/>
    </w:p>
    <w:p w14:paraId="14CBCB58" w14:textId="77777777" w:rsidR="008508FE" w:rsidRPr="008508FE" w:rsidRDefault="008508FE" w:rsidP="008508FE">
      <w:pPr>
        <w:rPr>
          <w:lang w:val="en-GB"/>
        </w:rPr>
      </w:pPr>
    </w:p>
    <w:p w14:paraId="403D9797" w14:textId="657ECA52" w:rsidR="00273B96" w:rsidRDefault="00FB2E04" w:rsidP="0054176C">
      <w:pPr>
        <w:pStyle w:val="ListParagraph"/>
        <w:numPr>
          <w:ilvl w:val="0"/>
          <w:numId w:val="69"/>
        </w:numPr>
        <w:jc w:val="both"/>
        <w:rPr>
          <w:rFonts w:ascii="Times New Roman" w:hAnsi="Times New Roman"/>
          <w:sz w:val="24"/>
          <w:szCs w:val="24"/>
        </w:rPr>
      </w:pPr>
      <w:r w:rsidRPr="00FB0ED9">
        <w:rPr>
          <w:rFonts w:ascii="Times New Roman" w:hAnsi="Times New Roman"/>
          <w:sz w:val="24"/>
          <w:szCs w:val="24"/>
        </w:rPr>
        <w:t xml:space="preserve">The lack of proper indicators and </w:t>
      </w:r>
      <w:r w:rsidR="00260B7D" w:rsidRPr="00FB0ED9">
        <w:rPr>
          <w:rFonts w:ascii="Times New Roman" w:hAnsi="Times New Roman"/>
          <w:sz w:val="24"/>
          <w:szCs w:val="24"/>
        </w:rPr>
        <w:t>data</w:t>
      </w:r>
      <w:r w:rsidR="00260B7D">
        <w:rPr>
          <w:rFonts w:ascii="Times New Roman" w:hAnsi="Times New Roman"/>
          <w:sz w:val="24"/>
          <w:szCs w:val="24"/>
        </w:rPr>
        <w:t xml:space="preserve"> </w:t>
      </w:r>
      <w:r w:rsidR="00260B7D" w:rsidRPr="00FB0ED9">
        <w:rPr>
          <w:rFonts w:ascii="Times New Roman" w:hAnsi="Times New Roman"/>
          <w:sz w:val="24"/>
          <w:szCs w:val="24"/>
        </w:rPr>
        <w:t>made</w:t>
      </w:r>
      <w:r w:rsidRPr="00FB0ED9">
        <w:rPr>
          <w:rFonts w:ascii="Times New Roman" w:hAnsi="Times New Roman"/>
          <w:sz w:val="24"/>
          <w:szCs w:val="24"/>
        </w:rPr>
        <w:t xml:space="preserve"> it difficult to compare the status of vulnerable groups, including women, children, </w:t>
      </w:r>
      <w:r w:rsidR="00BA4B8D" w:rsidRPr="00FB0ED9">
        <w:rPr>
          <w:rFonts w:ascii="Times New Roman" w:hAnsi="Times New Roman"/>
          <w:sz w:val="24"/>
          <w:szCs w:val="24"/>
        </w:rPr>
        <w:t xml:space="preserve">people with disabilities; </w:t>
      </w:r>
      <w:r w:rsidRPr="00FB0ED9">
        <w:rPr>
          <w:rFonts w:ascii="Times New Roman" w:hAnsi="Times New Roman"/>
          <w:sz w:val="24"/>
          <w:szCs w:val="24"/>
        </w:rPr>
        <w:t xml:space="preserve">gender is not fully mainstreamed, there is insufficient focus on monitoring </w:t>
      </w:r>
      <w:r w:rsidR="004A0E0D">
        <w:rPr>
          <w:rFonts w:ascii="Times New Roman" w:hAnsi="Times New Roman"/>
          <w:sz w:val="24"/>
          <w:szCs w:val="24"/>
        </w:rPr>
        <w:t xml:space="preserve">of </w:t>
      </w:r>
      <w:r w:rsidRPr="00FB0ED9">
        <w:rPr>
          <w:rFonts w:ascii="Times New Roman" w:hAnsi="Times New Roman"/>
          <w:sz w:val="24"/>
          <w:szCs w:val="24"/>
        </w:rPr>
        <w:t>the achievement of gender-related aspects. It is necessary to consider this during the development of a new UNPFD and Joint Workplans</w:t>
      </w:r>
      <w:r w:rsidR="00FB0ED9">
        <w:rPr>
          <w:rFonts w:ascii="Times New Roman" w:hAnsi="Times New Roman"/>
          <w:sz w:val="24"/>
          <w:szCs w:val="24"/>
        </w:rPr>
        <w:t>;</w:t>
      </w:r>
    </w:p>
    <w:p w14:paraId="37891535" w14:textId="77777777" w:rsidR="00FB0ED9" w:rsidRPr="00FB0ED9" w:rsidRDefault="00FB0ED9" w:rsidP="00FB0ED9">
      <w:pPr>
        <w:pStyle w:val="ListParagraph"/>
        <w:jc w:val="both"/>
        <w:rPr>
          <w:rFonts w:ascii="Times New Roman" w:hAnsi="Times New Roman"/>
          <w:sz w:val="24"/>
          <w:szCs w:val="24"/>
        </w:rPr>
      </w:pPr>
    </w:p>
    <w:p w14:paraId="130F6065" w14:textId="5013FB57" w:rsidR="00FB0ED9" w:rsidRDefault="00FB2E04" w:rsidP="00320319">
      <w:pPr>
        <w:pStyle w:val="ListParagraph"/>
        <w:numPr>
          <w:ilvl w:val="0"/>
          <w:numId w:val="17"/>
        </w:numPr>
        <w:jc w:val="both"/>
        <w:rPr>
          <w:rFonts w:ascii="Times New Roman" w:hAnsi="Times New Roman"/>
          <w:sz w:val="24"/>
          <w:szCs w:val="24"/>
        </w:rPr>
      </w:pPr>
      <w:r w:rsidRPr="00427295">
        <w:rPr>
          <w:rFonts w:ascii="Times New Roman" w:hAnsi="Times New Roman"/>
          <w:sz w:val="24"/>
          <w:szCs w:val="24"/>
        </w:rPr>
        <w:t xml:space="preserve">Participation of UN agencies both in UNPFD Result groups and SDG working groups creates double work in some instances and requires streamlining the work of these groups. It is an opportunity to address these challenges during development of a new UNPFD and joint </w:t>
      </w:r>
      <w:r w:rsidR="00427295" w:rsidRPr="00427295">
        <w:rPr>
          <w:rFonts w:ascii="Times New Roman" w:hAnsi="Times New Roman"/>
          <w:sz w:val="24"/>
          <w:szCs w:val="24"/>
        </w:rPr>
        <w:t xml:space="preserve">workplans </w:t>
      </w:r>
      <w:r w:rsidR="006C40CC">
        <w:rPr>
          <w:rFonts w:ascii="Times New Roman" w:hAnsi="Times New Roman"/>
          <w:sz w:val="24"/>
          <w:szCs w:val="24"/>
        </w:rPr>
        <w:t xml:space="preserve">and </w:t>
      </w:r>
      <w:r w:rsidR="00427295" w:rsidRPr="00427295">
        <w:rPr>
          <w:rFonts w:ascii="Times New Roman" w:hAnsi="Times New Roman"/>
          <w:sz w:val="24"/>
          <w:szCs w:val="24"/>
        </w:rPr>
        <w:t>to</w:t>
      </w:r>
      <w:r w:rsidR="004A0E0D" w:rsidRPr="00427295">
        <w:rPr>
          <w:rFonts w:ascii="Times New Roman" w:hAnsi="Times New Roman"/>
          <w:sz w:val="24"/>
          <w:szCs w:val="24"/>
        </w:rPr>
        <w:t xml:space="preserve"> enhance </w:t>
      </w:r>
      <w:r w:rsidR="00427295" w:rsidRPr="00427295">
        <w:rPr>
          <w:rFonts w:ascii="Times New Roman" w:hAnsi="Times New Roman"/>
          <w:sz w:val="24"/>
          <w:szCs w:val="24"/>
        </w:rPr>
        <w:t xml:space="preserve">better alignment between the PFD and SDGs and strengthen stakeholders’ participation </w:t>
      </w:r>
      <w:r w:rsidR="00427295">
        <w:rPr>
          <w:rFonts w:ascii="Times New Roman" w:hAnsi="Times New Roman"/>
          <w:sz w:val="24"/>
          <w:szCs w:val="24"/>
        </w:rPr>
        <w:t>in all stages of the PFD cycle;</w:t>
      </w:r>
    </w:p>
    <w:p w14:paraId="58814819" w14:textId="77777777" w:rsidR="00427295" w:rsidRPr="00427295" w:rsidRDefault="00427295" w:rsidP="00427295">
      <w:pPr>
        <w:jc w:val="both"/>
        <w:rPr>
          <w:rFonts w:ascii="Times New Roman" w:hAnsi="Times New Roman"/>
          <w:sz w:val="24"/>
          <w:szCs w:val="24"/>
        </w:rPr>
      </w:pPr>
    </w:p>
    <w:p w14:paraId="01754CD2" w14:textId="01D60D16" w:rsidR="00FB0ED9" w:rsidRDefault="00FB0ED9" w:rsidP="00320319">
      <w:pPr>
        <w:pStyle w:val="ListParagraph"/>
        <w:numPr>
          <w:ilvl w:val="0"/>
          <w:numId w:val="17"/>
        </w:numPr>
        <w:jc w:val="both"/>
        <w:rPr>
          <w:rFonts w:ascii="Times New Roman" w:hAnsi="Times New Roman"/>
          <w:sz w:val="24"/>
          <w:szCs w:val="24"/>
        </w:rPr>
      </w:pPr>
      <w:r w:rsidRPr="00D66545">
        <w:rPr>
          <w:rFonts w:ascii="Times New Roman" w:hAnsi="Times New Roman"/>
          <w:sz w:val="24"/>
          <w:szCs w:val="24"/>
        </w:rPr>
        <w:t>Regional approach ha</w:t>
      </w:r>
      <w:r w:rsidR="002B1610">
        <w:rPr>
          <w:rFonts w:ascii="Times New Roman" w:hAnsi="Times New Roman"/>
          <w:sz w:val="24"/>
          <w:szCs w:val="24"/>
        </w:rPr>
        <w:t>s</w:t>
      </w:r>
      <w:r w:rsidRPr="00D66545">
        <w:rPr>
          <w:rFonts w:ascii="Times New Roman" w:hAnsi="Times New Roman"/>
          <w:sz w:val="24"/>
          <w:szCs w:val="24"/>
        </w:rPr>
        <w:t xml:space="preserve"> already proved effective through the joint programmes implementation and may be given a new impulse within the process of localization of SDGs</w:t>
      </w:r>
      <w:r>
        <w:rPr>
          <w:rFonts w:ascii="Times New Roman" w:hAnsi="Times New Roman"/>
          <w:sz w:val="24"/>
          <w:szCs w:val="24"/>
        </w:rPr>
        <w:t xml:space="preserve">; </w:t>
      </w:r>
      <w:r w:rsidRPr="00D66545">
        <w:rPr>
          <w:rFonts w:ascii="Times New Roman" w:hAnsi="Times New Roman"/>
          <w:sz w:val="24"/>
          <w:szCs w:val="24"/>
        </w:rPr>
        <w:t xml:space="preserve">         </w:t>
      </w:r>
    </w:p>
    <w:p w14:paraId="0C10D82D" w14:textId="77777777" w:rsidR="00FB0ED9" w:rsidRPr="00FB0ED9" w:rsidRDefault="00FB0ED9" w:rsidP="00FB0ED9">
      <w:pPr>
        <w:pStyle w:val="ListParagraph"/>
        <w:rPr>
          <w:rFonts w:ascii="Times New Roman" w:hAnsi="Times New Roman"/>
          <w:sz w:val="24"/>
          <w:szCs w:val="24"/>
        </w:rPr>
      </w:pPr>
    </w:p>
    <w:p w14:paraId="3FC75DEF" w14:textId="4D368C50" w:rsidR="004A0E0D" w:rsidRDefault="00FB0ED9" w:rsidP="00320319">
      <w:pPr>
        <w:pStyle w:val="ListParagraph"/>
        <w:numPr>
          <w:ilvl w:val="0"/>
          <w:numId w:val="17"/>
        </w:numPr>
        <w:jc w:val="both"/>
        <w:rPr>
          <w:rFonts w:ascii="Times New Roman" w:hAnsi="Times New Roman"/>
          <w:sz w:val="24"/>
          <w:szCs w:val="24"/>
        </w:rPr>
      </w:pPr>
      <w:r>
        <w:rPr>
          <w:rFonts w:ascii="Times New Roman" w:hAnsi="Times New Roman"/>
          <w:sz w:val="24"/>
          <w:szCs w:val="24"/>
        </w:rPr>
        <w:lastRenderedPageBreak/>
        <w:t xml:space="preserve">Implementation of the PFD should </w:t>
      </w:r>
      <w:r w:rsidR="004A0E0D">
        <w:rPr>
          <w:rFonts w:ascii="Times New Roman" w:hAnsi="Times New Roman"/>
          <w:sz w:val="24"/>
          <w:szCs w:val="24"/>
        </w:rPr>
        <w:t xml:space="preserve">be more </w:t>
      </w:r>
      <w:r>
        <w:rPr>
          <w:rFonts w:ascii="Times New Roman" w:hAnsi="Times New Roman"/>
          <w:sz w:val="24"/>
          <w:szCs w:val="24"/>
        </w:rPr>
        <w:t xml:space="preserve">focused </w:t>
      </w:r>
      <w:r w:rsidR="004A0E0D">
        <w:rPr>
          <w:rFonts w:ascii="Times New Roman" w:hAnsi="Times New Roman"/>
          <w:sz w:val="24"/>
          <w:szCs w:val="24"/>
        </w:rPr>
        <w:t xml:space="preserve">on achievement of a few SDGs and in the areas of targets </w:t>
      </w:r>
      <w:r w:rsidR="00D66545" w:rsidRPr="00FB0ED9">
        <w:rPr>
          <w:rFonts w:ascii="Times New Roman" w:hAnsi="Times New Roman"/>
          <w:sz w:val="24"/>
          <w:szCs w:val="24"/>
        </w:rPr>
        <w:t xml:space="preserve">where the UN system has comparative advantages and where the UN agencies </w:t>
      </w:r>
      <w:r w:rsidR="004A0E0D">
        <w:rPr>
          <w:rFonts w:ascii="Times New Roman" w:hAnsi="Times New Roman"/>
          <w:sz w:val="24"/>
          <w:szCs w:val="24"/>
        </w:rPr>
        <w:t xml:space="preserve">may achieve maximum </w:t>
      </w:r>
      <w:r w:rsidR="00D66545" w:rsidRPr="00FB0ED9">
        <w:rPr>
          <w:rFonts w:ascii="Times New Roman" w:hAnsi="Times New Roman"/>
          <w:sz w:val="24"/>
          <w:szCs w:val="24"/>
        </w:rPr>
        <w:t xml:space="preserve">consolidation of efforts </w:t>
      </w:r>
      <w:r w:rsidR="004A0E0D">
        <w:rPr>
          <w:rFonts w:ascii="Times New Roman" w:hAnsi="Times New Roman"/>
          <w:sz w:val="24"/>
          <w:szCs w:val="24"/>
        </w:rPr>
        <w:t>and strategic partnerships such as demonstrated in</w:t>
      </w:r>
      <w:r w:rsidR="00D66545" w:rsidRPr="00FB0ED9">
        <w:rPr>
          <w:rFonts w:ascii="Times New Roman" w:hAnsi="Times New Roman"/>
          <w:sz w:val="24"/>
          <w:szCs w:val="24"/>
        </w:rPr>
        <w:t xml:space="preserve"> </w:t>
      </w:r>
      <w:r w:rsidR="004A0E0D">
        <w:rPr>
          <w:rFonts w:ascii="Times New Roman" w:hAnsi="Times New Roman"/>
          <w:sz w:val="24"/>
          <w:szCs w:val="24"/>
        </w:rPr>
        <w:t xml:space="preserve">promoting </w:t>
      </w:r>
      <w:r w:rsidR="00D66545" w:rsidRPr="00FB0ED9">
        <w:rPr>
          <w:rFonts w:ascii="Times New Roman" w:hAnsi="Times New Roman"/>
          <w:sz w:val="24"/>
          <w:szCs w:val="24"/>
        </w:rPr>
        <w:t xml:space="preserve">innovative, multi-sectoral approaches </w:t>
      </w:r>
      <w:r w:rsidR="004A0E0D">
        <w:rPr>
          <w:rFonts w:ascii="Times New Roman" w:hAnsi="Times New Roman"/>
          <w:sz w:val="24"/>
          <w:szCs w:val="24"/>
        </w:rPr>
        <w:t xml:space="preserve">in the area of integrated social services; </w:t>
      </w:r>
    </w:p>
    <w:p w14:paraId="5E6B5E3B" w14:textId="77777777" w:rsidR="004A0E0D" w:rsidRPr="004A0E0D" w:rsidRDefault="004A0E0D" w:rsidP="004A0E0D">
      <w:pPr>
        <w:pStyle w:val="ListParagraph"/>
        <w:rPr>
          <w:rFonts w:ascii="Times New Roman" w:hAnsi="Times New Roman"/>
          <w:sz w:val="24"/>
          <w:szCs w:val="24"/>
          <w:lang w:val="en-GB"/>
        </w:rPr>
      </w:pPr>
    </w:p>
    <w:p w14:paraId="27F01059" w14:textId="024A9EC3" w:rsidR="00FB2E04" w:rsidRPr="004A0E0D" w:rsidRDefault="00427295" w:rsidP="00320319">
      <w:pPr>
        <w:pStyle w:val="ListParagraph"/>
        <w:numPr>
          <w:ilvl w:val="0"/>
          <w:numId w:val="17"/>
        </w:numPr>
        <w:jc w:val="both"/>
        <w:rPr>
          <w:rFonts w:ascii="Times New Roman" w:hAnsi="Times New Roman"/>
          <w:sz w:val="24"/>
          <w:szCs w:val="24"/>
        </w:rPr>
      </w:pPr>
      <w:r>
        <w:rPr>
          <w:rFonts w:ascii="Times New Roman" w:hAnsi="Times New Roman"/>
          <w:sz w:val="24"/>
          <w:szCs w:val="24"/>
          <w:lang w:val="en-GB"/>
        </w:rPr>
        <w:t xml:space="preserve">Effective communication of the PFD and greater accountability to stakeholders are essential for strategic partnership development; monitoring and </w:t>
      </w:r>
      <w:r w:rsidR="00F86717">
        <w:rPr>
          <w:rFonts w:ascii="Times New Roman" w:hAnsi="Times New Roman"/>
          <w:sz w:val="24"/>
          <w:szCs w:val="24"/>
          <w:lang w:val="en-GB"/>
        </w:rPr>
        <w:t>evaluation</w:t>
      </w:r>
      <w:r>
        <w:rPr>
          <w:rFonts w:ascii="Times New Roman" w:hAnsi="Times New Roman"/>
          <w:sz w:val="24"/>
          <w:szCs w:val="24"/>
          <w:lang w:val="en-GB"/>
        </w:rPr>
        <w:t xml:space="preserve"> of the PFD results should become more participatory and </w:t>
      </w:r>
      <w:r w:rsidR="00F86717">
        <w:rPr>
          <w:rFonts w:ascii="Times New Roman" w:hAnsi="Times New Roman"/>
          <w:sz w:val="24"/>
          <w:szCs w:val="24"/>
          <w:lang w:val="en-GB"/>
        </w:rPr>
        <w:t xml:space="preserve">meet the needs both UN agencies and </w:t>
      </w:r>
      <w:r>
        <w:rPr>
          <w:rFonts w:ascii="Times New Roman" w:hAnsi="Times New Roman"/>
          <w:sz w:val="24"/>
          <w:szCs w:val="24"/>
          <w:lang w:val="en-GB"/>
        </w:rPr>
        <w:t xml:space="preserve">national partners in information and data to </w:t>
      </w:r>
      <w:r w:rsidR="00F86717">
        <w:rPr>
          <w:rFonts w:ascii="Times New Roman" w:hAnsi="Times New Roman"/>
          <w:sz w:val="24"/>
          <w:szCs w:val="24"/>
          <w:lang w:val="en-GB"/>
        </w:rPr>
        <w:t xml:space="preserve">report on joint contribution to achievement of nationalized SDGs. </w:t>
      </w:r>
    </w:p>
    <w:p w14:paraId="17FEA5D4" w14:textId="4AA2F765" w:rsidR="00F826B8" w:rsidRDefault="00F826B8" w:rsidP="00075AB9">
      <w:pPr>
        <w:pStyle w:val="Heading1"/>
        <w:numPr>
          <w:ilvl w:val="0"/>
          <w:numId w:val="1"/>
        </w:numPr>
        <w:spacing w:line="240" w:lineRule="auto"/>
        <w:jc w:val="both"/>
        <w:rPr>
          <w:lang w:val="en-GB"/>
        </w:rPr>
      </w:pPr>
      <w:bookmarkStart w:id="85" w:name="_Toc11677982"/>
      <w:bookmarkStart w:id="86" w:name="_Hlk11140319"/>
      <w:bookmarkEnd w:id="84"/>
      <w:r w:rsidRPr="00273B96">
        <w:rPr>
          <w:lang w:val="en-GB"/>
        </w:rPr>
        <w:t>UN System Comparative Advantage</w:t>
      </w:r>
      <w:r w:rsidR="001276B5">
        <w:rPr>
          <w:lang w:val="en-GB"/>
        </w:rPr>
        <w:t>s</w:t>
      </w:r>
      <w:r w:rsidRPr="00273B96">
        <w:rPr>
          <w:lang w:val="en-GB"/>
        </w:rPr>
        <w:t xml:space="preserve"> and Capacity Mapping</w:t>
      </w:r>
      <w:bookmarkEnd w:id="85"/>
    </w:p>
    <w:bookmarkEnd w:id="86"/>
    <w:p w14:paraId="67722761" w14:textId="77777777" w:rsidR="00E11149" w:rsidRDefault="00E11149" w:rsidP="00E11149">
      <w:pPr>
        <w:pStyle w:val="BodyText"/>
        <w:rPr>
          <w:rFonts w:ascii="Times New Roman" w:hAnsi="Times New Roman" w:cs="Times New Roman"/>
          <w:sz w:val="24"/>
          <w:szCs w:val="24"/>
        </w:rPr>
      </w:pPr>
    </w:p>
    <w:p w14:paraId="11864741" w14:textId="7F28F859" w:rsidR="00117D3D" w:rsidRPr="008508FE" w:rsidRDefault="00117D3D" w:rsidP="008508FE">
      <w:pPr>
        <w:pStyle w:val="Heading2"/>
        <w:rPr>
          <w:lang w:val="en-GB"/>
        </w:rPr>
      </w:pPr>
      <w:bookmarkStart w:id="87" w:name="_Toc11677983"/>
      <w:r w:rsidRPr="00117D3D">
        <w:rPr>
          <w:lang w:val="en-GB"/>
        </w:rPr>
        <w:t>6.1. Use of comparative advantages under the PFD</w:t>
      </w:r>
      <w:bookmarkEnd w:id="87"/>
    </w:p>
    <w:p w14:paraId="07C7092A" w14:textId="2917F851" w:rsidR="009027C2" w:rsidRDefault="00CE7C16" w:rsidP="0038192C">
      <w:pPr>
        <w:widowControl w:val="0"/>
        <w:autoSpaceDE w:val="0"/>
        <w:autoSpaceDN w:val="0"/>
        <w:spacing w:after="0" w:line="240" w:lineRule="auto"/>
        <w:jc w:val="both"/>
        <w:rPr>
          <w:rFonts w:ascii="Times New Roman" w:hAnsi="Times New Roman"/>
          <w:sz w:val="24"/>
          <w:szCs w:val="24"/>
        </w:rPr>
      </w:pPr>
      <w:r w:rsidRPr="008A5B8F">
        <w:rPr>
          <w:rFonts w:ascii="Times New Roman" w:eastAsia="Arial" w:hAnsi="Times New Roman" w:cs="Times New Roman"/>
          <w:sz w:val="24"/>
          <w:szCs w:val="24"/>
        </w:rPr>
        <w:t xml:space="preserve">According to the UNCT survey, </w:t>
      </w:r>
      <w:r w:rsidRPr="008A5B8F">
        <w:rPr>
          <w:rFonts w:ascii="Times New Roman" w:hAnsi="Times New Roman" w:cs="Times New Roman"/>
          <w:sz w:val="24"/>
          <w:szCs w:val="24"/>
        </w:rPr>
        <w:t xml:space="preserve">the PFD </w:t>
      </w:r>
      <w:r w:rsidR="00753FCE" w:rsidRPr="008A5B8F">
        <w:rPr>
          <w:rFonts w:ascii="Times New Roman" w:hAnsi="Times New Roman" w:cs="Times New Roman"/>
          <w:sz w:val="24"/>
          <w:szCs w:val="24"/>
        </w:rPr>
        <w:t>result areas</w:t>
      </w:r>
      <w:r w:rsidRPr="008A5B8F">
        <w:rPr>
          <w:rFonts w:ascii="Times New Roman" w:hAnsi="Times New Roman" w:cs="Times New Roman"/>
          <w:sz w:val="24"/>
          <w:szCs w:val="24"/>
        </w:rPr>
        <w:t xml:space="preserve"> address national priorities in different sectors</w:t>
      </w:r>
      <w:r w:rsidR="00753FCE" w:rsidRPr="008A5B8F">
        <w:rPr>
          <w:rFonts w:ascii="Times New Roman" w:hAnsi="Times New Roman" w:cs="Times New Roman"/>
          <w:sz w:val="24"/>
          <w:szCs w:val="24"/>
        </w:rPr>
        <w:t xml:space="preserve"> -</w:t>
      </w:r>
      <w:r w:rsidRPr="008A5B8F">
        <w:rPr>
          <w:rFonts w:ascii="Times New Roman" w:hAnsi="Times New Roman" w:cs="Times New Roman"/>
          <w:sz w:val="24"/>
          <w:szCs w:val="24"/>
        </w:rPr>
        <w:t>social, economic, environmental and regional</w:t>
      </w:r>
      <w:r w:rsidR="00753FCE" w:rsidRPr="008A5B8F">
        <w:rPr>
          <w:rFonts w:ascii="Times New Roman" w:hAnsi="Times New Roman" w:cs="Times New Roman"/>
          <w:sz w:val="24"/>
          <w:szCs w:val="24"/>
        </w:rPr>
        <w:t xml:space="preserve"> - and they </w:t>
      </w:r>
      <w:r w:rsidRPr="008A5B8F">
        <w:rPr>
          <w:rFonts w:ascii="Times New Roman" w:hAnsi="Times New Roman" w:cs="Times New Roman"/>
          <w:sz w:val="24"/>
          <w:szCs w:val="24"/>
        </w:rPr>
        <w:t xml:space="preserve">are well aligned with national </w:t>
      </w:r>
      <w:r w:rsidR="00753FCE" w:rsidRPr="008A5B8F">
        <w:rPr>
          <w:rFonts w:ascii="Times New Roman" w:hAnsi="Times New Roman" w:cs="Times New Roman"/>
          <w:sz w:val="24"/>
          <w:szCs w:val="24"/>
        </w:rPr>
        <w:t>needs, as</w:t>
      </w:r>
      <w:r w:rsidRPr="008A5B8F">
        <w:rPr>
          <w:rFonts w:ascii="Times New Roman" w:hAnsi="Times New Roman" w:cs="Times New Roman"/>
          <w:sz w:val="24"/>
          <w:szCs w:val="24"/>
        </w:rPr>
        <w:t xml:space="preserve"> also demonstrated by the good alignment of the five "P" groups </w:t>
      </w:r>
      <w:r w:rsidR="00C7429E">
        <w:rPr>
          <w:rFonts w:ascii="Times New Roman" w:hAnsi="Times New Roman" w:cs="Times New Roman"/>
          <w:sz w:val="24"/>
          <w:szCs w:val="24"/>
        </w:rPr>
        <w:t xml:space="preserve">(People, Prosperity, Planet, Peace and Partnership) </w:t>
      </w:r>
      <w:r w:rsidRPr="008A5B8F">
        <w:rPr>
          <w:rFonts w:ascii="Times New Roman" w:hAnsi="Times New Roman" w:cs="Times New Roman"/>
          <w:sz w:val="24"/>
          <w:szCs w:val="24"/>
        </w:rPr>
        <w:t xml:space="preserve">under the SDG Coordination Councils with the </w:t>
      </w:r>
      <w:r w:rsidR="00810F88" w:rsidRPr="008A5B8F">
        <w:rPr>
          <w:rFonts w:ascii="Times New Roman" w:hAnsi="Times New Roman" w:cs="Times New Roman"/>
          <w:sz w:val="24"/>
          <w:szCs w:val="24"/>
        </w:rPr>
        <w:t>PFD</w:t>
      </w:r>
      <w:r w:rsidRPr="008A5B8F">
        <w:rPr>
          <w:rFonts w:ascii="Times New Roman" w:hAnsi="Times New Roman" w:cs="Times New Roman"/>
          <w:sz w:val="24"/>
          <w:szCs w:val="24"/>
        </w:rPr>
        <w:t xml:space="preserve"> </w:t>
      </w:r>
      <w:r w:rsidR="00B92DA3">
        <w:rPr>
          <w:rFonts w:ascii="Times New Roman" w:hAnsi="Times New Roman" w:cs="Times New Roman"/>
          <w:sz w:val="24"/>
          <w:szCs w:val="24"/>
        </w:rPr>
        <w:t>R</w:t>
      </w:r>
      <w:r w:rsidRPr="008A5B8F">
        <w:rPr>
          <w:rFonts w:ascii="Times New Roman" w:hAnsi="Times New Roman" w:cs="Times New Roman"/>
          <w:sz w:val="24"/>
          <w:szCs w:val="24"/>
        </w:rPr>
        <w:t xml:space="preserve">esult </w:t>
      </w:r>
      <w:r w:rsidR="00B92DA3">
        <w:rPr>
          <w:rFonts w:ascii="Times New Roman" w:hAnsi="Times New Roman" w:cs="Times New Roman"/>
          <w:sz w:val="24"/>
          <w:szCs w:val="24"/>
        </w:rPr>
        <w:t>G</w:t>
      </w:r>
      <w:r w:rsidRPr="008A5B8F">
        <w:rPr>
          <w:rFonts w:ascii="Times New Roman" w:hAnsi="Times New Roman" w:cs="Times New Roman"/>
          <w:sz w:val="24"/>
          <w:szCs w:val="24"/>
        </w:rPr>
        <w:t>roup</w:t>
      </w:r>
      <w:r w:rsidR="00B92DA3">
        <w:rPr>
          <w:rFonts w:ascii="Times New Roman" w:hAnsi="Times New Roman" w:cs="Times New Roman"/>
          <w:sz w:val="24"/>
          <w:szCs w:val="24"/>
        </w:rPr>
        <w:t>s</w:t>
      </w:r>
      <w:r w:rsidRPr="008A5B8F">
        <w:rPr>
          <w:rFonts w:ascii="Times New Roman" w:hAnsi="Times New Roman" w:cs="Times New Roman"/>
          <w:sz w:val="24"/>
          <w:szCs w:val="24"/>
        </w:rPr>
        <w:t xml:space="preserve"> under the three pillars. </w:t>
      </w:r>
      <w:r w:rsidR="00CF110E" w:rsidRPr="008A5B8F">
        <w:rPr>
          <w:rFonts w:ascii="Times New Roman" w:hAnsi="Times New Roman" w:cs="Times New Roman"/>
          <w:sz w:val="24"/>
          <w:szCs w:val="24"/>
        </w:rPr>
        <w:t>The priorities identified in the PFD are those in which the UN agencies in Kazakhstan have comparative advantage</w:t>
      </w:r>
      <w:r w:rsidR="00B90392">
        <w:rPr>
          <w:rFonts w:ascii="Times New Roman" w:hAnsi="Times New Roman" w:cs="Times New Roman"/>
          <w:sz w:val="24"/>
          <w:szCs w:val="24"/>
        </w:rPr>
        <w:t>s</w:t>
      </w:r>
      <w:r w:rsidR="00E66E0F" w:rsidRPr="008A5B8F">
        <w:rPr>
          <w:rFonts w:ascii="Times New Roman" w:hAnsi="Times New Roman" w:cs="Times New Roman"/>
          <w:sz w:val="24"/>
          <w:szCs w:val="24"/>
        </w:rPr>
        <w:t>.</w:t>
      </w:r>
      <w:r w:rsidR="008A5B8F" w:rsidRPr="008A5B8F">
        <w:rPr>
          <w:rFonts w:ascii="Times New Roman" w:hAnsi="Times New Roman" w:cs="Times New Roman"/>
          <w:sz w:val="24"/>
          <w:szCs w:val="24"/>
        </w:rPr>
        <w:t xml:space="preserve"> However, the </w:t>
      </w:r>
      <w:r w:rsidR="00DB7EB2">
        <w:rPr>
          <w:rFonts w:ascii="Times New Roman" w:hAnsi="Times New Roman" w:cs="Times New Roman"/>
          <w:sz w:val="24"/>
          <w:szCs w:val="24"/>
        </w:rPr>
        <w:t>UNCT members</w:t>
      </w:r>
      <w:r w:rsidR="008A5B8F" w:rsidRPr="008A5B8F">
        <w:rPr>
          <w:rFonts w:ascii="Times New Roman" w:hAnsi="Times New Roman" w:cs="Times New Roman"/>
          <w:sz w:val="24"/>
          <w:szCs w:val="24"/>
        </w:rPr>
        <w:t xml:space="preserve"> feel that</w:t>
      </w:r>
      <w:r w:rsidR="008A5B8F" w:rsidRPr="008A5B8F">
        <w:rPr>
          <w:rFonts w:ascii="Times New Roman" w:hAnsi="Times New Roman"/>
          <w:sz w:val="24"/>
          <w:szCs w:val="24"/>
        </w:rPr>
        <w:t xml:space="preserve"> given the limited resources of the agencies and development partners in this middle-income country the scope of the UN involvement has been somewhat limited (Figure </w:t>
      </w:r>
      <w:r w:rsidR="00FB0ED9">
        <w:rPr>
          <w:rFonts w:ascii="Times New Roman" w:hAnsi="Times New Roman"/>
          <w:sz w:val="24"/>
          <w:szCs w:val="24"/>
        </w:rPr>
        <w:t>3</w:t>
      </w:r>
      <w:r w:rsidR="008A5B8F" w:rsidRPr="008A5B8F">
        <w:rPr>
          <w:rFonts w:ascii="Times New Roman" w:hAnsi="Times New Roman"/>
          <w:sz w:val="24"/>
          <w:szCs w:val="24"/>
        </w:rPr>
        <w:t>)</w:t>
      </w:r>
      <w:r w:rsidR="008A5B8F">
        <w:rPr>
          <w:rFonts w:ascii="Times New Roman" w:hAnsi="Times New Roman"/>
          <w:sz w:val="24"/>
          <w:szCs w:val="24"/>
        </w:rPr>
        <w:t xml:space="preserve">. </w:t>
      </w:r>
    </w:p>
    <w:p w14:paraId="1D96F8A0" w14:textId="00A075BB" w:rsidR="008A5B8F" w:rsidRPr="00E95A22" w:rsidRDefault="009027C2" w:rsidP="0038192C">
      <w:pPr>
        <w:pStyle w:val="BodyText"/>
        <w:jc w:val="both"/>
        <w:rPr>
          <w:rFonts w:ascii="Times New Roman" w:eastAsiaTheme="minorHAnsi" w:hAnsi="Times New Roman" w:cstheme="minorBidi"/>
          <w:sz w:val="24"/>
          <w:szCs w:val="24"/>
        </w:rPr>
      </w:pPr>
      <w:r w:rsidRPr="009B4400">
        <w:rPr>
          <w:rFonts w:ascii="Times New Roman" w:eastAsiaTheme="minorHAnsi" w:hAnsi="Times New Roman" w:cstheme="minorBidi"/>
          <w:noProof/>
          <w:sz w:val="24"/>
          <w:szCs w:val="24"/>
        </w:rPr>
        <w:drawing>
          <wp:anchor distT="0" distB="0" distL="114300" distR="114300" simplePos="0" relativeHeight="251661312" behindDoc="0" locked="0" layoutInCell="1" allowOverlap="1" wp14:anchorId="7B8A245A" wp14:editId="1C253064">
            <wp:simplePos x="0" y="0"/>
            <wp:positionH relativeFrom="column">
              <wp:posOffset>0</wp:posOffset>
            </wp:positionH>
            <wp:positionV relativeFrom="paragraph">
              <wp:posOffset>-2706</wp:posOffset>
            </wp:positionV>
            <wp:extent cx="2814320" cy="1847850"/>
            <wp:effectExtent l="0" t="0" r="5080" b="0"/>
            <wp:wrapSquare wrapText="bothSides"/>
            <wp:docPr id="1" name="Chart 1" descr="Are the PFD Priorities in the areas for which the UN in Kazakhstan has comparative advantages? &#10;">
              <a:extLst xmlns:a="http://schemas.openxmlformats.org/drawingml/2006/main">
                <a:ext uri="{FF2B5EF4-FFF2-40B4-BE49-F238E27FC236}">
                  <a16:creationId xmlns:a16="http://schemas.microsoft.com/office/drawing/2014/main" id="{0EC6B971-03DD-47BE-9470-AE0D50B1FD3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sidR="00EC201E" w:rsidRPr="009B4400">
        <w:rPr>
          <w:rFonts w:ascii="Times New Roman" w:eastAsiaTheme="minorHAnsi" w:hAnsi="Times New Roman" w:cstheme="minorBidi"/>
          <w:sz w:val="24"/>
          <w:szCs w:val="24"/>
        </w:rPr>
        <w:t xml:space="preserve">At the same time, </w:t>
      </w:r>
      <w:r w:rsidRPr="009B4400">
        <w:rPr>
          <w:rFonts w:ascii="Times New Roman" w:eastAsiaTheme="minorHAnsi" w:hAnsi="Times New Roman" w:cstheme="minorBidi"/>
          <w:sz w:val="24"/>
          <w:szCs w:val="24"/>
        </w:rPr>
        <w:t xml:space="preserve">54% of respondents </w:t>
      </w:r>
      <w:r w:rsidR="00DB7EB2">
        <w:rPr>
          <w:rFonts w:ascii="Times New Roman" w:eastAsiaTheme="minorHAnsi" w:hAnsi="Times New Roman" w:cstheme="minorBidi"/>
          <w:sz w:val="24"/>
          <w:szCs w:val="24"/>
        </w:rPr>
        <w:t xml:space="preserve">of the survey </w:t>
      </w:r>
      <w:r w:rsidRPr="009B4400">
        <w:rPr>
          <w:rFonts w:ascii="Times New Roman" w:eastAsiaTheme="minorHAnsi" w:hAnsi="Times New Roman" w:cstheme="minorBidi"/>
          <w:sz w:val="24"/>
          <w:szCs w:val="24"/>
        </w:rPr>
        <w:t>think that the agencies used the</w:t>
      </w:r>
      <w:r w:rsidR="004B7D25">
        <w:rPr>
          <w:rFonts w:ascii="Times New Roman" w:eastAsiaTheme="minorHAnsi" w:hAnsi="Times New Roman" w:cstheme="minorBidi"/>
          <w:sz w:val="24"/>
          <w:szCs w:val="24"/>
        </w:rPr>
        <w:t>ir</w:t>
      </w:r>
      <w:r w:rsidRPr="009B4400">
        <w:rPr>
          <w:rFonts w:ascii="Times New Roman" w:eastAsiaTheme="minorHAnsi" w:hAnsi="Times New Roman" w:cstheme="minorBidi"/>
          <w:sz w:val="24"/>
          <w:szCs w:val="24"/>
        </w:rPr>
        <w:t xml:space="preserve"> comparative advantages only partially and with </w:t>
      </w:r>
      <w:r w:rsidR="009B4400">
        <w:rPr>
          <w:rFonts w:ascii="Times New Roman" w:eastAsiaTheme="minorHAnsi" w:hAnsi="Times New Roman" w:cstheme="minorBidi"/>
          <w:sz w:val="24"/>
          <w:szCs w:val="24"/>
        </w:rPr>
        <w:t xml:space="preserve">enhanced </w:t>
      </w:r>
      <w:r w:rsidRPr="009B4400">
        <w:rPr>
          <w:rFonts w:ascii="Times New Roman" w:eastAsiaTheme="minorHAnsi" w:hAnsi="Times New Roman" w:cstheme="minorBidi"/>
          <w:sz w:val="24"/>
          <w:szCs w:val="24"/>
        </w:rPr>
        <w:t xml:space="preserve">inter-agency cooperation </w:t>
      </w:r>
      <w:r w:rsidR="009B4400" w:rsidRPr="009B4400">
        <w:rPr>
          <w:rFonts w:ascii="Times New Roman" w:eastAsiaTheme="minorHAnsi" w:hAnsi="Times New Roman" w:cstheme="minorBidi"/>
          <w:sz w:val="24"/>
          <w:szCs w:val="24"/>
        </w:rPr>
        <w:t xml:space="preserve">the UN </w:t>
      </w:r>
      <w:r w:rsidR="005E556A">
        <w:rPr>
          <w:rFonts w:ascii="Times New Roman" w:eastAsiaTheme="minorHAnsi" w:hAnsi="Times New Roman" w:cstheme="minorBidi"/>
          <w:sz w:val="24"/>
          <w:szCs w:val="24"/>
        </w:rPr>
        <w:t xml:space="preserve">acting as One </w:t>
      </w:r>
      <w:r w:rsidR="009B4400" w:rsidRPr="009B4400">
        <w:rPr>
          <w:rFonts w:ascii="Times New Roman" w:eastAsiaTheme="minorHAnsi" w:hAnsi="Times New Roman" w:cstheme="minorBidi"/>
          <w:sz w:val="24"/>
          <w:szCs w:val="24"/>
        </w:rPr>
        <w:t xml:space="preserve">can </w:t>
      </w:r>
      <w:r w:rsidR="009B4400" w:rsidRPr="009B4400">
        <w:rPr>
          <w:rFonts w:ascii="Times New Roman" w:hAnsi="Times New Roman" w:cs="Times New Roman"/>
          <w:sz w:val="24"/>
          <w:szCs w:val="24"/>
        </w:rPr>
        <w:t xml:space="preserve">contribute </w:t>
      </w:r>
      <w:r w:rsidR="009B4400">
        <w:rPr>
          <w:rFonts w:ascii="Times New Roman" w:eastAsiaTheme="minorHAnsi" w:hAnsi="Times New Roman" w:cstheme="minorBidi"/>
          <w:sz w:val="24"/>
          <w:szCs w:val="24"/>
        </w:rPr>
        <w:t>better to</w:t>
      </w:r>
      <w:r w:rsidR="009B4400" w:rsidRPr="009B4400">
        <w:rPr>
          <w:rFonts w:ascii="Times New Roman" w:eastAsiaTheme="minorHAnsi" w:hAnsi="Times New Roman" w:cstheme="minorBidi"/>
          <w:sz w:val="24"/>
          <w:szCs w:val="24"/>
        </w:rPr>
        <w:t xml:space="preserve"> implementation of the PFD and achievement of development of objectives in Kazakhstan and SDG</w:t>
      </w:r>
      <w:r w:rsidR="009B4400">
        <w:rPr>
          <w:rFonts w:ascii="Times New Roman" w:eastAsiaTheme="minorHAnsi" w:hAnsi="Times New Roman" w:cstheme="minorBidi"/>
          <w:sz w:val="24"/>
          <w:szCs w:val="24"/>
        </w:rPr>
        <w:t>s</w:t>
      </w:r>
      <w:r w:rsidR="005E556A">
        <w:rPr>
          <w:rFonts w:ascii="Times New Roman" w:eastAsiaTheme="minorHAnsi" w:hAnsi="Times New Roman" w:cstheme="minorBidi"/>
          <w:sz w:val="24"/>
          <w:szCs w:val="24"/>
        </w:rPr>
        <w:t xml:space="preserve"> by building on capacity strengths and access to expertise </w:t>
      </w:r>
      <w:r w:rsidR="00DB7EB2">
        <w:rPr>
          <w:rFonts w:ascii="Times New Roman" w:eastAsiaTheme="minorHAnsi" w:hAnsi="Times New Roman" w:cstheme="minorBidi"/>
          <w:sz w:val="24"/>
          <w:szCs w:val="24"/>
        </w:rPr>
        <w:t xml:space="preserve">that </w:t>
      </w:r>
      <w:r w:rsidR="005E556A">
        <w:rPr>
          <w:rFonts w:ascii="Times New Roman" w:eastAsiaTheme="minorHAnsi" w:hAnsi="Times New Roman" w:cstheme="minorBidi"/>
          <w:sz w:val="24"/>
          <w:szCs w:val="24"/>
        </w:rPr>
        <w:t>each specialized agency</w:t>
      </w:r>
      <w:r w:rsidR="00DB7EB2">
        <w:rPr>
          <w:rFonts w:ascii="Times New Roman" w:eastAsiaTheme="minorHAnsi" w:hAnsi="Times New Roman" w:cstheme="minorBidi"/>
          <w:sz w:val="24"/>
          <w:szCs w:val="24"/>
        </w:rPr>
        <w:t xml:space="preserve"> has</w:t>
      </w:r>
      <w:r w:rsidR="009B4400">
        <w:rPr>
          <w:rFonts w:ascii="Times New Roman" w:eastAsiaTheme="minorHAnsi" w:hAnsi="Times New Roman" w:cstheme="minorBidi"/>
          <w:sz w:val="24"/>
          <w:szCs w:val="24"/>
        </w:rPr>
        <w:t xml:space="preserve">.  </w:t>
      </w:r>
      <w:r w:rsidR="009B4400">
        <w:rPr>
          <w:rFonts w:ascii="Times New Roman" w:hAnsi="Times New Roman"/>
          <w:sz w:val="24"/>
          <w:szCs w:val="24"/>
        </w:rPr>
        <w:t>The fact</w:t>
      </w:r>
      <w:r w:rsidR="008A5B8F">
        <w:rPr>
          <w:rFonts w:ascii="Times New Roman" w:hAnsi="Times New Roman"/>
          <w:sz w:val="24"/>
          <w:szCs w:val="24"/>
        </w:rPr>
        <w:t xml:space="preserve"> </w:t>
      </w:r>
      <w:r w:rsidR="00EC201E">
        <w:rPr>
          <w:rFonts w:ascii="Times New Roman" w:hAnsi="Times New Roman"/>
          <w:sz w:val="24"/>
          <w:szCs w:val="24"/>
        </w:rPr>
        <w:t xml:space="preserve">that the </w:t>
      </w:r>
      <w:r w:rsidR="00B90392">
        <w:rPr>
          <w:rFonts w:ascii="Times New Roman" w:hAnsi="Times New Roman"/>
          <w:sz w:val="24"/>
          <w:szCs w:val="24"/>
        </w:rPr>
        <w:t xml:space="preserve">national </w:t>
      </w:r>
      <w:r w:rsidR="00EC201E">
        <w:rPr>
          <w:rFonts w:ascii="Times New Roman" w:hAnsi="Times New Roman"/>
          <w:sz w:val="24"/>
          <w:szCs w:val="24"/>
        </w:rPr>
        <w:t xml:space="preserve">planning remains mostly short-term and the focus of the Government tends to shift on other priorities as soon as first success has been reported presents </w:t>
      </w:r>
      <w:r w:rsidR="00FB0ED9">
        <w:rPr>
          <w:rFonts w:ascii="Times New Roman" w:hAnsi="Times New Roman"/>
          <w:sz w:val="24"/>
          <w:szCs w:val="24"/>
        </w:rPr>
        <w:t>a dual</w:t>
      </w:r>
      <w:r w:rsidR="00EC201E">
        <w:rPr>
          <w:rFonts w:ascii="Times New Roman" w:hAnsi="Times New Roman"/>
          <w:sz w:val="24"/>
          <w:szCs w:val="24"/>
        </w:rPr>
        <w:t xml:space="preserve"> challenge for the UNCT to meet emerging demands</w:t>
      </w:r>
      <w:r w:rsidR="00E45C42">
        <w:rPr>
          <w:rFonts w:ascii="Times New Roman" w:hAnsi="Times New Roman"/>
          <w:sz w:val="24"/>
          <w:szCs w:val="24"/>
        </w:rPr>
        <w:t xml:space="preserve"> and</w:t>
      </w:r>
      <w:r w:rsidR="00FB0ED9">
        <w:rPr>
          <w:rFonts w:ascii="Times New Roman" w:hAnsi="Times New Roman"/>
          <w:sz w:val="24"/>
          <w:szCs w:val="24"/>
        </w:rPr>
        <w:t xml:space="preserve">, at the same </w:t>
      </w:r>
      <w:r w:rsidR="00236B94">
        <w:rPr>
          <w:rFonts w:ascii="Times New Roman" w:hAnsi="Times New Roman"/>
          <w:sz w:val="24"/>
          <w:szCs w:val="24"/>
        </w:rPr>
        <w:t>time, ensure</w:t>
      </w:r>
      <w:r w:rsidR="00E45C42">
        <w:rPr>
          <w:rFonts w:ascii="Times New Roman" w:hAnsi="Times New Roman"/>
          <w:sz w:val="24"/>
          <w:szCs w:val="24"/>
        </w:rPr>
        <w:t xml:space="preserve"> stronger </w:t>
      </w:r>
      <w:r w:rsidR="004B7D25">
        <w:rPr>
          <w:rFonts w:ascii="Times New Roman" w:hAnsi="Times New Roman"/>
          <w:sz w:val="24"/>
          <w:szCs w:val="24"/>
        </w:rPr>
        <w:t xml:space="preserve">commitment and </w:t>
      </w:r>
      <w:r w:rsidR="00E45C42">
        <w:rPr>
          <w:rFonts w:ascii="Times New Roman" w:hAnsi="Times New Roman"/>
          <w:sz w:val="24"/>
          <w:szCs w:val="24"/>
        </w:rPr>
        <w:t xml:space="preserve">ownership of the Government over the PFD results. </w:t>
      </w:r>
      <w:r w:rsidR="0038192C">
        <w:rPr>
          <w:rFonts w:ascii="Times New Roman" w:hAnsi="Times New Roman"/>
          <w:sz w:val="24"/>
          <w:szCs w:val="24"/>
        </w:rPr>
        <w:t xml:space="preserve">Better alignment of the national priorities and the PFD with SDGs and nationalized targets should </w:t>
      </w:r>
      <w:r w:rsidR="005E556A">
        <w:rPr>
          <w:rFonts w:ascii="Times New Roman" w:hAnsi="Times New Roman"/>
          <w:sz w:val="24"/>
          <w:szCs w:val="24"/>
        </w:rPr>
        <w:t xml:space="preserve">facilitate the dialogue with the Government about the </w:t>
      </w:r>
      <w:r w:rsidR="004B7D25">
        <w:rPr>
          <w:rFonts w:ascii="Times New Roman" w:hAnsi="Times New Roman"/>
          <w:sz w:val="24"/>
          <w:szCs w:val="24"/>
        </w:rPr>
        <w:t>key areas where the UN system can make most contribution based on the comparative advantages.</w:t>
      </w:r>
    </w:p>
    <w:p w14:paraId="66573091" w14:textId="77777777" w:rsidR="008A5B8F" w:rsidRDefault="008A5B8F" w:rsidP="00180DC7">
      <w:pPr>
        <w:pStyle w:val="BodyText"/>
        <w:jc w:val="both"/>
        <w:rPr>
          <w:rFonts w:ascii="Times New Roman" w:hAnsi="Times New Roman" w:cs="Times New Roman"/>
          <w:sz w:val="24"/>
          <w:szCs w:val="24"/>
        </w:rPr>
      </w:pPr>
    </w:p>
    <w:p w14:paraId="52FF66A5" w14:textId="4F21772C" w:rsidR="00F37791" w:rsidRDefault="00F37791" w:rsidP="00180DC7">
      <w:pPr>
        <w:pStyle w:val="BodyText"/>
        <w:jc w:val="both"/>
        <w:rPr>
          <w:rFonts w:ascii="Times New Roman" w:hAnsi="Times New Roman" w:cs="Times New Roman"/>
          <w:sz w:val="24"/>
          <w:szCs w:val="24"/>
        </w:rPr>
      </w:pPr>
      <w:r w:rsidRPr="0053351C">
        <w:rPr>
          <w:rFonts w:ascii="Times New Roman" w:hAnsi="Times New Roman" w:cs="Times New Roman"/>
          <w:sz w:val="24"/>
          <w:szCs w:val="24"/>
        </w:rPr>
        <w:t>According to the</w:t>
      </w:r>
      <w:r w:rsidR="00DB7EB2">
        <w:rPr>
          <w:rFonts w:ascii="Times New Roman" w:hAnsi="Times New Roman" w:cs="Times New Roman"/>
          <w:sz w:val="24"/>
          <w:szCs w:val="24"/>
        </w:rPr>
        <w:t xml:space="preserve"> UNCT</w:t>
      </w:r>
      <w:r w:rsidRPr="0053351C">
        <w:rPr>
          <w:rFonts w:ascii="Times New Roman" w:hAnsi="Times New Roman" w:cs="Times New Roman"/>
          <w:sz w:val="24"/>
          <w:szCs w:val="24"/>
        </w:rPr>
        <w:t xml:space="preserve">, </w:t>
      </w:r>
      <w:bookmarkStart w:id="88" w:name="_Hlk11141175"/>
      <w:r w:rsidRPr="0053351C">
        <w:rPr>
          <w:rFonts w:ascii="Times New Roman" w:hAnsi="Times New Roman" w:cs="Times New Roman"/>
          <w:sz w:val="24"/>
          <w:szCs w:val="24"/>
        </w:rPr>
        <w:t>the UN</w:t>
      </w:r>
      <w:r w:rsidR="00DB7EB2">
        <w:rPr>
          <w:rFonts w:ascii="Times New Roman" w:hAnsi="Times New Roman" w:cs="Times New Roman"/>
          <w:sz w:val="24"/>
          <w:szCs w:val="24"/>
        </w:rPr>
        <w:t xml:space="preserve"> agencies participating in the PFD</w:t>
      </w:r>
      <w:r w:rsidRPr="0053351C">
        <w:rPr>
          <w:rFonts w:ascii="Times New Roman" w:hAnsi="Times New Roman" w:cs="Times New Roman"/>
          <w:sz w:val="24"/>
          <w:szCs w:val="24"/>
        </w:rPr>
        <w:t xml:space="preserve"> has effectively leveraged its comparative advantages </w:t>
      </w:r>
      <w:bookmarkEnd w:id="88"/>
      <w:r w:rsidRPr="0053351C">
        <w:rPr>
          <w:rFonts w:ascii="Times New Roman" w:hAnsi="Times New Roman" w:cs="Times New Roman"/>
          <w:sz w:val="24"/>
          <w:szCs w:val="24"/>
        </w:rPr>
        <w:t xml:space="preserve">as </w:t>
      </w:r>
      <w:r w:rsidRPr="00C06619">
        <w:rPr>
          <w:rFonts w:ascii="Times New Roman" w:hAnsi="Times New Roman" w:cs="Times New Roman"/>
          <w:i/>
          <w:sz w:val="24"/>
          <w:szCs w:val="24"/>
        </w:rPr>
        <w:t>an impartial provider of policy advice based on international experience and good practices and as</w:t>
      </w:r>
      <w:r w:rsidR="00B92DA3">
        <w:rPr>
          <w:rFonts w:ascii="Times New Roman" w:hAnsi="Times New Roman" w:cs="Times New Roman"/>
          <w:i/>
          <w:sz w:val="24"/>
          <w:szCs w:val="24"/>
        </w:rPr>
        <w:t xml:space="preserve"> a</w:t>
      </w:r>
      <w:r w:rsidRPr="00C06619">
        <w:rPr>
          <w:rFonts w:ascii="Times New Roman" w:hAnsi="Times New Roman" w:cs="Times New Roman"/>
          <w:i/>
          <w:sz w:val="24"/>
          <w:szCs w:val="24"/>
        </w:rPr>
        <w:t xml:space="preserve"> provider of a high-quality technical expertise in specific areas</w:t>
      </w:r>
      <w:r w:rsidR="008A5B8F" w:rsidRPr="008A5B8F">
        <w:rPr>
          <w:rFonts w:ascii="Times New Roman" w:hAnsi="Times New Roman" w:cs="Times New Roman"/>
          <w:sz w:val="24"/>
          <w:szCs w:val="24"/>
        </w:rPr>
        <w:t xml:space="preserve"> (see Figure </w:t>
      </w:r>
      <w:r w:rsidR="00FB0ED9">
        <w:rPr>
          <w:rFonts w:ascii="Times New Roman" w:hAnsi="Times New Roman" w:cs="Times New Roman"/>
          <w:sz w:val="24"/>
          <w:szCs w:val="24"/>
        </w:rPr>
        <w:t>4</w:t>
      </w:r>
      <w:r w:rsidR="008A5B8F" w:rsidRPr="008A5B8F">
        <w:rPr>
          <w:rFonts w:ascii="Times New Roman" w:hAnsi="Times New Roman" w:cs="Times New Roman"/>
          <w:sz w:val="24"/>
          <w:szCs w:val="24"/>
        </w:rPr>
        <w:t>)</w:t>
      </w:r>
      <w:r w:rsidRPr="008A5B8F">
        <w:rPr>
          <w:rFonts w:ascii="Times New Roman" w:hAnsi="Times New Roman" w:cs="Times New Roman"/>
          <w:sz w:val="24"/>
          <w:szCs w:val="24"/>
        </w:rPr>
        <w:t>.</w:t>
      </w:r>
      <w:r w:rsidRPr="0053351C">
        <w:rPr>
          <w:rFonts w:ascii="Times New Roman" w:hAnsi="Times New Roman" w:cs="Times New Roman"/>
          <w:sz w:val="24"/>
          <w:szCs w:val="24"/>
        </w:rPr>
        <w:t xml:space="preserve"> </w:t>
      </w:r>
      <w:r w:rsidR="00753FCE">
        <w:rPr>
          <w:rFonts w:ascii="Times New Roman" w:hAnsi="Times New Roman" w:cs="Times New Roman"/>
          <w:sz w:val="24"/>
          <w:szCs w:val="24"/>
        </w:rPr>
        <w:t xml:space="preserve">With the </w:t>
      </w:r>
      <w:r w:rsidR="00180DC7">
        <w:rPr>
          <w:rFonts w:ascii="Times New Roman" w:hAnsi="Times New Roman" w:cs="Times New Roman"/>
          <w:sz w:val="24"/>
          <w:szCs w:val="24"/>
        </w:rPr>
        <w:t xml:space="preserve">strong </w:t>
      </w:r>
      <w:r w:rsidR="00753FCE">
        <w:rPr>
          <w:rFonts w:ascii="Times New Roman" w:hAnsi="Times New Roman" w:cs="Times New Roman"/>
          <w:sz w:val="24"/>
          <w:szCs w:val="24"/>
        </w:rPr>
        <w:t>emphasis</w:t>
      </w:r>
      <w:r>
        <w:rPr>
          <w:rFonts w:ascii="Times New Roman" w:hAnsi="Times New Roman" w:cs="Times New Roman"/>
          <w:sz w:val="24"/>
          <w:szCs w:val="24"/>
        </w:rPr>
        <w:t xml:space="preserve"> on human </w:t>
      </w:r>
      <w:r w:rsidR="00180DC7">
        <w:rPr>
          <w:rFonts w:ascii="Times New Roman" w:hAnsi="Times New Roman" w:cs="Times New Roman"/>
          <w:sz w:val="24"/>
          <w:szCs w:val="24"/>
        </w:rPr>
        <w:t>rights</w:t>
      </w:r>
      <w:r w:rsidR="004B7D25">
        <w:rPr>
          <w:rFonts w:ascii="Times New Roman" w:hAnsi="Times New Roman" w:cs="Times New Roman"/>
          <w:sz w:val="24"/>
          <w:szCs w:val="24"/>
        </w:rPr>
        <w:t xml:space="preserve"> o</w:t>
      </w:r>
      <w:r w:rsidR="0016193F">
        <w:rPr>
          <w:rFonts w:ascii="Times New Roman" w:hAnsi="Times New Roman" w:cs="Times New Roman"/>
          <w:sz w:val="24"/>
          <w:szCs w:val="24"/>
        </w:rPr>
        <w:t>f</w:t>
      </w:r>
      <w:r w:rsidR="004B7D25">
        <w:rPr>
          <w:rFonts w:ascii="Times New Roman" w:hAnsi="Times New Roman" w:cs="Times New Roman"/>
          <w:sz w:val="24"/>
          <w:szCs w:val="24"/>
        </w:rPr>
        <w:t xml:space="preserve"> vulnerable groups</w:t>
      </w:r>
      <w:r w:rsidR="00180DC7">
        <w:rPr>
          <w:rFonts w:ascii="Times New Roman" w:hAnsi="Times New Roman" w:cs="Times New Roman"/>
          <w:sz w:val="24"/>
          <w:szCs w:val="24"/>
        </w:rPr>
        <w:t>, gender</w:t>
      </w:r>
      <w:r>
        <w:rPr>
          <w:rFonts w:ascii="Times New Roman" w:hAnsi="Times New Roman" w:cs="Times New Roman"/>
          <w:sz w:val="24"/>
          <w:szCs w:val="24"/>
        </w:rPr>
        <w:t xml:space="preserve"> equality </w:t>
      </w:r>
      <w:r w:rsidR="00180DC7">
        <w:rPr>
          <w:rFonts w:ascii="Times New Roman" w:hAnsi="Times New Roman" w:cs="Times New Roman"/>
          <w:sz w:val="24"/>
          <w:szCs w:val="24"/>
        </w:rPr>
        <w:t xml:space="preserve">and children and youth inclusion, the PFD </w:t>
      </w:r>
      <w:r w:rsidR="004B7D25">
        <w:rPr>
          <w:rFonts w:ascii="Times New Roman" w:hAnsi="Times New Roman" w:cs="Times New Roman"/>
          <w:sz w:val="24"/>
          <w:szCs w:val="24"/>
        </w:rPr>
        <w:t xml:space="preserve">has </w:t>
      </w:r>
      <w:r w:rsidR="00180DC7">
        <w:rPr>
          <w:rFonts w:ascii="Times New Roman" w:hAnsi="Times New Roman" w:cs="Times New Roman"/>
          <w:sz w:val="24"/>
          <w:szCs w:val="24"/>
        </w:rPr>
        <w:t xml:space="preserve">made a significant contribution to </w:t>
      </w:r>
      <w:r w:rsidR="00180DC7">
        <w:rPr>
          <w:rFonts w:ascii="Times New Roman" w:hAnsi="Times New Roman" w:cs="Times New Roman"/>
          <w:sz w:val="24"/>
          <w:szCs w:val="24"/>
        </w:rPr>
        <w:lastRenderedPageBreak/>
        <w:t xml:space="preserve">development of enabling environment i.e. laws and policies that are </w:t>
      </w:r>
      <w:r w:rsidR="008A5B8F">
        <w:rPr>
          <w:rFonts w:ascii="Times New Roman" w:hAnsi="Times New Roman" w:cs="Times New Roman"/>
          <w:sz w:val="24"/>
          <w:szCs w:val="24"/>
        </w:rPr>
        <w:t xml:space="preserve">better </w:t>
      </w:r>
      <w:r w:rsidR="00180DC7">
        <w:rPr>
          <w:rFonts w:ascii="Times New Roman" w:hAnsi="Times New Roman" w:cs="Times New Roman"/>
          <w:sz w:val="24"/>
          <w:szCs w:val="24"/>
        </w:rPr>
        <w:t xml:space="preserve">aligned to the international standards </w:t>
      </w:r>
      <w:r w:rsidR="008A5B8F">
        <w:rPr>
          <w:rFonts w:ascii="Times New Roman" w:hAnsi="Times New Roman" w:cs="Times New Roman"/>
          <w:sz w:val="24"/>
          <w:szCs w:val="24"/>
        </w:rPr>
        <w:t xml:space="preserve">and norms </w:t>
      </w:r>
      <w:r w:rsidR="00180DC7">
        <w:rPr>
          <w:rFonts w:ascii="Times New Roman" w:hAnsi="Times New Roman" w:cs="Times New Roman"/>
          <w:sz w:val="24"/>
          <w:szCs w:val="24"/>
        </w:rPr>
        <w:t xml:space="preserve">and </w:t>
      </w:r>
      <w:r w:rsidR="008A5B8F">
        <w:rPr>
          <w:rFonts w:ascii="Times New Roman" w:hAnsi="Times New Roman" w:cs="Times New Roman"/>
          <w:sz w:val="24"/>
          <w:szCs w:val="24"/>
        </w:rPr>
        <w:t xml:space="preserve">more </w:t>
      </w:r>
      <w:r w:rsidR="00180DC7">
        <w:rPr>
          <w:rFonts w:ascii="Times New Roman" w:hAnsi="Times New Roman" w:cs="Times New Roman"/>
          <w:sz w:val="24"/>
          <w:szCs w:val="24"/>
        </w:rPr>
        <w:t>sensitive to the needs of most vulnerable populations</w:t>
      </w:r>
      <w:r w:rsidR="005E556A">
        <w:rPr>
          <w:rFonts w:ascii="Times New Roman" w:hAnsi="Times New Roman" w:cs="Times New Roman"/>
          <w:sz w:val="24"/>
          <w:szCs w:val="24"/>
        </w:rPr>
        <w:t xml:space="preserve"> in Kazakhstan</w:t>
      </w:r>
      <w:r w:rsidR="00180DC7">
        <w:rPr>
          <w:rFonts w:ascii="Times New Roman" w:hAnsi="Times New Roman" w:cs="Times New Roman"/>
          <w:sz w:val="24"/>
          <w:szCs w:val="24"/>
        </w:rPr>
        <w:t xml:space="preserve">. </w:t>
      </w:r>
    </w:p>
    <w:p w14:paraId="031B80EC" w14:textId="77777777" w:rsidR="00C06619" w:rsidRDefault="00C06619" w:rsidP="00180DC7">
      <w:pPr>
        <w:pStyle w:val="BodyText"/>
        <w:jc w:val="both"/>
        <w:rPr>
          <w:rFonts w:ascii="Times New Roman" w:hAnsi="Times New Roman" w:cs="Times New Roman"/>
          <w:sz w:val="24"/>
          <w:szCs w:val="24"/>
        </w:rPr>
      </w:pPr>
    </w:p>
    <w:p w14:paraId="6890D4A9" w14:textId="2AAE16CC" w:rsidR="00C60C93" w:rsidRDefault="005E556A" w:rsidP="00180DC7">
      <w:pPr>
        <w:pStyle w:val="BodyText"/>
        <w:jc w:val="both"/>
        <w:rPr>
          <w:rFonts w:ascii="Times New Roman" w:hAnsi="Times New Roman" w:cs="Times New Roman"/>
          <w:sz w:val="24"/>
          <w:szCs w:val="24"/>
        </w:rPr>
      </w:pPr>
      <w:r>
        <w:rPr>
          <w:noProof/>
        </w:rPr>
        <w:drawing>
          <wp:inline distT="0" distB="0" distL="0" distR="0" wp14:anchorId="73AD4980" wp14:editId="053E1921">
            <wp:extent cx="5883965" cy="3514477"/>
            <wp:effectExtent l="0" t="0" r="2540" b="10160"/>
            <wp:docPr id="4" name="Chart 4">
              <a:extLst xmlns:a="http://schemas.openxmlformats.org/drawingml/2006/main">
                <a:ext uri="{FF2B5EF4-FFF2-40B4-BE49-F238E27FC236}">
                  <a16:creationId xmlns:a16="http://schemas.microsoft.com/office/drawing/2014/main" id="{C3BAFAC3-AE96-4828-B2BF-52887E96A61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586053FD" w14:textId="77777777" w:rsidR="00C60C93" w:rsidRDefault="00C60C93" w:rsidP="00180DC7">
      <w:pPr>
        <w:pStyle w:val="BodyText"/>
        <w:jc w:val="both"/>
        <w:rPr>
          <w:rFonts w:ascii="Times New Roman" w:hAnsi="Times New Roman" w:cs="Times New Roman"/>
          <w:sz w:val="24"/>
          <w:szCs w:val="24"/>
        </w:rPr>
      </w:pPr>
    </w:p>
    <w:p w14:paraId="2B11B929" w14:textId="659EA577" w:rsidR="00F37791" w:rsidRDefault="00F37791" w:rsidP="00F37791">
      <w:pPr>
        <w:pStyle w:val="BodyText"/>
        <w:rPr>
          <w:rFonts w:ascii="Times New Roman" w:hAnsi="Times New Roman" w:cs="Times New Roman"/>
          <w:sz w:val="24"/>
          <w:szCs w:val="24"/>
        </w:rPr>
      </w:pPr>
    </w:p>
    <w:p w14:paraId="2B1BB562" w14:textId="2DFED364" w:rsidR="00ED52AA" w:rsidRDefault="00C06619" w:rsidP="00891B56">
      <w:pPr>
        <w:pStyle w:val="BodyText"/>
        <w:jc w:val="both"/>
        <w:rPr>
          <w:rFonts w:ascii="Times New Roman" w:hAnsi="Times New Roman" w:cs="Times New Roman"/>
          <w:sz w:val="24"/>
          <w:szCs w:val="24"/>
        </w:rPr>
      </w:pPr>
      <w:bookmarkStart w:id="89" w:name="_Hlk11141491"/>
      <w:r>
        <w:rPr>
          <w:rFonts w:ascii="Times New Roman" w:hAnsi="Times New Roman" w:cs="Times New Roman"/>
          <w:sz w:val="24"/>
          <w:szCs w:val="24"/>
        </w:rPr>
        <w:t>Technical expertise of specific agencies is highly valued by national stakeholders representing governmental institutions in different sectors, civil society and academia and the demand for the UN services is likely to remain high in the areas of institutional capacity development at all levels, monitoring and implementation of international commitments</w:t>
      </w:r>
      <w:r w:rsidR="0016193F">
        <w:rPr>
          <w:rFonts w:ascii="Times New Roman" w:hAnsi="Times New Roman" w:cs="Times New Roman"/>
          <w:sz w:val="24"/>
          <w:szCs w:val="24"/>
        </w:rPr>
        <w:t xml:space="preserve">, </w:t>
      </w:r>
      <w:r>
        <w:rPr>
          <w:rFonts w:ascii="Times New Roman" w:hAnsi="Times New Roman" w:cs="Times New Roman"/>
          <w:sz w:val="24"/>
          <w:szCs w:val="24"/>
        </w:rPr>
        <w:t xml:space="preserve">norms and standards and engagement of national and international stakeholders in addressing common national and regional challenges. </w:t>
      </w:r>
    </w:p>
    <w:bookmarkEnd w:id="89"/>
    <w:p w14:paraId="756FAED0" w14:textId="58925912" w:rsidR="00C06619" w:rsidRDefault="00C06619" w:rsidP="00F37791">
      <w:pPr>
        <w:pStyle w:val="BodyText"/>
        <w:rPr>
          <w:rFonts w:ascii="Times New Roman" w:hAnsi="Times New Roman" w:cs="Times New Roman"/>
          <w:sz w:val="24"/>
          <w:szCs w:val="24"/>
        </w:rPr>
      </w:pPr>
    </w:p>
    <w:p w14:paraId="016FFCF5" w14:textId="171DF53D" w:rsidR="00C06619" w:rsidRDefault="00C06619" w:rsidP="00B7641F">
      <w:pPr>
        <w:pStyle w:val="BodyText"/>
        <w:jc w:val="both"/>
        <w:rPr>
          <w:rFonts w:ascii="Times New Roman" w:hAnsi="Times New Roman" w:cs="Times New Roman"/>
          <w:sz w:val="24"/>
          <w:szCs w:val="24"/>
        </w:rPr>
      </w:pPr>
      <w:r>
        <w:rPr>
          <w:rFonts w:ascii="Times New Roman" w:hAnsi="Times New Roman" w:cs="Times New Roman"/>
          <w:sz w:val="24"/>
          <w:szCs w:val="24"/>
        </w:rPr>
        <w:t xml:space="preserve">Despite the </w:t>
      </w:r>
      <w:r w:rsidR="009C2739">
        <w:rPr>
          <w:rFonts w:ascii="Times New Roman" w:hAnsi="Times New Roman" w:cs="Times New Roman"/>
          <w:sz w:val="24"/>
          <w:szCs w:val="24"/>
        </w:rPr>
        <w:t>opinion</w:t>
      </w:r>
      <w:r>
        <w:rPr>
          <w:rFonts w:ascii="Times New Roman" w:hAnsi="Times New Roman" w:cs="Times New Roman"/>
          <w:sz w:val="24"/>
          <w:szCs w:val="24"/>
        </w:rPr>
        <w:t xml:space="preserve"> that the </w:t>
      </w:r>
      <w:r w:rsidR="009C2739">
        <w:rPr>
          <w:rFonts w:ascii="Times New Roman" w:hAnsi="Times New Roman" w:cs="Times New Roman"/>
          <w:sz w:val="24"/>
          <w:szCs w:val="24"/>
        </w:rPr>
        <w:t>respondents from the UN</w:t>
      </w:r>
      <w:r>
        <w:rPr>
          <w:rFonts w:ascii="Times New Roman" w:hAnsi="Times New Roman" w:cs="Times New Roman"/>
          <w:sz w:val="24"/>
          <w:szCs w:val="24"/>
        </w:rPr>
        <w:t xml:space="preserve"> agencies </w:t>
      </w:r>
      <w:r w:rsidR="009C2739">
        <w:rPr>
          <w:rFonts w:ascii="Times New Roman" w:hAnsi="Times New Roman" w:cs="Times New Roman"/>
          <w:sz w:val="24"/>
          <w:szCs w:val="24"/>
        </w:rPr>
        <w:t xml:space="preserve">shared </w:t>
      </w:r>
      <w:r>
        <w:rPr>
          <w:rFonts w:ascii="Times New Roman" w:hAnsi="Times New Roman" w:cs="Times New Roman"/>
          <w:sz w:val="24"/>
          <w:szCs w:val="24"/>
        </w:rPr>
        <w:t>in the survey th</w:t>
      </w:r>
      <w:r w:rsidR="009C2739">
        <w:rPr>
          <w:rFonts w:ascii="Times New Roman" w:hAnsi="Times New Roman" w:cs="Times New Roman"/>
          <w:sz w:val="24"/>
          <w:szCs w:val="24"/>
        </w:rPr>
        <w:t xml:space="preserve">at </w:t>
      </w:r>
      <w:r>
        <w:rPr>
          <w:rFonts w:ascii="Times New Roman" w:hAnsi="Times New Roman" w:cs="Times New Roman"/>
          <w:sz w:val="24"/>
          <w:szCs w:val="24"/>
        </w:rPr>
        <w:t xml:space="preserve"> </w:t>
      </w:r>
      <w:r w:rsidR="009C2739">
        <w:rPr>
          <w:rFonts w:ascii="Times New Roman" w:hAnsi="Times New Roman" w:cs="Times New Roman"/>
          <w:sz w:val="24"/>
          <w:szCs w:val="24"/>
        </w:rPr>
        <w:t xml:space="preserve">the UN system demonstrated least comparative advantages as </w:t>
      </w:r>
      <w:r w:rsidR="009C2739" w:rsidRPr="00B7641F">
        <w:rPr>
          <w:rFonts w:ascii="Times New Roman" w:hAnsi="Times New Roman" w:cs="Times New Roman"/>
          <w:i/>
          <w:sz w:val="24"/>
          <w:szCs w:val="24"/>
        </w:rPr>
        <w:t>a provider of a neutral space</w:t>
      </w:r>
      <w:r w:rsidR="009C2739">
        <w:rPr>
          <w:rFonts w:ascii="Times New Roman" w:hAnsi="Times New Roman" w:cs="Times New Roman"/>
          <w:sz w:val="24"/>
          <w:szCs w:val="24"/>
        </w:rPr>
        <w:t>, the PFD was quite effective in addressing a range of sensitive issues</w:t>
      </w:r>
      <w:r w:rsidR="00B92DA3">
        <w:rPr>
          <w:rFonts w:ascii="Times New Roman" w:hAnsi="Times New Roman" w:cs="Times New Roman"/>
          <w:sz w:val="24"/>
          <w:szCs w:val="24"/>
        </w:rPr>
        <w:t>,</w:t>
      </w:r>
      <w:r w:rsidR="009C2739">
        <w:rPr>
          <w:rFonts w:ascii="Times New Roman" w:hAnsi="Times New Roman" w:cs="Times New Roman"/>
          <w:sz w:val="24"/>
          <w:szCs w:val="24"/>
        </w:rPr>
        <w:t xml:space="preserve"> </w:t>
      </w:r>
      <w:r w:rsidR="00891B56">
        <w:rPr>
          <w:rFonts w:ascii="Times New Roman" w:hAnsi="Times New Roman" w:cs="Times New Roman"/>
          <w:sz w:val="24"/>
          <w:szCs w:val="24"/>
        </w:rPr>
        <w:t>for example</w:t>
      </w:r>
      <w:r w:rsidR="009C2739">
        <w:rPr>
          <w:rFonts w:ascii="Times New Roman" w:hAnsi="Times New Roman" w:cs="Times New Roman"/>
          <w:sz w:val="24"/>
          <w:szCs w:val="24"/>
        </w:rPr>
        <w:t xml:space="preserve"> violence toward</w:t>
      </w:r>
      <w:r w:rsidR="00DB7EB2">
        <w:rPr>
          <w:rFonts w:ascii="Times New Roman" w:hAnsi="Times New Roman" w:cs="Times New Roman"/>
          <w:sz w:val="24"/>
          <w:szCs w:val="24"/>
        </w:rPr>
        <w:t>s</w:t>
      </w:r>
      <w:r w:rsidR="009C2739">
        <w:rPr>
          <w:rFonts w:ascii="Times New Roman" w:hAnsi="Times New Roman" w:cs="Times New Roman"/>
          <w:sz w:val="24"/>
          <w:szCs w:val="24"/>
        </w:rPr>
        <w:t xml:space="preserve"> women and children, sexual and reproductive health for youth, stigma in relation with people with</w:t>
      </w:r>
      <w:r w:rsidR="00891B56">
        <w:rPr>
          <w:rFonts w:ascii="Times New Roman" w:hAnsi="Times New Roman" w:cs="Times New Roman"/>
          <w:sz w:val="24"/>
          <w:szCs w:val="24"/>
        </w:rPr>
        <w:t xml:space="preserve"> </w:t>
      </w:r>
      <w:r w:rsidR="009C2739">
        <w:rPr>
          <w:rFonts w:ascii="Times New Roman" w:hAnsi="Times New Roman" w:cs="Times New Roman"/>
          <w:sz w:val="24"/>
          <w:szCs w:val="24"/>
        </w:rPr>
        <w:t>disabilities and people living with HIV</w:t>
      </w:r>
      <w:r w:rsidR="00B92DA3">
        <w:rPr>
          <w:rFonts w:ascii="Times New Roman" w:hAnsi="Times New Roman" w:cs="Times New Roman"/>
          <w:sz w:val="24"/>
          <w:szCs w:val="24"/>
        </w:rPr>
        <w:t>,</w:t>
      </w:r>
      <w:r w:rsidR="009C2739">
        <w:rPr>
          <w:rFonts w:ascii="Times New Roman" w:hAnsi="Times New Roman" w:cs="Times New Roman"/>
          <w:sz w:val="24"/>
          <w:szCs w:val="24"/>
        </w:rPr>
        <w:t xml:space="preserve"> and consolidat</w:t>
      </w:r>
      <w:r w:rsidR="0016193F">
        <w:rPr>
          <w:rFonts w:ascii="Times New Roman" w:hAnsi="Times New Roman" w:cs="Times New Roman"/>
          <w:sz w:val="24"/>
          <w:szCs w:val="24"/>
        </w:rPr>
        <w:t>ed</w:t>
      </w:r>
      <w:r w:rsidR="009C2739">
        <w:rPr>
          <w:rFonts w:ascii="Times New Roman" w:hAnsi="Times New Roman" w:cs="Times New Roman"/>
          <w:sz w:val="24"/>
          <w:szCs w:val="24"/>
        </w:rPr>
        <w:t xml:space="preserve"> national stakeholders across sectors including governmental</w:t>
      </w:r>
      <w:r w:rsidR="00891B56">
        <w:rPr>
          <w:rFonts w:ascii="Times New Roman" w:hAnsi="Times New Roman" w:cs="Times New Roman"/>
          <w:sz w:val="24"/>
          <w:szCs w:val="24"/>
        </w:rPr>
        <w:t xml:space="preserve">, </w:t>
      </w:r>
      <w:r w:rsidR="009C2739">
        <w:rPr>
          <w:rFonts w:ascii="Times New Roman" w:hAnsi="Times New Roman" w:cs="Times New Roman"/>
          <w:sz w:val="24"/>
          <w:szCs w:val="24"/>
        </w:rPr>
        <w:t>civil society organization</w:t>
      </w:r>
      <w:r w:rsidR="00DB7EB2">
        <w:rPr>
          <w:rFonts w:ascii="Times New Roman" w:hAnsi="Times New Roman" w:cs="Times New Roman"/>
          <w:sz w:val="24"/>
          <w:szCs w:val="24"/>
        </w:rPr>
        <w:t>s</w:t>
      </w:r>
      <w:r w:rsidR="00891B56">
        <w:rPr>
          <w:rFonts w:ascii="Times New Roman" w:hAnsi="Times New Roman" w:cs="Times New Roman"/>
          <w:sz w:val="24"/>
          <w:szCs w:val="24"/>
        </w:rPr>
        <w:t xml:space="preserve">, </w:t>
      </w:r>
      <w:r w:rsidR="00DB7EB2">
        <w:rPr>
          <w:rFonts w:ascii="Times New Roman" w:hAnsi="Times New Roman" w:cs="Times New Roman"/>
          <w:sz w:val="24"/>
          <w:szCs w:val="24"/>
        </w:rPr>
        <w:t>educational institutions</w:t>
      </w:r>
      <w:r w:rsidR="009C2739">
        <w:rPr>
          <w:rFonts w:ascii="Times New Roman" w:hAnsi="Times New Roman" w:cs="Times New Roman"/>
          <w:sz w:val="24"/>
          <w:szCs w:val="24"/>
        </w:rPr>
        <w:t xml:space="preserve"> for discussion and </w:t>
      </w:r>
      <w:r w:rsidR="00891B56">
        <w:rPr>
          <w:rFonts w:ascii="Times New Roman" w:hAnsi="Times New Roman" w:cs="Times New Roman"/>
          <w:sz w:val="24"/>
          <w:szCs w:val="24"/>
        </w:rPr>
        <w:t>solution of these issues. Hence, the use of this comparative advantage may be more emphasized in the next PFD given that the Government demonstrate</w:t>
      </w:r>
      <w:r w:rsidR="00B7641F">
        <w:rPr>
          <w:rFonts w:ascii="Times New Roman" w:hAnsi="Times New Roman" w:cs="Times New Roman"/>
          <w:sz w:val="24"/>
          <w:szCs w:val="24"/>
        </w:rPr>
        <w:t>s</w:t>
      </w:r>
      <w:r w:rsidR="00891B56">
        <w:rPr>
          <w:rFonts w:ascii="Times New Roman" w:hAnsi="Times New Roman" w:cs="Times New Roman"/>
          <w:sz w:val="24"/>
          <w:szCs w:val="24"/>
        </w:rPr>
        <w:t xml:space="preserve"> commitment to </w:t>
      </w:r>
      <w:r w:rsidR="00B7641F">
        <w:rPr>
          <w:rFonts w:ascii="Times New Roman" w:hAnsi="Times New Roman" w:cs="Times New Roman"/>
          <w:sz w:val="24"/>
          <w:szCs w:val="24"/>
        </w:rPr>
        <w:t xml:space="preserve">achievement of SDGs according to the principles of inclusion and equal opportunities for all residents of Kazakhstan. </w:t>
      </w:r>
    </w:p>
    <w:p w14:paraId="0C953ABF" w14:textId="393D92EB" w:rsidR="00896DA4" w:rsidRDefault="00896DA4" w:rsidP="00B7641F">
      <w:pPr>
        <w:pStyle w:val="BodyText"/>
        <w:jc w:val="both"/>
        <w:rPr>
          <w:rFonts w:ascii="Times New Roman" w:hAnsi="Times New Roman" w:cs="Times New Roman"/>
          <w:sz w:val="24"/>
          <w:szCs w:val="24"/>
        </w:rPr>
      </w:pPr>
    </w:p>
    <w:p w14:paraId="7AB525E7" w14:textId="220DE9E2" w:rsidR="00B708D0" w:rsidRDefault="00E60FB7" w:rsidP="00D14651">
      <w:pPr>
        <w:pStyle w:val="BodyText"/>
        <w:jc w:val="both"/>
        <w:rPr>
          <w:rFonts w:ascii="Times New Roman" w:hAnsi="Times New Roman" w:cs="Times New Roman"/>
          <w:sz w:val="24"/>
          <w:szCs w:val="24"/>
        </w:rPr>
      </w:pPr>
      <w:r w:rsidRPr="00D14651">
        <w:rPr>
          <w:rFonts w:ascii="Times New Roman" w:hAnsi="Times New Roman" w:cs="Times New Roman"/>
          <w:sz w:val="24"/>
          <w:szCs w:val="24"/>
        </w:rPr>
        <w:t xml:space="preserve">Having result-based management as one of </w:t>
      </w:r>
      <w:r w:rsidR="00D14651">
        <w:rPr>
          <w:rFonts w:ascii="Times New Roman" w:hAnsi="Times New Roman" w:cs="Times New Roman"/>
          <w:sz w:val="24"/>
          <w:szCs w:val="24"/>
        </w:rPr>
        <w:t xml:space="preserve">main </w:t>
      </w:r>
      <w:r w:rsidRPr="00D14651">
        <w:rPr>
          <w:rFonts w:ascii="Times New Roman" w:hAnsi="Times New Roman" w:cs="Times New Roman"/>
          <w:sz w:val="24"/>
          <w:szCs w:val="24"/>
        </w:rPr>
        <w:t xml:space="preserve">programmatic principles guiding development and implementation of all </w:t>
      </w:r>
      <w:r w:rsidR="00D14651" w:rsidRPr="00D14651">
        <w:rPr>
          <w:rFonts w:ascii="Times New Roman" w:hAnsi="Times New Roman" w:cs="Times New Roman"/>
          <w:sz w:val="24"/>
          <w:szCs w:val="24"/>
        </w:rPr>
        <w:t xml:space="preserve">UN </w:t>
      </w:r>
      <w:r w:rsidRPr="00D14651">
        <w:rPr>
          <w:rFonts w:ascii="Times New Roman" w:hAnsi="Times New Roman" w:cs="Times New Roman"/>
          <w:sz w:val="24"/>
          <w:szCs w:val="24"/>
        </w:rPr>
        <w:t>interventions</w:t>
      </w:r>
      <w:r w:rsidR="00D14651" w:rsidRPr="00D14651">
        <w:rPr>
          <w:rFonts w:ascii="Times New Roman" w:hAnsi="Times New Roman" w:cs="Times New Roman"/>
          <w:sz w:val="24"/>
          <w:szCs w:val="24"/>
        </w:rPr>
        <w:t xml:space="preserve">, the UNCT in Kazakhstan has used to less extent comparative advantages to </w:t>
      </w:r>
      <w:r w:rsidR="00D14651" w:rsidRPr="00D14651">
        <w:rPr>
          <w:rFonts w:ascii="Times New Roman" w:hAnsi="Times New Roman" w:cs="Times New Roman"/>
          <w:i/>
          <w:sz w:val="24"/>
          <w:szCs w:val="24"/>
        </w:rPr>
        <w:t xml:space="preserve">promote </w:t>
      </w:r>
      <w:r w:rsidR="00B708D0" w:rsidRPr="00D14651">
        <w:rPr>
          <w:rFonts w:ascii="Times New Roman" w:hAnsi="Times New Roman" w:cs="Times New Roman"/>
          <w:i/>
          <w:sz w:val="24"/>
          <w:szCs w:val="24"/>
        </w:rPr>
        <w:t xml:space="preserve">objective monitoring and evaluation of the national </w:t>
      </w:r>
      <w:r w:rsidR="00B708D0" w:rsidRPr="00D14651">
        <w:rPr>
          <w:rFonts w:ascii="Times New Roman" w:hAnsi="Times New Roman" w:cs="Times New Roman"/>
          <w:i/>
          <w:sz w:val="24"/>
          <w:szCs w:val="24"/>
        </w:rPr>
        <w:lastRenderedPageBreak/>
        <w:t>development framework, policies, strategies</w:t>
      </w:r>
      <w:r w:rsidR="00D14651" w:rsidRPr="00D14651">
        <w:rPr>
          <w:rFonts w:ascii="Times New Roman" w:hAnsi="Times New Roman" w:cs="Times New Roman"/>
          <w:sz w:val="24"/>
          <w:szCs w:val="24"/>
        </w:rPr>
        <w:t>.</w:t>
      </w:r>
      <w:r w:rsidR="00D14651">
        <w:rPr>
          <w:rFonts w:ascii="Times New Roman" w:hAnsi="Times New Roman" w:cs="Times New Roman"/>
          <w:sz w:val="24"/>
          <w:szCs w:val="24"/>
        </w:rPr>
        <w:t xml:space="preserve"> </w:t>
      </w:r>
      <w:r w:rsidR="00D14651" w:rsidRPr="00D14651">
        <w:rPr>
          <w:rFonts w:ascii="Times New Roman" w:hAnsi="Times New Roman" w:cs="Times New Roman"/>
          <w:sz w:val="24"/>
          <w:szCs w:val="24"/>
        </w:rPr>
        <w:t xml:space="preserve"> </w:t>
      </w:r>
      <w:r w:rsidR="00D14651">
        <w:rPr>
          <w:rFonts w:ascii="Times New Roman" w:hAnsi="Times New Roman" w:cs="Times New Roman"/>
          <w:sz w:val="24"/>
          <w:szCs w:val="24"/>
        </w:rPr>
        <w:t xml:space="preserve">The reasons that are mentioned </w:t>
      </w:r>
      <w:r w:rsidR="0051235C">
        <w:rPr>
          <w:rFonts w:ascii="Times New Roman" w:hAnsi="Times New Roman" w:cs="Times New Roman"/>
          <w:sz w:val="24"/>
          <w:szCs w:val="24"/>
        </w:rPr>
        <w:t>include lack</w:t>
      </w:r>
      <w:r w:rsidR="00D14651">
        <w:rPr>
          <w:rFonts w:ascii="Times New Roman" w:hAnsi="Times New Roman" w:cs="Times New Roman"/>
          <w:sz w:val="24"/>
          <w:szCs w:val="24"/>
        </w:rPr>
        <w:t xml:space="preserve"> of political will, lack of disaggregated data and </w:t>
      </w:r>
      <w:r w:rsidR="0051235C">
        <w:rPr>
          <w:rFonts w:ascii="Times New Roman" w:hAnsi="Times New Roman" w:cs="Times New Roman"/>
          <w:sz w:val="24"/>
          <w:szCs w:val="24"/>
        </w:rPr>
        <w:t>internal capacity</w:t>
      </w:r>
      <w:r w:rsidR="00D14651">
        <w:rPr>
          <w:rFonts w:ascii="Times New Roman" w:hAnsi="Times New Roman" w:cs="Times New Roman"/>
          <w:sz w:val="24"/>
          <w:szCs w:val="24"/>
        </w:rPr>
        <w:t xml:space="preserve"> constraints </w:t>
      </w:r>
      <w:r w:rsidR="0051235C">
        <w:rPr>
          <w:rFonts w:ascii="Times New Roman" w:hAnsi="Times New Roman" w:cs="Times New Roman"/>
          <w:sz w:val="24"/>
          <w:szCs w:val="24"/>
        </w:rPr>
        <w:t>in M&amp;E</w:t>
      </w:r>
      <w:r w:rsidR="003106F9">
        <w:rPr>
          <w:rFonts w:ascii="Times New Roman" w:hAnsi="Times New Roman" w:cs="Times New Roman"/>
          <w:sz w:val="24"/>
          <w:szCs w:val="24"/>
        </w:rPr>
        <w:t xml:space="preserve"> within UN agencies</w:t>
      </w:r>
      <w:r w:rsidR="0051235C">
        <w:rPr>
          <w:rFonts w:ascii="Times New Roman" w:hAnsi="Times New Roman" w:cs="Times New Roman"/>
          <w:sz w:val="24"/>
          <w:szCs w:val="24"/>
        </w:rPr>
        <w:t>. Nationalization of SDGs</w:t>
      </w:r>
      <w:r w:rsidR="00B92DA3">
        <w:rPr>
          <w:rFonts w:ascii="Times New Roman" w:hAnsi="Times New Roman" w:cs="Times New Roman"/>
          <w:sz w:val="24"/>
          <w:szCs w:val="24"/>
        </w:rPr>
        <w:t>,</w:t>
      </w:r>
      <w:r w:rsidR="0051235C">
        <w:rPr>
          <w:rFonts w:ascii="Times New Roman" w:hAnsi="Times New Roman" w:cs="Times New Roman"/>
          <w:sz w:val="24"/>
          <w:szCs w:val="24"/>
        </w:rPr>
        <w:t xml:space="preserve"> establishment of thematic working groups including one group on M&amp;E</w:t>
      </w:r>
      <w:r w:rsidR="003106F9">
        <w:rPr>
          <w:rFonts w:ascii="Times New Roman" w:hAnsi="Times New Roman" w:cs="Times New Roman"/>
          <w:sz w:val="24"/>
          <w:szCs w:val="24"/>
        </w:rPr>
        <w:t xml:space="preserve"> and significant efforts of the UN agencies to improve the situation with disaggregated data should help </w:t>
      </w:r>
      <w:r w:rsidR="0051235C">
        <w:rPr>
          <w:rFonts w:ascii="Times New Roman" w:hAnsi="Times New Roman" w:cs="Times New Roman"/>
          <w:sz w:val="24"/>
          <w:szCs w:val="24"/>
        </w:rPr>
        <w:t xml:space="preserve">address </w:t>
      </w:r>
      <w:r w:rsidR="00DB7EB2">
        <w:rPr>
          <w:rFonts w:ascii="Times New Roman" w:hAnsi="Times New Roman" w:cs="Times New Roman"/>
          <w:sz w:val="24"/>
          <w:szCs w:val="24"/>
        </w:rPr>
        <w:t xml:space="preserve">better </w:t>
      </w:r>
      <w:r w:rsidR="0051235C">
        <w:rPr>
          <w:rFonts w:ascii="Times New Roman" w:hAnsi="Times New Roman" w:cs="Times New Roman"/>
          <w:sz w:val="24"/>
          <w:szCs w:val="24"/>
        </w:rPr>
        <w:t>challenges related to national M&amp;E capacity development</w:t>
      </w:r>
      <w:r w:rsidR="007C147F">
        <w:rPr>
          <w:rStyle w:val="FootnoteReference"/>
          <w:rFonts w:ascii="Times New Roman" w:hAnsi="Times New Roman" w:cs="Times New Roman"/>
          <w:sz w:val="24"/>
          <w:szCs w:val="24"/>
        </w:rPr>
        <w:footnoteReference w:id="50"/>
      </w:r>
      <w:r w:rsidR="005E4F9E">
        <w:rPr>
          <w:rFonts w:ascii="Times New Roman" w:hAnsi="Times New Roman" w:cs="Times New Roman"/>
          <w:sz w:val="24"/>
          <w:szCs w:val="24"/>
        </w:rPr>
        <w:t>. P</w:t>
      </w:r>
      <w:r w:rsidR="0051235C">
        <w:rPr>
          <w:rFonts w:ascii="Times New Roman" w:hAnsi="Times New Roman" w:cs="Times New Roman"/>
          <w:sz w:val="24"/>
          <w:szCs w:val="24"/>
        </w:rPr>
        <w:t xml:space="preserve">articipation of Kazakhstan </w:t>
      </w:r>
      <w:r w:rsidR="003106F9">
        <w:rPr>
          <w:rFonts w:ascii="Times New Roman" w:hAnsi="Times New Roman" w:cs="Times New Roman"/>
          <w:sz w:val="24"/>
          <w:szCs w:val="24"/>
        </w:rPr>
        <w:t xml:space="preserve">in the NVRs may be used by UN agencies as a leverage to advocate for objective monitoring and evaluation of national policies </w:t>
      </w:r>
      <w:r w:rsidR="005E4F9E">
        <w:rPr>
          <w:rFonts w:ascii="Times New Roman" w:hAnsi="Times New Roman" w:cs="Times New Roman"/>
          <w:sz w:val="24"/>
          <w:szCs w:val="24"/>
        </w:rPr>
        <w:t xml:space="preserve">and strategies </w:t>
      </w:r>
      <w:r w:rsidR="003106F9">
        <w:rPr>
          <w:rFonts w:ascii="Times New Roman" w:hAnsi="Times New Roman" w:cs="Times New Roman"/>
          <w:sz w:val="24"/>
          <w:szCs w:val="24"/>
        </w:rPr>
        <w:t xml:space="preserve">as aligned to specific SDGs and national targets. </w:t>
      </w:r>
    </w:p>
    <w:p w14:paraId="682C4BED" w14:textId="0669B3B8" w:rsidR="00B94C69" w:rsidRDefault="00B94C69" w:rsidP="00D14651">
      <w:pPr>
        <w:pStyle w:val="BodyText"/>
        <w:jc w:val="both"/>
        <w:rPr>
          <w:rFonts w:ascii="Times New Roman" w:hAnsi="Times New Roman" w:cs="Times New Roman"/>
          <w:sz w:val="24"/>
          <w:szCs w:val="24"/>
        </w:rPr>
      </w:pPr>
    </w:p>
    <w:p w14:paraId="6E9F9FAD" w14:textId="4A731D28" w:rsidR="00315AF3" w:rsidRPr="0090604F" w:rsidRDefault="00B94C69" w:rsidP="00B7641F">
      <w:pPr>
        <w:pStyle w:val="BodyText"/>
        <w:jc w:val="both"/>
        <w:rPr>
          <w:rFonts w:ascii="Times New Roman" w:hAnsi="Times New Roman" w:cs="Times New Roman"/>
          <w:sz w:val="24"/>
          <w:szCs w:val="24"/>
        </w:rPr>
      </w:pPr>
      <w:r w:rsidRPr="00485D1C">
        <w:rPr>
          <w:rFonts w:ascii="Times New Roman" w:hAnsi="Times New Roman" w:cs="Times New Roman"/>
          <w:sz w:val="24"/>
          <w:szCs w:val="24"/>
        </w:rPr>
        <w:t xml:space="preserve">The </w:t>
      </w:r>
      <w:r w:rsidR="005E4F9E" w:rsidRPr="00485D1C">
        <w:rPr>
          <w:rFonts w:ascii="Times New Roman" w:hAnsi="Times New Roman" w:cs="Times New Roman"/>
          <w:sz w:val="24"/>
          <w:szCs w:val="24"/>
        </w:rPr>
        <w:t xml:space="preserve">thematic </w:t>
      </w:r>
      <w:r w:rsidRPr="00485D1C">
        <w:rPr>
          <w:rFonts w:ascii="Times New Roman" w:hAnsi="Times New Roman" w:cs="Times New Roman"/>
          <w:sz w:val="24"/>
          <w:szCs w:val="24"/>
        </w:rPr>
        <w:t>areas where</w:t>
      </w:r>
      <w:r w:rsidR="00427CD6">
        <w:rPr>
          <w:rFonts w:ascii="Times New Roman" w:hAnsi="Times New Roman" w:cs="Times New Roman"/>
          <w:sz w:val="24"/>
          <w:szCs w:val="24"/>
        </w:rPr>
        <w:t xml:space="preserve">, according to some agencies, </w:t>
      </w:r>
      <w:r w:rsidRPr="00485D1C">
        <w:rPr>
          <w:rFonts w:ascii="Times New Roman" w:hAnsi="Times New Roman" w:cs="Times New Roman"/>
          <w:sz w:val="24"/>
          <w:szCs w:val="24"/>
        </w:rPr>
        <w:t xml:space="preserve"> </w:t>
      </w:r>
      <w:r w:rsidR="00FA61E8" w:rsidRPr="00485D1C">
        <w:rPr>
          <w:rFonts w:ascii="Times New Roman" w:hAnsi="Times New Roman" w:cs="Times New Roman"/>
          <w:sz w:val="24"/>
          <w:szCs w:val="24"/>
        </w:rPr>
        <w:t xml:space="preserve">the UN system </w:t>
      </w:r>
      <w:r w:rsidR="00DC6190">
        <w:rPr>
          <w:rFonts w:ascii="Times New Roman" w:hAnsi="Times New Roman" w:cs="Times New Roman"/>
          <w:sz w:val="24"/>
          <w:szCs w:val="24"/>
        </w:rPr>
        <w:t xml:space="preserve">has </w:t>
      </w:r>
      <w:r w:rsidRPr="00485D1C">
        <w:rPr>
          <w:rFonts w:ascii="Times New Roman" w:hAnsi="Times New Roman" w:cs="Times New Roman"/>
          <w:sz w:val="24"/>
          <w:szCs w:val="24"/>
        </w:rPr>
        <w:t>comparative advantages</w:t>
      </w:r>
      <w:r w:rsidR="003F099E">
        <w:rPr>
          <w:rFonts w:ascii="Times New Roman" w:hAnsi="Times New Roman" w:cs="Times New Roman"/>
          <w:sz w:val="24"/>
          <w:szCs w:val="24"/>
        </w:rPr>
        <w:t xml:space="preserve"> but</w:t>
      </w:r>
      <w:r w:rsidRPr="00485D1C">
        <w:rPr>
          <w:rFonts w:ascii="Times New Roman" w:hAnsi="Times New Roman" w:cs="Times New Roman"/>
          <w:sz w:val="24"/>
          <w:szCs w:val="24"/>
        </w:rPr>
        <w:t xml:space="preserve"> </w:t>
      </w:r>
      <w:r w:rsidR="00182C22" w:rsidRPr="00485D1C">
        <w:rPr>
          <w:rFonts w:ascii="Times New Roman" w:hAnsi="Times New Roman" w:cs="Times New Roman"/>
          <w:sz w:val="24"/>
          <w:szCs w:val="24"/>
        </w:rPr>
        <w:t xml:space="preserve">may </w:t>
      </w:r>
      <w:r w:rsidR="0039390F">
        <w:rPr>
          <w:rFonts w:ascii="Times New Roman" w:hAnsi="Times New Roman" w:cs="Times New Roman"/>
          <w:sz w:val="24"/>
          <w:szCs w:val="24"/>
        </w:rPr>
        <w:t>not have been called upon for expertise</w:t>
      </w:r>
      <w:r w:rsidR="0039390F" w:rsidRPr="00EC0940">
        <w:rPr>
          <w:rFonts w:ascii="Times New Roman" w:hAnsi="Times New Roman" w:cs="Times New Roman"/>
          <w:sz w:val="24"/>
          <w:szCs w:val="24"/>
        </w:rPr>
        <w:t xml:space="preserve"> </w:t>
      </w:r>
      <w:r w:rsidRPr="00485D1C">
        <w:rPr>
          <w:rFonts w:ascii="Times New Roman" w:hAnsi="Times New Roman" w:cs="Times New Roman"/>
          <w:sz w:val="24"/>
          <w:szCs w:val="24"/>
        </w:rPr>
        <w:t>include education</w:t>
      </w:r>
      <w:r w:rsidR="00A90C70">
        <w:rPr>
          <w:rStyle w:val="FootnoteReference"/>
          <w:rFonts w:ascii="Times New Roman" w:hAnsi="Times New Roman" w:cs="Times New Roman"/>
          <w:sz w:val="24"/>
          <w:szCs w:val="24"/>
        </w:rPr>
        <w:footnoteReference w:id="51"/>
      </w:r>
      <w:r w:rsidR="00CA09FE" w:rsidRPr="00485D1C">
        <w:rPr>
          <w:rFonts w:ascii="Times New Roman" w:hAnsi="Times New Roman" w:cs="Times New Roman"/>
          <w:sz w:val="24"/>
          <w:szCs w:val="24"/>
        </w:rPr>
        <w:t>, although the CCA and other reports</w:t>
      </w:r>
      <w:r w:rsidR="00A90C70">
        <w:t xml:space="preserve"> </w:t>
      </w:r>
      <w:r w:rsidR="00182C22" w:rsidRPr="00485D1C">
        <w:rPr>
          <w:rFonts w:ascii="Times New Roman" w:hAnsi="Times New Roman" w:cs="Times New Roman"/>
          <w:sz w:val="24"/>
          <w:szCs w:val="24"/>
        </w:rPr>
        <w:t xml:space="preserve">emphasize </w:t>
      </w:r>
      <w:r w:rsidR="00182C22" w:rsidRPr="00F93131">
        <w:rPr>
          <w:rFonts w:ascii="Times New Roman" w:hAnsi="Times New Roman" w:cs="Times New Roman"/>
          <w:sz w:val="24"/>
          <w:szCs w:val="24"/>
        </w:rPr>
        <w:t xml:space="preserve">such </w:t>
      </w:r>
      <w:r w:rsidR="00AA471B" w:rsidRPr="00F93131">
        <w:rPr>
          <w:rFonts w:ascii="Times New Roman" w:hAnsi="Times New Roman" w:cs="Times New Roman"/>
          <w:sz w:val="24"/>
          <w:szCs w:val="24"/>
        </w:rPr>
        <w:t xml:space="preserve"> pressing issues </w:t>
      </w:r>
      <w:r w:rsidR="00182C22" w:rsidRPr="00F93131">
        <w:rPr>
          <w:rFonts w:ascii="Times New Roman" w:hAnsi="Times New Roman" w:cs="Times New Roman"/>
          <w:sz w:val="24"/>
          <w:szCs w:val="24"/>
        </w:rPr>
        <w:t xml:space="preserve">as </w:t>
      </w:r>
      <w:r w:rsidR="00AA471B" w:rsidRPr="00F93131">
        <w:rPr>
          <w:rFonts w:ascii="Times New Roman" w:hAnsi="Times New Roman" w:cs="Times New Roman"/>
          <w:sz w:val="24"/>
          <w:szCs w:val="24"/>
        </w:rPr>
        <w:t>the shortage of skilled workforce to cope with the changing demands of the market-oriented economies and technological advancement</w:t>
      </w:r>
      <w:r w:rsidR="00182C22" w:rsidRPr="00F93131">
        <w:rPr>
          <w:rFonts w:ascii="Times New Roman" w:hAnsi="Times New Roman" w:cs="Times New Roman"/>
          <w:sz w:val="24"/>
          <w:szCs w:val="24"/>
        </w:rPr>
        <w:t xml:space="preserve"> and high risks of falling into poverty and exclusion for many people involved into low-skills jobs. </w:t>
      </w:r>
      <w:r w:rsidR="003F099E">
        <w:rPr>
          <w:rFonts w:ascii="Times New Roman" w:hAnsi="Times New Roman" w:cs="Times New Roman"/>
          <w:sz w:val="24"/>
          <w:szCs w:val="24"/>
        </w:rPr>
        <w:t>At the same time</w:t>
      </w:r>
      <w:r w:rsidR="00427CD6">
        <w:rPr>
          <w:rFonts w:ascii="Times New Roman" w:hAnsi="Times New Roman" w:cs="Times New Roman"/>
          <w:sz w:val="24"/>
          <w:szCs w:val="24"/>
        </w:rPr>
        <w:t xml:space="preserve">, diversification of economy may be not the area where the UNCT </w:t>
      </w:r>
      <w:r w:rsidR="00427CD6" w:rsidRPr="00427CD6">
        <w:rPr>
          <w:rFonts w:ascii="Times New Roman" w:hAnsi="Times New Roman" w:cs="Times New Roman"/>
          <w:sz w:val="24"/>
          <w:szCs w:val="24"/>
        </w:rPr>
        <w:t xml:space="preserve">has </w:t>
      </w:r>
      <w:r w:rsidR="00427CD6">
        <w:rPr>
          <w:rFonts w:ascii="Times New Roman" w:hAnsi="Times New Roman" w:cs="Times New Roman"/>
          <w:sz w:val="24"/>
          <w:szCs w:val="24"/>
        </w:rPr>
        <w:t xml:space="preserve">most </w:t>
      </w:r>
      <w:r w:rsidR="00427CD6" w:rsidRPr="00427CD6">
        <w:rPr>
          <w:rFonts w:ascii="Times New Roman" w:hAnsi="Times New Roman" w:cs="Times New Roman"/>
          <w:sz w:val="24"/>
          <w:szCs w:val="24"/>
        </w:rPr>
        <w:t>comparative</w:t>
      </w:r>
      <w:r w:rsidR="00505F21" w:rsidRPr="00427CD6">
        <w:rPr>
          <w:rFonts w:ascii="Times New Roman" w:hAnsi="Times New Roman" w:cs="Times New Roman"/>
          <w:sz w:val="24"/>
          <w:szCs w:val="24"/>
        </w:rPr>
        <w:t xml:space="preserve"> advantages</w:t>
      </w:r>
      <w:r w:rsidR="00427CD6">
        <w:rPr>
          <w:rFonts w:ascii="Times New Roman" w:hAnsi="Times New Roman" w:cs="Times New Roman"/>
          <w:sz w:val="24"/>
          <w:szCs w:val="24"/>
        </w:rPr>
        <w:t xml:space="preserve">, therefore focus on quality of education, especially in VET/TVET, and access to decent jobs </w:t>
      </w:r>
      <w:r w:rsidR="00BA4B8D">
        <w:rPr>
          <w:rFonts w:ascii="Times New Roman" w:hAnsi="Times New Roman" w:cs="Times New Roman"/>
          <w:sz w:val="24"/>
          <w:szCs w:val="24"/>
        </w:rPr>
        <w:t xml:space="preserve">within the overarching goal of reduction of inequalities </w:t>
      </w:r>
      <w:r w:rsidR="00427CD6">
        <w:rPr>
          <w:rFonts w:ascii="Times New Roman" w:hAnsi="Times New Roman" w:cs="Times New Roman"/>
          <w:sz w:val="24"/>
          <w:szCs w:val="24"/>
        </w:rPr>
        <w:t xml:space="preserve">may be the </w:t>
      </w:r>
      <w:r w:rsidR="00BA4B8D">
        <w:rPr>
          <w:rFonts w:ascii="Times New Roman" w:hAnsi="Times New Roman" w:cs="Times New Roman"/>
          <w:sz w:val="24"/>
          <w:szCs w:val="24"/>
        </w:rPr>
        <w:t xml:space="preserve">inter-linked </w:t>
      </w:r>
      <w:r w:rsidR="00427CD6">
        <w:rPr>
          <w:rFonts w:ascii="Times New Roman" w:hAnsi="Times New Roman" w:cs="Times New Roman"/>
          <w:sz w:val="24"/>
          <w:szCs w:val="24"/>
        </w:rPr>
        <w:t xml:space="preserve">areas where several UN agencies may consolidate their efforts for greater impact. </w:t>
      </w:r>
      <w:r w:rsidR="00505F21" w:rsidRPr="00F93131">
        <w:rPr>
          <w:rFonts w:ascii="Times New Roman" w:hAnsi="Times New Roman" w:cs="Times New Roman"/>
          <w:sz w:val="24"/>
          <w:szCs w:val="24"/>
        </w:rPr>
        <w:t xml:space="preserve"> </w:t>
      </w:r>
    </w:p>
    <w:p w14:paraId="057D0D6F" w14:textId="2978FD1E" w:rsidR="00B90392" w:rsidRDefault="00B90392" w:rsidP="00B7641F">
      <w:pPr>
        <w:pStyle w:val="BodyText"/>
        <w:jc w:val="both"/>
        <w:rPr>
          <w:rFonts w:ascii="Times New Roman" w:hAnsi="Times New Roman" w:cs="Times New Roman"/>
          <w:sz w:val="24"/>
          <w:szCs w:val="24"/>
        </w:rPr>
      </w:pPr>
    </w:p>
    <w:p w14:paraId="38F60F45" w14:textId="366FEECD" w:rsidR="000C5C1E" w:rsidRDefault="00E60FB7" w:rsidP="008508FE">
      <w:pPr>
        <w:pStyle w:val="Heading2"/>
        <w:rPr>
          <w:lang w:val="en-GB"/>
        </w:rPr>
      </w:pPr>
      <w:bookmarkStart w:id="90" w:name="_Toc11677984"/>
      <w:r>
        <w:rPr>
          <w:lang w:val="en-GB"/>
        </w:rPr>
        <w:t xml:space="preserve">6.2. </w:t>
      </w:r>
      <w:r w:rsidRPr="00B7641F">
        <w:rPr>
          <w:lang w:val="en-GB"/>
        </w:rPr>
        <w:t xml:space="preserve">Capacity constraints and </w:t>
      </w:r>
      <w:r>
        <w:rPr>
          <w:lang w:val="en-GB"/>
        </w:rPr>
        <w:t>affecting factors</w:t>
      </w:r>
      <w:r w:rsidR="00315AF3">
        <w:rPr>
          <w:rStyle w:val="FootnoteReference"/>
          <w:lang w:val="en-GB"/>
        </w:rPr>
        <w:footnoteReference w:id="52"/>
      </w:r>
      <w:bookmarkEnd w:id="90"/>
      <w:r>
        <w:rPr>
          <w:lang w:val="en-GB"/>
        </w:rPr>
        <w:t xml:space="preserve"> </w:t>
      </w:r>
    </w:p>
    <w:p w14:paraId="69E982B8" w14:textId="78B87117" w:rsidR="00A90C70" w:rsidRDefault="000C5C1E" w:rsidP="00395C3E">
      <w:pPr>
        <w:autoSpaceDE w:val="0"/>
        <w:autoSpaceDN w:val="0"/>
        <w:adjustRightInd w:val="0"/>
        <w:spacing w:after="0" w:line="240" w:lineRule="auto"/>
        <w:jc w:val="both"/>
        <w:rPr>
          <w:rFonts w:ascii="Times New Roman" w:hAnsi="Times New Roman" w:cs="Times New Roman"/>
          <w:sz w:val="24"/>
          <w:szCs w:val="24"/>
        </w:rPr>
      </w:pPr>
      <w:r w:rsidRPr="000C5C1E">
        <w:rPr>
          <w:rFonts w:ascii="Times New Roman" w:hAnsi="Times New Roman" w:cs="Times New Roman"/>
          <w:sz w:val="24"/>
          <w:szCs w:val="24"/>
          <w:shd w:val="clear" w:color="auto" w:fill="FFFFFF"/>
        </w:rPr>
        <w:t xml:space="preserve">The </w:t>
      </w:r>
      <w:r>
        <w:rPr>
          <w:rFonts w:ascii="Times New Roman" w:hAnsi="Times New Roman" w:cs="Times New Roman"/>
          <w:sz w:val="24"/>
          <w:szCs w:val="24"/>
          <w:shd w:val="clear" w:color="auto" w:fill="FFFFFF"/>
        </w:rPr>
        <w:t xml:space="preserve">PFD formulation </w:t>
      </w:r>
      <w:r w:rsidR="00436095">
        <w:rPr>
          <w:rFonts w:ascii="Times New Roman" w:hAnsi="Times New Roman" w:cs="Times New Roman"/>
          <w:sz w:val="24"/>
          <w:szCs w:val="24"/>
          <w:shd w:val="clear" w:color="auto" w:fill="FFFFFF"/>
        </w:rPr>
        <w:t>started in the period of</w:t>
      </w:r>
      <w:r>
        <w:rPr>
          <w:rFonts w:ascii="Times New Roman" w:hAnsi="Times New Roman" w:cs="Times New Roman"/>
          <w:sz w:val="24"/>
          <w:szCs w:val="24"/>
          <w:shd w:val="clear" w:color="auto" w:fill="FFFFFF"/>
        </w:rPr>
        <w:t xml:space="preserve"> 2014-2015 when the </w:t>
      </w:r>
      <w:r w:rsidR="00DF19C2">
        <w:rPr>
          <w:rFonts w:ascii="Times New Roman" w:hAnsi="Times New Roman" w:cs="Times New Roman"/>
          <w:sz w:val="24"/>
          <w:szCs w:val="24"/>
          <w:shd w:val="clear" w:color="auto" w:fill="FFFFFF"/>
        </w:rPr>
        <w:t>Agenda 2030</w:t>
      </w:r>
      <w:r>
        <w:rPr>
          <w:rFonts w:ascii="Times New Roman" w:hAnsi="Times New Roman" w:cs="Times New Roman"/>
          <w:sz w:val="24"/>
          <w:szCs w:val="24"/>
          <w:shd w:val="clear" w:color="auto" w:fill="FFFFFF"/>
        </w:rPr>
        <w:t xml:space="preserve"> w</w:t>
      </w:r>
      <w:r w:rsidR="00DF19C2">
        <w:rPr>
          <w:rFonts w:ascii="Times New Roman" w:hAnsi="Times New Roman" w:cs="Times New Roman"/>
          <w:sz w:val="24"/>
          <w:szCs w:val="24"/>
          <w:shd w:val="clear" w:color="auto" w:fill="FFFFFF"/>
        </w:rPr>
        <w:t>as</w:t>
      </w:r>
      <w:r>
        <w:rPr>
          <w:rFonts w:ascii="Times New Roman" w:hAnsi="Times New Roman" w:cs="Times New Roman"/>
          <w:sz w:val="24"/>
          <w:szCs w:val="24"/>
          <w:shd w:val="clear" w:color="auto" w:fill="FFFFFF"/>
        </w:rPr>
        <w:t xml:space="preserve"> not regarded yet as a </w:t>
      </w:r>
      <w:r w:rsidR="00DF19C2">
        <w:rPr>
          <w:rFonts w:ascii="Times New Roman" w:hAnsi="Times New Roman" w:cs="Times New Roman"/>
          <w:sz w:val="24"/>
          <w:szCs w:val="24"/>
          <w:shd w:val="clear" w:color="auto" w:fill="FFFFFF"/>
        </w:rPr>
        <w:t xml:space="preserve">high </w:t>
      </w:r>
      <w:r>
        <w:rPr>
          <w:rFonts w:ascii="Times New Roman" w:hAnsi="Times New Roman" w:cs="Times New Roman"/>
          <w:sz w:val="24"/>
          <w:szCs w:val="24"/>
          <w:shd w:val="clear" w:color="auto" w:fill="FFFFFF"/>
        </w:rPr>
        <w:t>priority by the Government</w:t>
      </w:r>
      <w:r w:rsidR="00202DE2">
        <w:rPr>
          <w:rFonts w:ascii="Times New Roman" w:hAnsi="Times New Roman" w:cs="Times New Roman"/>
          <w:sz w:val="24"/>
          <w:szCs w:val="24"/>
          <w:shd w:val="clear" w:color="auto" w:fill="FFFFFF"/>
        </w:rPr>
        <w:t xml:space="preserve">, therefore, the UNCT started the process of implementation </w:t>
      </w:r>
      <w:r w:rsidR="00202DE2" w:rsidRPr="00395C3E">
        <w:rPr>
          <w:rFonts w:ascii="Times New Roman" w:hAnsi="Times New Roman" w:cs="Times New Roman"/>
          <w:sz w:val="24"/>
          <w:szCs w:val="24"/>
          <w:shd w:val="clear" w:color="auto" w:fill="FFFFFF"/>
        </w:rPr>
        <w:t xml:space="preserve">facing </w:t>
      </w:r>
      <w:r w:rsidRPr="00395C3E">
        <w:rPr>
          <w:rFonts w:ascii="Times New Roman" w:hAnsi="Times New Roman" w:cs="Times New Roman"/>
          <w:sz w:val="24"/>
          <w:szCs w:val="24"/>
          <w:shd w:val="clear" w:color="auto" w:fill="FFFFFF"/>
        </w:rPr>
        <w:t xml:space="preserve">certain restrictions </w:t>
      </w:r>
      <w:r w:rsidR="00202DE2" w:rsidRPr="00395C3E">
        <w:rPr>
          <w:rFonts w:ascii="Times New Roman" w:hAnsi="Times New Roman" w:cs="Times New Roman"/>
          <w:sz w:val="24"/>
          <w:szCs w:val="24"/>
          <w:shd w:val="clear" w:color="auto" w:fill="FFFFFF"/>
        </w:rPr>
        <w:t xml:space="preserve">in </w:t>
      </w:r>
      <w:r w:rsidR="00202DE2" w:rsidRPr="005D72CB">
        <w:rPr>
          <w:rFonts w:ascii="Times New Roman" w:hAnsi="Times New Roman" w:cs="Times New Roman"/>
          <w:i/>
          <w:sz w:val="24"/>
          <w:szCs w:val="24"/>
          <w:shd w:val="clear" w:color="auto" w:fill="FFFFFF"/>
        </w:rPr>
        <w:t>the enabling environment</w:t>
      </w:r>
      <w:r w:rsidR="00202DE2" w:rsidRPr="00395C3E">
        <w:rPr>
          <w:rFonts w:ascii="Times New Roman" w:hAnsi="Times New Roman" w:cs="Times New Roman"/>
          <w:sz w:val="24"/>
          <w:szCs w:val="24"/>
          <w:shd w:val="clear" w:color="auto" w:fill="FFFFFF"/>
        </w:rPr>
        <w:t xml:space="preserve"> such as lack of </w:t>
      </w:r>
      <w:r w:rsidR="00202DE2" w:rsidRPr="00B70180">
        <w:rPr>
          <w:rFonts w:ascii="Times New Roman" w:hAnsi="Times New Roman" w:cs="Times New Roman"/>
          <w:i/>
          <w:sz w:val="24"/>
          <w:szCs w:val="24"/>
          <w:shd w:val="clear" w:color="auto" w:fill="FFFFFF"/>
        </w:rPr>
        <w:t>institutional arrangements</w:t>
      </w:r>
      <w:r w:rsidR="00EC57FB">
        <w:rPr>
          <w:rStyle w:val="FootnoteReference"/>
          <w:rFonts w:ascii="Times New Roman" w:hAnsi="Times New Roman" w:cs="Times New Roman"/>
          <w:i/>
          <w:sz w:val="24"/>
          <w:szCs w:val="24"/>
          <w:shd w:val="clear" w:color="auto" w:fill="FFFFFF"/>
        </w:rPr>
        <w:footnoteReference w:id="53"/>
      </w:r>
      <w:r w:rsidR="00202DE2" w:rsidRPr="00395C3E">
        <w:rPr>
          <w:rFonts w:ascii="Times New Roman" w:hAnsi="Times New Roman" w:cs="Times New Roman"/>
          <w:sz w:val="24"/>
          <w:szCs w:val="24"/>
          <w:shd w:val="clear" w:color="auto" w:fill="FFFFFF"/>
        </w:rPr>
        <w:t xml:space="preserve"> to enable them to </w:t>
      </w:r>
      <w:r w:rsidR="00395C3E" w:rsidRPr="00395C3E">
        <w:rPr>
          <w:rFonts w:ascii="Times New Roman" w:hAnsi="Times New Roman" w:cs="Times New Roman"/>
          <w:sz w:val="24"/>
          <w:szCs w:val="24"/>
          <w:shd w:val="clear" w:color="auto" w:fill="FFFFFF"/>
        </w:rPr>
        <w:t xml:space="preserve">fully </w:t>
      </w:r>
      <w:r w:rsidR="00436095" w:rsidRPr="00395C3E">
        <w:rPr>
          <w:rFonts w:ascii="Times New Roman" w:hAnsi="Times New Roman" w:cs="Times New Roman"/>
          <w:sz w:val="24"/>
          <w:szCs w:val="24"/>
          <w:shd w:val="clear" w:color="auto" w:fill="FFFFFF"/>
        </w:rPr>
        <w:t xml:space="preserve">exercise </w:t>
      </w:r>
      <w:r w:rsidR="00395C3E" w:rsidRPr="00395C3E">
        <w:rPr>
          <w:rFonts w:ascii="Times New Roman" w:hAnsi="Times New Roman" w:cs="Times New Roman"/>
          <w:sz w:val="24"/>
          <w:szCs w:val="24"/>
          <w:shd w:val="clear" w:color="auto" w:fill="FFFFFF"/>
        </w:rPr>
        <w:t xml:space="preserve">the UN </w:t>
      </w:r>
      <w:r w:rsidR="00202DE2" w:rsidRPr="00395C3E">
        <w:rPr>
          <w:rFonts w:ascii="Times New Roman" w:hAnsi="Times New Roman" w:cs="Times New Roman"/>
          <w:sz w:val="24"/>
          <w:szCs w:val="24"/>
          <w:shd w:val="clear" w:color="auto" w:fill="FFFFFF"/>
        </w:rPr>
        <w:t>most evident comparative advantage</w:t>
      </w:r>
      <w:r w:rsidR="00B534A7">
        <w:rPr>
          <w:rFonts w:ascii="Times New Roman" w:hAnsi="Times New Roman" w:cs="Times New Roman"/>
          <w:sz w:val="24"/>
          <w:szCs w:val="24"/>
          <w:shd w:val="clear" w:color="auto" w:fill="FFFFFF"/>
        </w:rPr>
        <w:t>s</w:t>
      </w:r>
      <w:r w:rsidR="00202DE2" w:rsidRPr="00395C3E">
        <w:rPr>
          <w:rFonts w:ascii="Times New Roman" w:hAnsi="Times New Roman" w:cs="Times New Roman"/>
          <w:sz w:val="24"/>
          <w:szCs w:val="24"/>
          <w:shd w:val="clear" w:color="auto" w:fill="FFFFFF"/>
        </w:rPr>
        <w:t xml:space="preserve"> </w:t>
      </w:r>
      <w:r w:rsidR="00DF19C2">
        <w:rPr>
          <w:rFonts w:ascii="Times New Roman" w:hAnsi="Times New Roman" w:cs="Times New Roman"/>
          <w:sz w:val="24"/>
          <w:szCs w:val="24"/>
          <w:shd w:val="clear" w:color="auto" w:fill="FFFFFF"/>
        </w:rPr>
        <w:t xml:space="preserve">of being a </w:t>
      </w:r>
      <w:r w:rsidR="00202DE2" w:rsidRPr="00395C3E">
        <w:rPr>
          <w:rFonts w:ascii="Times New Roman" w:hAnsi="Times New Roman" w:cs="Times New Roman"/>
          <w:sz w:val="24"/>
          <w:szCs w:val="24"/>
          <w:shd w:val="clear" w:color="auto" w:fill="FFFFFF"/>
        </w:rPr>
        <w:t xml:space="preserve">strong advocate for the </w:t>
      </w:r>
      <w:r w:rsidR="00DF19C2">
        <w:rPr>
          <w:rFonts w:ascii="Times New Roman" w:hAnsi="Times New Roman" w:cs="Times New Roman"/>
          <w:sz w:val="24"/>
          <w:szCs w:val="24"/>
          <w:shd w:val="clear" w:color="auto" w:fill="FFFFFF"/>
        </w:rPr>
        <w:t xml:space="preserve">SDGs and possessing high-level technical expertise in their integration into the national policy framework </w:t>
      </w:r>
      <w:r w:rsidR="00395C3E" w:rsidRPr="00395C3E">
        <w:rPr>
          <w:rFonts w:ascii="Times New Roman" w:hAnsi="Times New Roman" w:cs="Times New Roman"/>
          <w:sz w:val="24"/>
          <w:szCs w:val="24"/>
          <w:shd w:val="clear" w:color="auto" w:fill="FFFFFF"/>
        </w:rPr>
        <w:t xml:space="preserve">. </w:t>
      </w:r>
      <w:r w:rsidR="00395C3E">
        <w:rPr>
          <w:rFonts w:ascii="Times New Roman" w:hAnsi="Times New Roman" w:cs="Times New Roman"/>
          <w:sz w:val="24"/>
          <w:szCs w:val="24"/>
          <w:shd w:val="clear" w:color="auto" w:fill="FFFFFF"/>
        </w:rPr>
        <w:t>Th</w:t>
      </w:r>
      <w:r w:rsidR="00DF19C2">
        <w:rPr>
          <w:rFonts w:ascii="Times New Roman" w:hAnsi="Times New Roman" w:cs="Times New Roman"/>
          <w:sz w:val="24"/>
          <w:szCs w:val="24"/>
          <w:shd w:val="clear" w:color="auto" w:fill="FFFFFF"/>
        </w:rPr>
        <w:t>is</w:t>
      </w:r>
      <w:r w:rsidR="00395C3E">
        <w:rPr>
          <w:rFonts w:ascii="Times New Roman" w:hAnsi="Times New Roman" w:cs="Times New Roman"/>
          <w:sz w:val="24"/>
          <w:szCs w:val="24"/>
          <w:shd w:val="clear" w:color="auto" w:fill="FFFFFF"/>
        </w:rPr>
        <w:t xml:space="preserve"> may have affected the capacities of the UNCT to </w:t>
      </w:r>
      <w:r w:rsidR="00436095" w:rsidRPr="00395C3E">
        <w:rPr>
          <w:rFonts w:ascii="Times New Roman" w:hAnsi="Times New Roman" w:cs="Times New Roman"/>
          <w:sz w:val="24"/>
          <w:szCs w:val="24"/>
          <w:shd w:val="clear" w:color="auto" w:fill="FFFFFF"/>
        </w:rPr>
        <w:t xml:space="preserve">ensure </w:t>
      </w:r>
      <w:r w:rsidR="00B02679" w:rsidRPr="00395C3E">
        <w:rPr>
          <w:rFonts w:ascii="Times New Roman" w:hAnsi="Times New Roman" w:cs="Times New Roman"/>
          <w:sz w:val="24"/>
          <w:szCs w:val="24"/>
          <w:shd w:val="clear" w:color="auto" w:fill="FFFFFF"/>
        </w:rPr>
        <w:t>strong</w:t>
      </w:r>
      <w:r w:rsidR="00395C3E">
        <w:rPr>
          <w:rFonts w:ascii="Times New Roman" w:hAnsi="Times New Roman" w:cs="Times New Roman"/>
          <w:sz w:val="24"/>
          <w:szCs w:val="24"/>
          <w:shd w:val="clear" w:color="auto" w:fill="FFFFFF"/>
        </w:rPr>
        <w:t>er</w:t>
      </w:r>
      <w:r w:rsidR="00B02679" w:rsidRPr="00395C3E">
        <w:rPr>
          <w:rFonts w:ascii="Times New Roman" w:hAnsi="Times New Roman" w:cs="Times New Roman"/>
          <w:sz w:val="24"/>
          <w:szCs w:val="24"/>
          <w:shd w:val="clear" w:color="auto" w:fill="FFFFFF"/>
        </w:rPr>
        <w:t xml:space="preserve"> ownership of the Government of the PFD and </w:t>
      </w:r>
      <w:r w:rsidR="005A6D55">
        <w:rPr>
          <w:rFonts w:ascii="Times New Roman" w:hAnsi="Times New Roman" w:cs="Times New Roman"/>
          <w:sz w:val="24"/>
          <w:szCs w:val="24"/>
          <w:shd w:val="clear" w:color="auto" w:fill="FFFFFF"/>
        </w:rPr>
        <w:t xml:space="preserve">active involvement </w:t>
      </w:r>
      <w:r w:rsidR="005A6D55" w:rsidRPr="00395C3E">
        <w:rPr>
          <w:rFonts w:ascii="Times New Roman" w:hAnsi="Times New Roman" w:cs="Times New Roman"/>
          <w:sz w:val="24"/>
          <w:szCs w:val="24"/>
          <w:shd w:val="clear" w:color="auto" w:fill="FFFFFF"/>
        </w:rPr>
        <w:t>in</w:t>
      </w:r>
      <w:r w:rsidR="00B02679" w:rsidRPr="00395C3E">
        <w:rPr>
          <w:rFonts w:ascii="Times New Roman" w:hAnsi="Times New Roman" w:cs="Times New Roman"/>
          <w:sz w:val="24"/>
          <w:szCs w:val="24"/>
          <w:shd w:val="clear" w:color="auto" w:fill="FFFFFF"/>
        </w:rPr>
        <w:t xml:space="preserve"> its </w:t>
      </w:r>
      <w:r w:rsidR="00B02679" w:rsidRPr="00D27AE7">
        <w:rPr>
          <w:rFonts w:ascii="Times New Roman" w:hAnsi="Times New Roman" w:cs="Times New Roman"/>
          <w:sz w:val="24"/>
          <w:szCs w:val="24"/>
          <w:shd w:val="clear" w:color="auto" w:fill="FFFFFF"/>
        </w:rPr>
        <w:t>implementation</w:t>
      </w:r>
      <w:r w:rsidR="005A6D55" w:rsidRPr="00D27AE7">
        <w:rPr>
          <w:rFonts w:ascii="Times New Roman" w:hAnsi="Times New Roman" w:cs="Times New Roman"/>
          <w:sz w:val="24"/>
          <w:szCs w:val="24"/>
          <w:shd w:val="clear" w:color="auto" w:fill="FFFFFF"/>
        </w:rPr>
        <w:t xml:space="preserve"> th</w:t>
      </w:r>
      <w:r w:rsidR="00753789">
        <w:rPr>
          <w:rFonts w:ascii="Times New Roman" w:hAnsi="Times New Roman" w:cs="Times New Roman"/>
          <w:sz w:val="24"/>
          <w:szCs w:val="24"/>
          <w:shd w:val="clear" w:color="auto" w:fill="FFFFFF"/>
        </w:rPr>
        <w:t>r</w:t>
      </w:r>
      <w:r w:rsidR="005A6D55" w:rsidRPr="00D27AE7">
        <w:rPr>
          <w:rFonts w:ascii="Times New Roman" w:hAnsi="Times New Roman" w:cs="Times New Roman"/>
          <w:sz w:val="24"/>
          <w:szCs w:val="24"/>
          <w:shd w:val="clear" w:color="auto" w:fill="FFFFFF"/>
        </w:rPr>
        <w:t>ough the high-level Steering Committee</w:t>
      </w:r>
      <w:r w:rsidR="00395C3E" w:rsidRPr="00D27AE7">
        <w:rPr>
          <w:rFonts w:ascii="Times New Roman" w:hAnsi="Times New Roman" w:cs="Times New Roman"/>
          <w:sz w:val="24"/>
          <w:szCs w:val="24"/>
          <w:shd w:val="clear" w:color="auto" w:fill="FFFFFF"/>
        </w:rPr>
        <w:t xml:space="preserve">.  </w:t>
      </w:r>
      <w:r w:rsidR="00B70180" w:rsidRPr="00D27AE7">
        <w:rPr>
          <w:rFonts w:ascii="Times New Roman" w:hAnsi="Times New Roman" w:cs="Times New Roman"/>
          <w:sz w:val="24"/>
          <w:szCs w:val="24"/>
          <w:shd w:val="clear" w:color="auto" w:fill="FFFFFF"/>
        </w:rPr>
        <w:t>T</w:t>
      </w:r>
      <w:r w:rsidR="00395C3E" w:rsidRPr="00D27AE7">
        <w:rPr>
          <w:rFonts w:ascii="Times New Roman" w:hAnsi="Times New Roman" w:cs="Times New Roman"/>
          <w:sz w:val="24"/>
          <w:szCs w:val="24"/>
          <w:shd w:val="clear" w:color="auto" w:fill="FFFFFF"/>
        </w:rPr>
        <w:t xml:space="preserve">he credit should be given to the </w:t>
      </w:r>
      <w:r w:rsidR="005A6D55" w:rsidRPr="00D27AE7">
        <w:rPr>
          <w:rFonts w:ascii="Times New Roman" w:hAnsi="Times New Roman" w:cs="Times New Roman"/>
          <w:sz w:val="24"/>
          <w:szCs w:val="24"/>
          <w:shd w:val="clear" w:color="auto" w:fill="FFFFFF"/>
        </w:rPr>
        <w:t xml:space="preserve">RCO and </w:t>
      </w:r>
      <w:r w:rsidR="00395C3E" w:rsidRPr="00D27AE7">
        <w:rPr>
          <w:rFonts w:ascii="Times New Roman" w:hAnsi="Times New Roman" w:cs="Times New Roman"/>
          <w:sz w:val="24"/>
          <w:szCs w:val="24"/>
          <w:shd w:val="clear" w:color="auto" w:fill="FFFFFF"/>
        </w:rPr>
        <w:t>UN</w:t>
      </w:r>
      <w:r w:rsidR="005A6D55" w:rsidRPr="00D27AE7">
        <w:rPr>
          <w:rFonts w:ascii="Times New Roman" w:hAnsi="Times New Roman" w:cs="Times New Roman"/>
          <w:sz w:val="24"/>
          <w:szCs w:val="24"/>
          <w:shd w:val="clear" w:color="auto" w:fill="FFFFFF"/>
        </w:rPr>
        <w:t xml:space="preserve">CT that due to their advocacy efforts the situation has changed </w:t>
      </w:r>
      <w:r w:rsidR="00A52032">
        <w:rPr>
          <w:rFonts w:ascii="Times New Roman" w:hAnsi="Times New Roman" w:cs="Times New Roman"/>
          <w:sz w:val="24"/>
          <w:szCs w:val="24"/>
          <w:shd w:val="clear" w:color="auto" w:fill="FFFFFF"/>
        </w:rPr>
        <w:t>rapidly</w:t>
      </w:r>
      <w:r w:rsidR="005A6D55" w:rsidRPr="00D27AE7">
        <w:rPr>
          <w:rFonts w:ascii="Times New Roman" w:hAnsi="Times New Roman" w:cs="Times New Roman"/>
          <w:sz w:val="24"/>
          <w:szCs w:val="24"/>
          <w:shd w:val="clear" w:color="auto" w:fill="FFFFFF"/>
        </w:rPr>
        <w:t xml:space="preserve"> </w:t>
      </w:r>
      <w:r w:rsidR="00E95A22">
        <w:rPr>
          <w:rFonts w:ascii="Times New Roman" w:hAnsi="Times New Roman" w:cs="Times New Roman"/>
          <w:sz w:val="24"/>
          <w:szCs w:val="24"/>
          <w:shd w:val="clear" w:color="auto" w:fill="FFFFFF"/>
        </w:rPr>
        <w:t xml:space="preserve">since </w:t>
      </w:r>
      <w:r w:rsidR="005A6D55" w:rsidRPr="00D27AE7">
        <w:rPr>
          <w:rFonts w:ascii="Times New Roman" w:hAnsi="Times New Roman" w:cs="Times New Roman"/>
          <w:sz w:val="24"/>
          <w:szCs w:val="24"/>
          <w:shd w:val="clear" w:color="auto" w:fill="FFFFFF"/>
        </w:rPr>
        <w:t xml:space="preserve">2017 and the enabling environment </w:t>
      </w:r>
      <w:r w:rsidR="00D27AE7">
        <w:rPr>
          <w:rFonts w:ascii="Times New Roman" w:hAnsi="Times New Roman" w:cs="Times New Roman"/>
          <w:sz w:val="24"/>
          <w:szCs w:val="24"/>
          <w:shd w:val="clear" w:color="auto" w:fill="FFFFFF"/>
        </w:rPr>
        <w:t>has become</w:t>
      </w:r>
      <w:r w:rsidR="005A6D55" w:rsidRPr="00D27AE7">
        <w:rPr>
          <w:rFonts w:ascii="Times New Roman" w:hAnsi="Times New Roman" w:cs="Times New Roman"/>
          <w:sz w:val="24"/>
          <w:szCs w:val="24"/>
          <w:shd w:val="clear" w:color="auto" w:fill="FFFFFF"/>
        </w:rPr>
        <w:t xml:space="preserve"> more favourable for finalization of the current PFD and </w:t>
      </w:r>
      <w:r w:rsidR="005A6D55" w:rsidRPr="00D27AE7">
        <w:rPr>
          <w:rFonts w:ascii="Times New Roman" w:hAnsi="Times New Roman" w:cs="Times New Roman"/>
          <w:sz w:val="24"/>
          <w:szCs w:val="24"/>
          <w:shd w:val="clear" w:color="auto" w:fill="FFFFFF"/>
        </w:rPr>
        <w:lastRenderedPageBreak/>
        <w:t xml:space="preserve">development </w:t>
      </w:r>
      <w:r w:rsidR="00EC7279">
        <w:rPr>
          <w:rFonts w:ascii="Times New Roman" w:hAnsi="Times New Roman" w:cs="Times New Roman"/>
          <w:sz w:val="24"/>
          <w:szCs w:val="24"/>
          <w:shd w:val="clear" w:color="auto" w:fill="FFFFFF"/>
        </w:rPr>
        <w:t xml:space="preserve">of </w:t>
      </w:r>
      <w:r w:rsidR="005A6D55" w:rsidRPr="00D27AE7">
        <w:rPr>
          <w:rFonts w:ascii="Times New Roman" w:hAnsi="Times New Roman" w:cs="Times New Roman"/>
          <w:sz w:val="24"/>
          <w:szCs w:val="24"/>
          <w:shd w:val="clear" w:color="auto" w:fill="FFFFFF"/>
        </w:rPr>
        <w:t xml:space="preserve">a new framework which would be called </w:t>
      </w:r>
      <w:r w:rsidR="005A6D55" w:rsidRPr="00D27AE7">
        <w:rPr>
          <w:rFonts w:ascii="Times New Roman" w:hAnsi="Times New Roman" w:cs="Times New Roman"/>
          <w:sz w:val="24"/>
          <w:szCs w:val="24"/>
        </w:rPr>
        <w:t>UN Sustainable Development Cooperation Framework</w:t>
      </w:r>
      <w:r w:rsidR="00D27AE7">
        <w:rPr>
          <w:rFonts w:ascii="Times New Roman" w:hAnsi="Times New Roman" w:cs="Times New Roman"/>
          <w:sz w:val="24"/>
          <w:szCs w:val="24"/>
        </w:rPr>
        <w:t xml:space="preserve">. </w:t>
      </w:r>
    </w:p>
    <w:p w14:paraId="403B0AA3" w14:textId="77777777" w:rsidR="00A21488" w:rsidRDefault="00A21488" w:rsidP="00395C3E">
      <w:pPr>
        <w:autoSpaceDE w:val="0"/>
        <w:autoSpaceDN w:val="0"/>
        <w:adjustRightInd w:val="0"/>
        <w:spacing w:after="0" w:line="240" w:lineRule="auto"/>
        <w:jc w:val="both"/>
        <w:rPr>
          <w:rFonts w:ascii="Times New Roman" w:hAnsi="Times New Roman" w:cs="Times New Roman"/>
          <w:sz w:val="24"/>
          <w:szCs w:val="24"/>
        </w:rPr>
      </w:pPr>
    </w:p>
    <w:p w14:paraId="5F785CFC" w14:textId="6F6718C6" w:rsidR="005A6D55" w:rsidRPr="00D95EA3" w:rsidRDefault="00AA7C25" w:rsidP="00395C3E">
      <w:pPr>
        <w:autoSpaceDE w:val="0"/>
        <w:autoSpaceDN w:val="0"/>
        <w:adjustRightInd w:val="0"/>
        <w:spacing w:after="0" w:line="240" w:lineRule="auto"/>
        <w:jc w:val="both"/>
        <w:rPr>
          <w:rFonts w:ascii="Times New Roman" w:hAnsi="Times New Roman" w:cs="Times New Roman"/>
          <w:sz w:val="24"/>
          <w:szCs w:val="24"/>
          <w:shd w:val="clear" w:color="auto" w:fill="FFFFFF"/>
        </w:rPr>
      </w:pPr>
      <w:r w:rsidRPr="0054176C">
        <w:rPr>
          <w:rFonts w:ascii="Times New Roman" w:hAnsi="Times New Roman" w:cs="Times New Roman"/>
          <w:sz w:val="24"/>
          <w:szCs w:val="24"/>
        </w:rPr>
        <w:t>A</w:t>
      </w:r>
      <w:r w:rsidR="00D27AE7" w:rsidRPr="0054176C">
        <w:rPr>
          <w:rFonts w:ascii="Times New Roman" w:hAnsi="Times New Roman" w:cs="Times New Roman"/>
          <w:sz w:val="24"/>
          <w:szCs w:val="24"/>
        </w:rPr>
        <w:t xml:space="preserve"> multi-stakeholder SDGs Coordination Council and thematic groups working on integration of SDGs into sectoral policies and plans </w:t>
      </w:r>
      <w:r w:rsidRPr="0054176C">
        <w:rPr>
          <w:rFonts w:ascii="Times New Roman" w:hAnsi="Times New Roman" w:cs="Times New Roman"/>
          <w:sz w:val="24"/>
          <w:szCs w:val="24"/>
        </w:rPr>
        <w:t>provide</w:t>
      </w:r>
      <w:r w:rsidR="00D27AE7" w:rsidRPr="0054176C">
        <w:rPr>
          <w:rFonts w:ascii="Times New Roman" w:hAnsi="Times New Roman" w:cs="Times New Roman"/>
          <w:sz w:val="24"/>
          <w:szCs w:val="24"/>
        </w:rPr>
        <w:t xml:space="preserve"> effective mechanisms for enhancing the dialogue with the Government on future cooperation on nationalization and, potentially, localization of the SDGs – the areas where the UNCT is most fit to provide </w:t>
      </w:r>
      <w:r w:rsidR="00753789" w:rsidRPr="0054176C">
        <w:rPr>
          <w:rFonts w:ascii="Times New Roman" w:hAnsi="Times New Roman" w:cs="Times New Roman"/>
          <w:sz w:val="24"/>
          <w:szCs w:val="24"/>
        </w:rPr>
        <w:t xml:space="preserve">policy advice, </w:t>
      </w:r>
      <w:r w:rsidR="00D27AE7" w:rsidRPr="0054176C">
        <w:rPr>
          <w:rFonts w:ascii="Times New Roman" w:hAnsi="Times New Roman" w:cs="Times New Roman"/>
          <w:sz w:val="24"/>
          <w:szCs w:val="24"/>
        </w:rPr>
        <w:t>technical expertise</w:t>
      </w:r>
      <w:r w:rsidR="00753789" w:rsidRPr="0054176C">
        <w:rPr>
          <w:rFonts w:ascii="Times New Roman" w:hAnsi="Times New Roman" w:cs="Times New Roman"/>
          <w:sz w:val="24"/>
          <w:szCs w:val="24"/>
        </w:rPr>
        <w:t xml:space="preserve"> and services, </w:t>
      </w:r>
      <w:r w:rsidR="00D27AE7" w:rsidRPr="0054176C">
        <w:rPr>
          <w:rFonts w:ascii="Times New Roman" w:hAnsi="Times New Roman" w:cs="Times New Roman"/>
          <w:sz w:val="24"/>
          <w:szCs w:val="24"/>
        </w:rPr>
        <w:t xml:space="preserve"> and access to global networks. Other achievements under the PFD such as </w:t>
      </w:r>
      <w:r w:rsidR="002F044C" w:rsidRPr="0054176C">
        <w:rPr>
          <w:rFonts w:ascii="Times New Roman" w:hAnsi="Times New Roman" w:cs="Times New Roman"/>
          <w:sz w:val="24"/>
          <w:szCs w:val="24"/>
        </w:rPr>
        <w:t xml:space="preserve">enhanced capacity of the Committee on Statistics to collect disaggregated data for SDGs and </w:t>
      </w:r>
      <w:r w:rsidR="001B7FF2" w:rsidRPr="0054176C">
        <w:rPr>
          <w:rFonts w:ascii="Times New Roman" w:hAnsi="Times New Roman" w:cs="Times New Roman"/>
          <w:sz w:val="24"/>
          <w:szCs w:val="24"/>
        </w:rPr>
        <w:t>of</w:t>
      </w:r>
      <w:r w:rsidR="00381B0B" w:rsidRPr="0054176C">
        <w:rPr>
          <w:rFonts w:ascii="Times New Roman" w:hAnsi="Times New Roman" w:cs="Times New Roman"/>
          <w:sz w:val="24"/>
          <w:szCs w:val="24"/>
        </w:rPr>
        <w:t xml:space="preserve"> </w:t>
      </w:r>
      <w:r w:rsidR="001B7FF2" w:rsidRPr="0054176C">
        <w:rPr>
          <w:rFonts w:ascii="Times New Roman" w:hAnsi="Times New Roman" w:cs="Times New Roman"/>
          <w:sz w:val="24"/>
          <w:szCs w:val="24"/>
        </w:rPr>
        <w:t xml:space="preserve">the Economic Research Institute (ERI) to prepare the VNR </w:t>
      </w:r>
      <w:r w:rsidR="00381B0B" w:rsidRPr="0054176C">
        <w:rPr>
          <w:rFonts w:ascii="Times New Roman" w:hAnsi="Times New Roman" w:cs="Times New Roman"/>
          <w:sz w:val="24"/>
          <w:szCs w:val="24"/>
        </w:rPr>
        <w:t xml:space="preserve">are valuable assets to build </w:t>
      </w:r>
      <w:r w:rsidR="001B7FF2" w:rsidRPr="0054176C">
        <w:rPr>
          <w:rFonts w:ascii="Times New Roman" w:hAnsi="Times New Roman" w:cs="Times New Roman"/>
          <w:sz w:val="24"/>
          <w:szCs w:val="24"/>
        </w:rPr>
        <w:t xml:space="preserve">upon. </w:t>
      </w:r>
      <w:r w:rsidR="00381B0B" w:rsidRPr="0054176C">
        <w:rPr>
          <w:rFonts w:ascii="Times New Roman" w:hAnsi="Times New Roman" w:cs="Times New Roman"/>
          <w:sz w:val="24"/>
          <w:szCs w:val="24"/>
        </w:rPr>
        <w:t xml:space="preserve"> </w:t>
      </w:r>
    </w:p>
    <w:p w14:paraId="775B1410" w14:textId="77777777" w:rsidR="005A6D55" w:rsidRPr="00381B0B" w:rsidRDefault="005A6D55" w:rsidP="00395C3E">
      <w:pPr>
        <w:autoSpaceDE w:val="0"/>
        <w:autoSpaceDN w:val="0"/>
        <w:adjustRightInd w:val="0"/>
        <w:spacing w:after="0" w:line="240" w:lineRule="auto"/>
        <w:jc w:val="both"/>
        <w:rPr>
          <w:rFonts w:ascii="Times New Roman" w:hAnsi="Times New Roman" w:cs="Times New Roman"/>
          <w:sz w:val="24"/>
          <w:szCs w:val="24"/>
          <w:shd w:val="clear" w:color="auto" w:fill="FFFFFF"/>
        </w:rPr>
      </w:pPr>
    </w:p>
    <w:p w14:paraId="69DB9FDA" w14:textId="7779F683" w:rsidR="00C97084" w:rsidRDefault="001A623C" w:rsidP="00D6650D">
      <w:pPr>
        <w:autoSpaceDE w:val="0"/>
        <w:autoSpaceDN w:val="0"/>
        <w:adjustRightInd w:val="0"/>
        <w:spacing w:after="0" w:line="24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As </w:t>
      </w:r>
      <w:r w:rsidR="00AA7C25" w:rsidRPr="00A32BC5">
        <w:rPr>
          <w:rFonts w:ascii="Times New Roman" w:hAnsi="Times New Roman" w:cs="Times New Roman"/>
          <w:sz w:val="24"/>
          <w:szCs w:val="24"/>
          <w:shd w:val="clear" w:color="auto" w:fill="FFFFFF"/>
        </w:rPr>
        <w:t xml:space="preserve">the </w:t>
      </w:r>
      <w:r w:rsidR="00A90C70">
        <w:rPr>
          <w:rFonts w:ascii="Times New Roman" w:hAnsi="Times New Roman" w:cs="Times New Roman"/>
          <w:sz w:val="24"/>
          <w:szCs w:val="24"/>
          <w:shd w:val="clear" w:color="auto" w:fill="FFFFFF"/>
        </w:rPr>
        <w:t>RG</w:t>
      </w:r>
      <w:r w:rsidR="00260B7D">
        <w:rPr>
          <w:rFonts w:ascii="Times New Roman" w:hAnsi="Times New Roman" w:cs="Times New Roman"/>
          <w:sz w:val="24"/>
          <w:szCs w:val="24"/>
          <w:shd w:val="clear" w:color="auto" w:fill="FFFFFF"/>
        </w:rPr>
        <w:t>s</w:t>
      </w:r>
      <w:r w:rsidR="00AA7C25" w:rsidRPr="00A32BC5">
        <w:rPr>
          <w:rFonts w:ascii="Times New Roman" w:hAnsi="Times New Roman" w:cs="Times New Roman"/>
          <w:sz w:val="24"/>
          <w:szCs w:val="24"/>
          <w:shd w:val="clear" w:color="auto" w:fill="FFFFFF"/>
        </w:rPr>
        <w:t xml:space="preserve"> members shared during the interviews, </w:t>
      </w:r>
      <w:r>
        <w:rPr>
          <w:rFonts w:ascii="Times New Roman" w:hAnsi="Times New Roman" w:cs="Times New Roman"/>
          <w:sz w:val="24"/>
          <w:szCs w:val="24"/>
          <w:shd w:val="clear" w:color="auto" w:fill="FFFFFF"/>
        </w:rPr>
        <w:t>t</w:t>
      </w:r>
      <w:r w:rsidRPr="00A32BC5">
        <w:rPr>
          <w:rFonts w:ascii="Times New Roman" w:hAnsi="Times New Roman" w:cs="Times New Roman"/>
          <w:sz w:val="24"/>
          <w:szCs w:val="24"/>
          <w:shd w:val="clear" w:color="auto" w:fill="FFFFFF"/>
        </w:rPr>
        <w:t>here is much work to be done yet</w:t>
      </w:r>
      <w:r>
        <w:rPr>
          <w:rFonts w:ascii="Times New Roman" w:hAnsi="Times New Roman" w:cs="Times New Roman"/>
          <w:sz w:val="24"/>
          <w:szCs w:val="24"/>
          <w:shd w:val="clear" w:color="auto" w:fill="FFFFFF"/>
        </w:rPr>
        <w:t xml:space="preserve"> to develop </w:t>
      </w:r>
      <w:r w:rsidR="0047297B" w:rsidRPr="00A32BC5">
        <w:rPr>
          <w:rFonts w:ascii="Times New Roman" w:hAnsi="Times New Roman" w:cs="Times New Roman"/>
          <w:sz w:val="24"/>
          <w:szCs w:val="24"/>
          <w:shd w:val="clear" w:color="auto" w:fill="FFFFFF"/>
        </w:rPr>
        <w:t xml:space="preserve"> </w:t>
      </w:r>
      <w:r w:rsidR="002A5443" w:rsidRPr="00A32BC5">
        <w:rPr>
          <w:rFonts w:ascii="Times New Roman" w:hAnsi="Times New Roman" w:cs="Times New Roman"/>
          <w:sz w:val="24"/>
          <w:szCs w:val="24"/>
          <w:shd w:val="clear" w:color="auto" w:fill="FFFFFF"/>
        </w:rPr>
        <w:t>understanding</w:t>
      </w:r>
      <w:r w:rsidR="00753789">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in</w:t>
      </w:r>
      <w:r w:rsidR="00753789">
        <w:rPr>
          <w:rFonts w:ascii="Times New Roman" w:hAnsi="Times New Roman" w:cs="Times New Roman"/>
          <w:sz w:val="24"/>
          <w:szCs w:val="24"/>
          <w:shd w:val="clear" w:color="auto" w:fill="FFFFFF"/>
        </w:rPr>
        <w:t xml:space="preserve"> the Government</w:t>
      </w:r>
      <w:r w:rsidR="002A5443" w:rsidRPr="00A32BC5">
        <w:rPr>
          <w:rFonts w:ascii="Times New Roman" w:hAnsi="Times New Roman" w:cs="Times New Roman"/>
          <w:sz w:val="24"/>
          <w:szCs w:val="24"/>
          <w:shd w:val="clear" w:color="auto" w:fill="FFFFFF"/>
        </w:rPr>
        <w:t xml:space="preserve"> </w:t>
      </w:r>
      <w:r w:rsidR="00753789">
        <w:rPr>
          <w:rFonts w:ascii="Times New Roman" w:hAnsi="Times New Roman" w:cs="Times New Roman"/>
          <w:sz w:val="24"/>
          <w:szCs w:val="24"/>
          <w:shd w:val="clear" w:color="auto" w:fill="FFFFFF"/>
        </w:rPr>
        <w:t xml:space="preserve"> </w:t>
      </w:r>
      <w:r w:rsidR="002A5443" w:rsidRPr="00A32BC5">
        <w:rPr>
          <w:rFonts w:ascii="Times New Roman" w:hAnsi="Times New Roman" w:cs="Times New Roman"/>
          <w:sz w:val="24"/>
          <w:szCs w:val="24"/>
          <w:shd w:val="clear" w:color="auto" w:fill="FFFFFF"/>
        </w:rPr>
        <w:t xml:space="preserve">what integration of SDGs into the national planning systems would mean </w:t>
      </w:r>
      <w:r w:rsidR="00AA7C25" w:rsidRPr="00A32BC5">
        <w:rPr>
          <w:rFonts w:ascii="Times New Roman" w:hAnsi="Times New Roman" w:cs="Times New Roman"/>
          <w:sz w:val="24"/>
          <w:szCs w:val="24"/>
          <w:shd w:val="clear" w:color="auto" w:fill="FFFFFF"/>
        </w:rPr>
        <w:t xml:space="preserve">in practical terms </w:t>
      </w:r>
      <w:r w:rsidR="0047297B" w:rsidRPr="00A32BC5">
        <w:rPr>
          <w:rFonts w:ascii="Times New Roman" w:hAnsi="Times New Roman" w:cs="Times New Roman"/>
          <w:sz w:val="24"/>
          <w:szCs w:val="24"/>
          <w:shd w:val="clear" w:color="auto" w:fill="FFFFFF"/>
        </w:rPr>
        <w:t>including  capacity development needs  i.e. revision of</w:t>
      </w:r>
      <w:r w:rsidR="00AA7C25" w:rsidRPr="00A32BC5">
        <w:rPr>
          <w:rFonts w:ascii="Times New Roman" w:hAnsi="Times New Roman" w:cs="Times New Roman"/>
          <w:sz w:val="24"/>
          <w:szCs w:val="24"/>
          <w:shd w:val="clear" w:color="auto" w:fill="FFFFFF"/>
        </w:rPr>
        <w:t xml:space="preserve"> short-term </w:t>
      </w:r>
      <w:r w:rsidR="002A5443" w:rsidRPr="00A32BC5">
        <w:rPr>
          <w:rFonts w:ascii="Times New Roman" w:hAnsi="Times New Roman" w:cs="Times New Roman"/>
          <w:sz w:val="24"/>
          <w:szCs w:val="24"/>
          <w:shd w:val="clear" w:color="auto" w:fill="FFFFFF"/>
        </w:rPr>
        <w:t>budgeting practices</w:t>
      </w:r>
      <w:r w:rsidR="00AA7C25" w:rsidRPr="00A32BC5">
        <w:rPr>
          <w:rFonts w:ascii="Times New Roman" w:hAnsi="Times New Roman" w:cs="Times New Roman"/>
          <w:sz w:val="24"/>
          <w:szCs w:val="24"/>
          <w:shd w:val="clear" w:color="auto" w:fill="FFFFFF"/>
        </w:rPr>
        <w:t>,</w:t>
      </w:r>
      <w:r w:rsidR="0047297B" w:rsidRPr="00A32BC5">
        <w:rPr>
          <w:rFonts w:ascii="Times New Roman" w:hAnsi="Times New Roman" w:cs="Times New Roman"/>
          <w:sz w:val="24"/>
          <w:szCs w:val="24"/>
          <w:shd w:val="clear" w:color="auto" w:fill="FFFFFF"/>
        </w:rPr>
        <w:t xml:space="preserve"> establishment of </w:t>
      </w:r>
      <w:r w:rsidR="00AA7C25" w:rsidRPr="00A32BC5">
        <w:rPr>
          <w:rFonts w:ascii="Times New Roman" w:hAnsi="Times New Roman" w:cs="Times New Roman"/>
          <w:sz w:val="24"/>
          <w:szCs w:val="24"/>
          <w:shd w:val="clear" w:color="auto" w:fill="FFFFFF"/>
        </w:rPr>
        <w:t xml:space="preserve"> vertical </w:t>
      </w:r>
      <w:r w:rsidR="0047297B" w:rsidRPr="00A32BC5">
        <w:rPr>
          <w:rFonts w:ascii="Times New Roman" w:hAnsi="Times New Roman" w:cs="Times New Roman"/>
          <w:sz w:val="24"/>
          <w:szCs w:val="24"/>
          <w:shd w:val="clear" w:color="auto" w:fill="FFFFFF"/>
        </w:rPr>
        <w:t xml:space="preserve">and horizontal </w:t>
      </w:r>
      <w:r w:rsidR="00AA7C25" w:rsidRPr="00A32BC5">
        <w:rPr>
          <w:rFonts w:ascii="Times New Roman" w:hAnsi="Times New Roman" w:cs="Times New Roman"/>
          <w:sz w:val="24"/>
          <w:szCs w:val="24"/>
          <w:shd w:val="clear" w:color="auto" w:fill="FFFFFF"/>
        </w:rPr>
        <w:t xml:space="preserve">accountability mechanisms,  </w:t>
      </w:r>
      <w:r w:rsidR="0047297B" w:rsidRPr="00A32BC5">
        <w:rPr>
          <w:rFonts w:ascii="Times New Roman" w:hAnsi="Times New Roman" w:cs="Times New Roman"/>
          <w:sz w:val="24"/>
          <w:szCs w:val="24"/>
          <w:shd w:val="clear" w:color="auto" w:fill="FFFFFF"/>
        </w:rPr>
        <w:t xml:space="preserve">building </w:t>
      </w:r>
      <w:r w:rsidR="00AA7C25" w:rsidRPr="00A32BC5">
        <w:rPr>
          <w:rFonts w:ascii="Times New Roman" w:hAnsi="Times New Roman" w:cs="Times New Roman"/>
          <w:sz w:val="24"/>
          <w:szCs w:val="24"/>
          <w:shd w:val="clear" w:color="auto" w:fill="FFFFFF"/>
        </w:rPr>
        <w:t xml:space="preserve">a new compact between governmental, private and civil society sectors </w:t>
      </w:r>
      <w:r w:rsidR="0047297B" w:rsidRPr="00A32BC5">
        <w:rPr>
          <w:rFonts w:ascii="Times New Roman" w:hAnsi="Times New Roman" w:cs="Times New Roman"/>
          <w:sz w:val="24"/>
          <w:szCs w:val="24"/>
          <w:shd w:val="clear" w:color="auto" w:fill="FFFFFF"/>
        </w:rPr>
        <w:t xml:space="preserve">to consolidate the society around the </w:t>
      </w:r>
      <w:r w:rsidR="000439A4" w:rsidRPr="00A32BC5">
        <w:rPr>
          <w:rFonts w:ascii="Times New Roman" w:hAnsi="Times New Roman" w:cs="Times New Roman"/>
          <w:sz w:val="24"/>
          <w:szCs w:val="24"/>
          <w:shd w:val="clear" w:color="auto" w:fill="FFFFFF"/>
        </w:rPr>
        <w:t xml:space="preserve">achievement of the </w:t>
      </w:r>
      <w:r w:rsidR="0047297B" w:rsidRPr="00A32BC5">
        <w:rPr>
          <w:rFonts w:ascii="Times New Roman" w:hAnsi="Times New Roman" w:cs="Times New Roman"/>
          <w:sz w:val="24"/>
          <w:szCs w:val="24"/>
          <w:shd w:val="clear" w:color="auto" w:fill="FFFFFF"/>
        </w:rPr>
        <w:t>SDG</w:t>
      </w:r>
      <w:r w:rsidR="000439A4" w:rsidRPr="00A32BC5">
        <w:rPr>
          <w:rFonts w:ascii="Times New Roman" w:hAnsi="Times New Roman" w:cs="Times New Roman"/>
          <w:sz w:val="24"/>
          <w:szCs w:val="24"/>
          <w:shd w:val="clear" w:color="auto" w:fill="FFFFFF"/>
        </w:rPr>
        <w:t>s</w:t>
      </w:r>
      <w:r w:rsidR="00310558">
        <w:rPr>
          <w:rFonts w:ascii="Times New Roman" w:hAnsi="Times New Roman" w:cs="Times New Roman"/>
          <w:sz w:val="24"/>
          <w:szCs w:val="24"/>
          <w:shd w:val="clear" w:color="auto" w:fill="FFFFFF"/>
        </w:rPr>
        <w:t xml:space="preserve"> and other</w:t>
      </w:r>
      <w:r w:rsidR="0047297B" w:rsidRPr="00A32BC5">
        <w:rPr>
          <w:rFonts w:ascii="Times New Roman" w:hAnsi="Times New Roman" w:cs="Times New Roman"/>
          <w:sz w:val="24"/>
          <w:szCs w:val="24"/>
          <w:shd w:val="clear" w:color="auto" w:fill="FFFFFF"/>
        </w:rPr>
        <w:t xml:space="preserve">. </w:t>
      </w:r>
      <w:r w:rsidR="001B7FF2" w:rsidRPr="007C147F">
        <w:rPr>
          <w:rFonts w:ascii="Times New Roman" w:hAnsi="Times New Roman" w:cs="Times New Roman"/>
          <w:sz w:val="24"/>
          <w:szCs w:val="24"/>
          <w:shd w:val="clear" w:color="auto" w:fill="FFFFFF"/>
        </w:rPr>
        <w:t xml:space="preserve">To </w:t>
      </w:r>
      <w:r w:rsidR="001B7FF2" w:rsidRPr="007C147F">
        <w:rPr>
          <w:rFonts w:ascii="Times New Roman" w:hAnsi="Times New Roman" w:cs="Times New Roman"/>
          <w:sz w:val="24"/>
          <w:szCs w:val="24"/>
        </w:rPr>
        <w:t xml:space="preserve">enhance further the enabling system </w:t>
      </w:r>
      <w:r w:rsidR="00D6650D" w:rsidRPr="007C147F">
        <w:rPr>
          <w:rFonts w:ascii="Times New Roman" w:hAnsi="Times New Roman" w:cs="Times New Roman"/>
          <w:sz w:val="24"/>
          <w:szCs w:val="24"/>
        </w:rPr>
        <w:t xml:space="preserve">so that fully supports implementation of SDGs would require revising </w:t>
      </w:r>
      <w:r w:rsidR="001B7FF2" w:rsidRPr="007C147F">
        <w:rPr>
          <w:rFonts w:ascii="Times New Roman" w:hAnsi="Times New Roman" w:cs="Times New Roman"/>
          <w:sz w:val="24"/>
          <w:szCs w:val="24"/>
        </w:rPr>
        <w:t xml:space="preserve">civil services regulating by-laws and </w:t>
      </w:r>
      <w:r w:rsidR="00D6650D" w:rsidRPr="007C147F">
        <w:rPr>
          <w:rFonts w:ascii="Times New Roman" w:hAnsi="Times New Roman" w:cs="Times New Roman"/>
          <w:sz w:val="24"/>
          <w:szCs w:val="24"/>
        </w:rPr>
        <w:t xml:space="preserve">strengthening </w:t>
      </w:r>
      <w:r w:rsidR="001B7FF2" w:rsidRPr="007C147F">
        <w:rPr>
          <w:rFonts w:ascii="Times New Roman" w:hAnsi="Times New Roman" w:cs="Times New Roman"/>
          <w:sz w:val="24"/>
          <w:szCs w:val="24"/>
        </w:rPr>
        <w:t>managerial capacities including monitoring and accountability</w:t>
      </w:r>
      <w:r w:rsidR="00D6650D" w:rsidRPr="007C147F">
        <w:rPr>
          <w:rFonts w:ascii="Times New Roman" w:hAnsi="Times New Roman" w:cs="Times New Roman"/>
          <w:sz w:val="24"/>
          <w:szCs w:val="24"/>
        </w:rPr>
        <w:t xml:space="preserve">. </w:t>
      </w:r>
      <w:r w:rsidR="001B7FF2" w:rsidRPr="007C147F">
        <w:rPr>
          <w:rFonts w:ascii="Times New Roman" w:hAnsi="Times New Roman" w:cs="Times New Roman"/>
          <w:sz w:val="24"/>
          <w:szCs w:val="24"/>
        </w:rPr>
        <w:t xml:space="preserve"> </w:t>
      </w:r>
      <w:r w:rsidR="000439A4" w:rsidRPr="007C147F">
        <w:rPr>
          <w:rFonts w:ascii="Times New Roman" w:hAnsi="Times New Roman" w:cs="Times New Roman"/>
          <w:sz w:val="24"/>
          <w:szCs w:val="24"/>
          <w:shd w:val="clear" w:color="auto" w:fill="FFFFFF"/>
        </w:rPr>
        <w:t>Nevertheless,</w:t>
      </w:r>
      <w:r w:rsidR="0047297B" w:rsidRPr="007C147F">
        <w:rPr>
          <w:rFonts w:ascii="Times New Roman" w:hAnsi="Times New Roman" w:cs="Times New Roman"/>
          <w:sz w:val="24"/>
          <w:szCs w:val="24"/>
          <w:shd w:val="clear" w:color="auto" w:fill="FFFFFF"/>
        </w:rPr>
        <w:t xml:space="preserve"> the UN system in </w:t>
      </w:r>
      <w:r w:rsidR="00A32BC5" w:rsidRPr="007C147F">
        <w:rPr>
          <w:rFonts w:ascii="Times New Roman" w:hAnsi="Times New Roman" w:cs="Times New Roman"/>
          <w:sz w:val="24"/>
          <w:szCs w:val="24"/>
          <w:shd w:val="clear" w:color="auto" w:fill="FFFFFF"/>
        </w:rPr>
        <w:t xml:space="preserve">Kazakhstan </w:t>
      </w:r>
      <w:r w:rsidR="00D95EA3" w:rsidRPr="007C147F">
        <w:rPr>
          <w:rFonts w:ascii="Times New Roman" w:hAnsi="Times New Roman" w:cs="Times New Roman"/>
          <w:sz w:val="24"/>
          <w:szCs w:val="24"/>
          <w:shd w:val="clear" w:color="auto" w:fill="FFFFFF"/>
        </w:rPr>
        <w:t>seems to be</w:t>
      </w:r>
      <w:r w:rsidR="00A32BC5" w:rsidRPr="007C147F">
        <w:rPr>
          <w:rFonts w:ascii="Times New Roman" w:hAnsi="Times New Roman" w:cs="Times New Roman"/>
          <w:sz w:val="24"/>
          <w:szCs w:val="24"/>
          <w:shd w:val="clear" w:color="auto" w:fill="FFFFFF"/>
        </w:rPr>
        <w:t xml:space="preserve"> in better position </w:t>
      </w:r>
      <w:r w:rsidR="00F77FC7" w:rsidRPr="007C147F">
        <w:rPr>
          <w:rFonts w:ascii="Times New Roman" w:hAnsi="Times New Roman" w:cs="Times New Roman"/>
          <w:sz w:val="24"/>
          <w:szCs w:val="24"/>
          <w:shd w:val="clear" w:color="auto" w:fill="FFFFFF"/>
        </w:rPr>
        <w:t>to negotiate with the Government the</w:t>
      </w:r>
      <w:r w:rsidR="00310558" w:rsidRPr="007C147F">
        <w:rPr>
          <w:rFonts w:ascii="Times New Roman" w:hAnsi="Times New Roman" w:cs="Times New Roman"/>
          <w:sz w:val="24"/>
          <w:szCs w:val="24"/>
          <w:shd w:val="clear" w:color="auto" w:fill="FFFFFF"/>
        </w:rPr>
        <w:t>ir</w:t>
      </w:r>
      <w:r w:rsidR="00F77FC7" w:rsidRPr="007C147F">
        <w:rPr>
          <w:rFonts w:ascii="Times New Roman" w:hAnsi="Times New Roman" w:cs="Times New Roman"/>
          <w:sz w:val="24"/>
          <w:szCs w:val="24"/>
          <w:shd w:val="clear" w:color="auto" w:fill="FFFFFF"/>
        </w:rPr>
        <w:t xml:space="preserve"> cooperation under the new </w:t>
      </w:r>
      <w:r w:rsidR="00F77FC7" w:rsidRPr="007C147F">
        <w:rPr>
          <w:rFonts w:ascii="Times New Roman" w:hAnsi="Times New Roman" w:cs="Times New Roman"/>
          <w:sz w:val="24"/>
          <w:szCs w:val="24"/>
        </w:rPr>
        <w:t>UN Sustainable Development Cooperation Framework and the role that the UN system may play given the comparative advantages and joint capacity assets</w:t>
      </w:r>
      <w:r w:rsidR="001B38F3" w:rsidRPr="007C147F">
        <w:rPr>
          <w:rFonts w:ascii="Times New Roman" w:hAnsi="Times New Roman" w:cs="Times New Roman"/>
          <w:sz w:val="24"/>
          <w:szCs w:val="24"/>
        </w:rPr>
        <w:t xml:space="preserve"> of the UN agencies in Kazakhstan.</w:t>
      </w:r>
      <w:r w:rsidR="001B38F3">
        <w:rPr>
          <w:rFonts w:ascii="Times New Roman" w:hAnsi="Times New Roman" w:cs="Times New Roman"/>
          <w:sz w:val="24"/>
          <w:szCs w:val="24"/>
        </w:rPr>
        <w:t xml:space="preserve"> </w:t>
      </w:r>
    </w:p>
    <w:p w14:paraId="289A60F2" w14:textId="77777777" w:rsidR="00D6650D" w:rsidRPr="00D6650D" w:rsidRDefault="00D6650D" w:rsidP="00D6650D">
      <w:pPr>
        <w:autoSpaceDE w:val="0"/>
        <w:autoSpaceDN w:val="0"/>
        <w:adjustRightInd w:val="0"/>
        <w:spacing w:after="0" w:line="240" w:lineRule="auto"/>
        <w:jc w:val="both"/>
        <w:rPr>
          <w:rFonts w:ascii="Times New Roman" w:hAnsi="Times New Roman" w:cs="Times New Roman"/>
          <w:sz w:val="24"/>
          <w:szCs w:val="24"/>
          <w:shd w:val="clear" w:color="auto" w:fill="FFFFFF"/>
        </w:rPr>
      </w:pPr>
    </w:p>
    <w:p w14:paraId="205BE51B" w14:textId="69DE18F5" w:rsidR="00C97084" w:rsidRPr="00C97084" w:rsidRDefault="00C97084" w:rsidP="002F34BF">
      <w:pPr>
        <w:widowControl w:val="0"/>
        <w:autoSpaceDE w:val="0"/>
        <w:autoSpaceDN w:val="0"/>
        <w:spacing w:line="240" w:lineRule="auto"/>
        <w:jc w:val="both"/>
        <w:rPr>
          <w:rFonts w:ascii="Times New Roman" w:hAnsi="Times New Roman" w:cs="Times New Roman"/>
          <w:sz w:val="24"/>
          <w:szCs w:val="24"/>
        </w:rPr>
      </w:pPr>
      <w:r w:rsidRPr="00415FE8">
        <w:rPr>
          <w:rFonts w:ascii="Times New Roman" w:hAnsi="Times New Roman" w:cs="Times New Roman"/>
          <w:i/>
          <w:sz w:val="24"/>
          <w:szCs w:val="24"/>
        </w:rPr>
        <w:t xml:space="preserve">The UNCT strengths </w:t>
      </w:r>
      <w:r w:rsidR="00415FE8" w:rsidRPr="00415FE8">
        <w:rPr>
          <w:rFonts w:ascii="Times New Roman" w:hAnsi="Times New Roman" w:cs="Times New Roman"/>
          <w:i/>
          <w:sz w:val="24"/>
          <w:szCs w:val="24"/>
        </w:rPr>
        <w:t xml:space="preserve">are </w:t>
      </w:r>
      <w:r w:rsidRPr="00415FE8">
        <w:rPr>
          <w:rFonts w:ascii="Times New Roman" w:hAnsi="Times New Roman" w:cs="Times New Roman"/>
          <w:i/>
          <w:sz w:val="24"/>
          <w:szCs w:val="24"/>
        </w:rPr>
        <w:t>in policy and strategies formulation</w:t>
      </w:r>
      <w:r>
        <w:rPr>
          <w:rFonts w:ascii="Times New Roman" w:hAnsi="Times New Roman" w:cs="Times New Roman"/>
          <w:sz w:val="24"/>
          <w:szCs w:val="24"/>
        </w:rPr>
        <w:t xml:space="preserve">: the PFD is a </w:t>
      </w:r>
      <w:r w:rsidR="00415FE8">
        <w:rPr>
          <w:rFonts w:ascii="Times New Roman" w:hAnsi="Times New Roman" w:cs="Times New Roman"/>
          <w:sz w:val="24"/>
          <w:szCs w:val="24"/>
        </w:rPr>
        <w:t>high-quality</w:t>
      </w:r>
      <w:r>
        <w:rPr>
          <w:rFonts w:ascii="Times New Roman" w:hAnsi="Times New Roman" w:cs="Times New Roman"/>
          <w:sz w:val="24"/>
          <w:szCs w:val="24"/>
        </w:rPr>
        <w:t xml:space="preserve"> document demonstrating good utilization of the CCA findings, cross-cutting issues are </w:t>
      </w:r>
      <w:r w:rsidR="00415FE8">
        <w:rPr>
          <w:rFonts w:ascii="Times New Roman" w:hAnsi="Times New Roman" w:cs="Times New Roman"/>
          <w:sz w:val="24"/>
          <w:szCs w:val="24"/>
        </w:rPr>
        <w:t xml:space="preserve">properly identified and emphasize critical capacity constraints to be addressed in the national context. The Result Matrix is at the Outcome level with the </w:t>
      </w:r>
      <w:r w:rsidR="005E2ABE">
        <w:rPr>
          <w:rFonts w:ascii="Times New Roman" w:hAnsi="Times New Roman" w:cs="Times New Roman"/>
          <w:sz w:val="24"/>
          <w:szCs w:val="24"/>
        </w:rPr>
        <w:t xml:space="preserve">underlying </w:t>
      </w:r>
      <w:r w:rsidR="00415FE8">
        <w:rPr>
          <w:rFonts w:ascii="Times New Roman" w:hAnsi="Times New Roman" w:cs="Times New Roman"/>
          <w:sz w:val="24"/>
          <w:szCs w:val="24"/>
        </w:rPr>
        <w:t xml:space="preserve">Theory of </w:t>
      </w:r>
      <w:r w:rsidR="005E2ABE">
        <w:rPr>
          <w:rFonts w:ascii="Times New Roman" w:hAnsi="Times New Roman" w:cs="Times New Roman"/>
          <w:sz w:val="24"/>
          <w:szCs w:val="24"/>
        </w:rPr>
        <w:t>Change which is sound and add to the coherence of the PFD by explaining interactions between the Pillars.</w:t>
      </w:r>
      <w:r w:rsidR="003A2B3F">
        <w:rPr>
          <w:rFonts w:ascii="Times New Roman" w:hAnsi="Times New Roman" w:cs="Times New Roman"/>
          <w:sz w:val="24"/>
          <w:szCs w:val="24"/>
        </w:rPr>
        <w:t xml:space="preserve"> </w:t>
      </w:r>
      <w:r w:rsidR="005E2ABE" w:rsidRPr="00E2106F">
        <w:rPr>
          <w:rFonts w:ascii="Times New Roman" w:hAnsi="Times New Roman" w:cs="Times New Roman"/>
          <w:i/>
          <w:sz w:val="24"/>
          <w:szCs w:val="24"/>
        </w:rPr>
        <w:t>Capacities in m</w:t>
      </w:r>
      <w:r w:rsidR="00415FE8" w:rsidRPr="00E2106F">
        <w:rPr>
          <w:rFonts w:ascii="Times New Roman" w:hAnsi="Times New Roman" w:cs="Times New Roman"/>
          <w:i/>
          <w:sz w:val="24"/>
          <w:szCs w:val="24"/>
        </w:rPr>
        <w:t>ainstreaming of the programmatic principles should be improved</w:t>
      </w:r>
      <w:r w:rsidR="00E2106F">
        <w:rPr>
          <w:rFonts w:ascii="Times New Roman" w:hAnsi="Times New Roman" w:cs="Times New Roman"/>
          <w:sz w:val="24"/>
          <w:szCs w:val="24"/>
        </w:rPr>
        <w:t xml:space="preserve">. Except for the gender mainstreaming where </w:t>
      </w:r>
      <w:r w:rsidR="005D0D74">
        <w:rPr>
          <w:rFonts w:ascii="Times New Roman" w:hAnsi="Times New Roman" w:cs="Times New Roman"/>
          <w:sz w:val="24"/>
          <w:szCs w:val="24"/>
        </w:rPr>
        <w:t xml:space="preserve">the UN-SWAP scorecard presents a framework for </w:t>
      </w:r>
      <w:r w:rsidR="006771C1">
        <w:rPr>
          <w:rFonts w:ascii="Times New Roman" w:hAnsi="Times New Roman" w:cs="Times New Roman"/>
          <w:sz w:val="24"/>
          <w:szCs w:val="24"/>
        </w:rPr>
        <w:t xml:space="preserve">assessment of </w:t>
      </w:r>
      <w:r w:rsidR="005D0D74">
        <w:rPr>
          <w:rFonts w:ascii="Times New Roman" w:hAnsi="Times New Roman" w:cs="Times New Roman"/>
          <w:sz w:val="24"/>
          <w:szCs w:val="24"/>
        </w:rPr>
        <w:t xml:space="preserve">performance </w:t>
      </w:r>
      <w:r w:rsidR="006771C1">
        <w:rPr>
          <w:rFonts w:ascii="Times New Roman" w:hAnsi="Times New Roman" w:cs="Times New Roman"/>
          <w:sz w:val="24"/>
          <w:szCs w:val="24"/>
        </w:rPr>
        <w:t xml:space="preserve">in GEWE </w:t>
      </w:r>
      <w:r w:rsidR="005D0D74">
        <w:rPr>
          <w:rFonts w:ascii="Times New Roman" w:hAnsi="Times New Roman" w:cs="Times New Roman"/>
          <w:sz w:val="24"/>
          <w:szCs w:val="24"/>
        </w:rPr>
        <w:t xml:space="preserve">and </w:t>
      </w:r>
      <w:r w:rsidR="00E2106F">
        <w:rPr>
          <w:rFonts w:ascii="Times New Roman" w:hAnsi="Times New Roman" w:cs="Times New Roman"/>
          <w:sz w:val="24"/>
          <w:szCs w:val="24"/>
        </w:rPr>
        <w:t xml:space="preserve">UN Women and the GTG </w:t>
      </w:r>
      <w:r w:rsidR="005D0D74">
        <w:rPr>
          <w:rFonts w:ascii="Times New Roman" w:hAnsi="Times New Roman" w:cs="Times New Roman"/>
          <w:sz w:val="24"/>
          <w:szCs w:val="24"/>
        </w:rPr>
        <w:t>ensure leadership and relevant capacity development</w:t>
      </w:r>
      <w:r w:rsidR="0069402B">
        <w:rPr>
          <w:rFonts w:ascii="Times New Roman" w:hAnsi="Times New Roman" w:cs="Times New Roman"/>
          <w:sz w:val="24"/>
          <w:szCs w:val="24"/>
        </w:rPr>
        <w:t>, the situation between UN agencies varies in terms of available skills (staff) and opportunities to attract external expertise</w:t>
      </w:r>
      <w:r w:rsidR="006771C1">
        <w:rPr>
          <w:rFonts w:ascii="Times New Roman" w:hAnsi="Times New Roman" w:cs="Times New Roman"/>
          <w:sz w:val="24"/>
          <w:szCs w:val="24"/>
        </w:rPr>
        <w:t xml:space="preserve"> in other programmatic principles</w:t>
      </w:r>
      <w:r w:rsidR="0069402B">
        <w:rPr>
          <w:rFonts w:ascii="Times New Roman" w:hAnsi="Times New Roman" w:cs="Times New Roman"/>
          <w:sz w:val="24"/>
          <w:szCs w:val="24"/>
        </w:rPr>
        <w:t xml:space="preserve">. Few agencies have an induction system for new staff </w:t>
      </w:r>
      <w:r w:rsidR="00A90C70">
        <w:rPr>
          <w:rFonts w:ascii="Times New Roman" w:hAnsi="Times New Roman" w:cs="Times New Roman"/>
          <w:sz w:val="24"/>
          <w:szCs w:val="24"/>
        </w:rPr>
        <w:t>and able</w:t>
      </w:r>
      <w:r w:rsidR="008F326E">
        <w:rPr>
          <w:rFonts w:ascii="Times New Roman" w:hAnsi="Times New Roman" w:cs="Times New Roman"/>
          <w:sz w:val="24"/>
          <w:szCs w:val="24"/>
        </w:rPr>
        <w:t xml:space="preserve"> to pool resources to attract external consultants to help mainstreaming programmatic principles. For instance, application of the Result -Based Management has been uneven within the RGs</w:t>
      </w:r>
      <w:r w:rsidR="00804B53">
        <w:rPr>
          <w:rFonts w:ascii="Times New Roman" w:hAnsi="Times New Roman" w:cs="Times New Roman"/>
          <w:sz w:val="24"/>
          <w:szCs w:val="24"/>
        </w:rPr>
        <w:t>. The success to translate the outcomes into a strategic chain of results (outputs) was mixed; with some revision</w:t>
      </w:r>
      <w:r w:rsidR="006771C1">
        <w:rPr>
          <w:rFonts w:ascii="Times New Roman" w:hAnsi="Times New Roman" w:cs="Times New Roman"/>
          <w:sz w:val="24"/>
          <w:szCs w:val="24"/>
        </w:rPr>
        <w:t>s</w:t>
      </w:r>
      <w:r w:rsidR="00804B53">
        <w:rPr>
          <w:rFonts w:ascii="Times New Roman" w:hAnsi="Times New Roman" w:cs="Times New Roman"/>
          <w:sz w:val="24"/>
          <w:szCs w:val="24"/>
        </w:rPr>
        <w:t xml:space="preserve"> done after </w:t>
      </w:r>
      <w:r w:rsidR="007C147F">
        <w:rPr>
          <w:rFonts w:ascii="Times New Roman" w:hAnsi="Times New Roman" w:cs="Times New Roman"/>
          <w:sz w:val="24"/>
          <w:szCs w:val="24"/>
        </w:rPr>
        <w:t xml:space="preserve">the </w:t>
      </w:r>
      <w:r w:rsidR="00804B53">
        <w:rPr>
          <w:rFonts w:ascii="Times New Roman" w:hAnsi="Times New Roman" w:cs="Times New Roman"/>
          <w:sz w:val="24"/>
          <w:szCs w:val="24"/>
        </w:rPr>
        <w:t xml:space="preserve">MTR and reduction of the number of outputs, </w:t>
      </w:r>
      <w:r w:rsidR="006771C1">
        <w:rPr>
          <w:rFonts w:ascii="Times New Roman" w:hAnsi="Times New Roman" w:cs="Times New Roman"/>
          <w:sz w:val="24"/>
          <w:szCs w:val="24"/>
        </w:rPr>
        <w:t xml:space="preserve">some outputs </w:t>
      </w:r>
      <w:r w:rsidR="00A52032">
        <w:rPr>
          <w:rFonts w:ascii="Times New Roman" w:hAnsi="Times New Roman" w:cs="Times New Roman"/>
          <w:sz w:val="24"/>
          <w:szCs w:val="24"/>
        </w:rPr>
        <w:t>remain</w:t>
      </w:r>
      <w:r w:rsidR="006771C1">
        <w:rPr>
          <w:rFonts w:ascii="Times New Roman" w:hAnsi="Times New Roman" w:cs="Times New Roman"/>
          <w:sz w:val="24"/>
          <w:szCs w:val="24"/>
        </w:rPr>
        <w:t xml:space="preserve"> more at </w:t>
      </w:r>
      <w:r w:rsidR="00804B53">
        <w:rPr>
          <w:rFonts w:ascii="Times New Roman" w:hAnsi="Times New Roman" w:cs="Times New Roman"/>
          <w:sz w:val="24"/>
          <w:szCs w:val="24"/>
        </w:rPr>
        <w:t>the level</w:t>
      </w:r>
      <w:r w:rsidR="00157D91">
        <w:rPr>
          <w:rFonts w:ascii="Times New Roman" w:hAnsi="Times New Roman" w:cs="Times New Roman"/>
          <w:sz w:val="24"/>
          <w:szCs w:val="24"/>
        </w:rPr>
        <w:t xml:space="preserve"> of activities</w:t>
      </w:r>
      <w:r w:rsidR="006771C1">
        <w:rPr>
          <w:rFonts w:ascii="Times New Roman" w:hAnsi="Times New Roman" w:cs="Times New Roman"/>
          <w:sz w:val="24"/>
          <w:szCs w:val="24"/>
        </w:rPr>
        <w:t xml:space="preserve">, the same </w:t>
      </w:r>
      <w:r w:rsidR="008F326E">
        <w:rPr>
          <w:rFonts w:ascii="Times New Roman" w:hAnsi="Times New Roman" w:cs="Times New Roman"/>
          <w:sz w:val="24"/>
          <w:szCs w:val="24"/>
        </w:rPr>
        <w:t>may be said about indicators</w:t>
      </w:r>
      <w:r w:rsidR="006771C1">
        <w:rPr>
          <w:rFonts w:ascii="Times New Roman" w:hAnsi="Times New Roman" w:cs="Times New Roman"/>
          <w:sz w:val="24"/>
          <w:szCs w:val="24"/>
        </w:rPr>
        <w:t xml:space="preserve">. The UNCT responses to survey indicate that integration of environmental sustainability and human rights-based approach are other areas where capacities should be strengthened. </w:t>
      </w:r>
    </w:p>
    <w:p w14:paraId="0F1E03A7" w14:textId="30149AF9" w:rsidR="00157D91" w:rsidRDefault="00F55BEF" w:rsidP="002F34BF">
      <w:pPr>
        <w:widowControl w:val="0"/>
        <w:autoSpaceDE w:val="0"/>
        <w:autoSpaceDN w:val="0"/>
        <w:spacing w:line="240" w:lineRule="auto"/>
        <w:jc w:val="both"/>
        <w:rPr>
          <w:rFonts w:ascii="Times New Roman" w:hAnsi="Times New Roman" w:cs="Times New Roman"/>
          <w:sz w:val="24"/>
          <w:szCs w:val="24"/>
        </w:rPr>
      </w:pPr>
      <w:r w:rsidRPr="00157D91">
        <w:rPr>
          <w:rFonts w:ascii="Times New Roman" w:hAnsi="Times New Roman" w:cs="Times New Roman"/>
          <w:i/>
          <w:sz w:val="24"/>
          <w:szCs w:val="24"/>
        </w:rPr>
        <w:t>As for</w:t>
      </w:r>
      <w:r w:rsidR="006771C1" w:rsidRPr="00157D91">
        <w:rPr>
          <w:rFonts w:ascii="Times New Roman" w:hAnsi="Times New Roman" w:cs="Times New Roman"/>
          <w:i/>
          <w:sz w:val="24"/>
          <w:szCs w:val="24"/>
        </w:rPr>
        <w:t xml:space="preserve"> capacities to budget, manage and implement the PFD, there ar</w:t>
      </w:r>
      <w:r w:rsidRPr="00157D91">
        <w:rPr>
          <w:rFonts w:ascii="Times New Roman" w:hAnsi="Times New Roman" w:cs="Times New Roman"/>
          <w:i/>
          <w:sz w:val="24"/>
          <w:szCs w:val="24"/>
        </w:rPr>
        <w:t>e several capacity constraints to be addressed for the next PFD</w:t>
      </w:r>
      <w:r w:rsidRPr="00F55BEF">
        <w:rPr>
          <w:rFonts w:ascii="Times New Roman" w:hAnsi="Times New Roman" w:cs="Times New Roman"/>
          <w:sz w:val="24"/>
          <w:szCs w:val="24"/>
        </w:rPr>
        <w:t xml:space="preserve">. </w:t>
      </w:r>
      <w:r>
        <w:rPr>
          <w:rFonts w:ascii="Times New Roman" w:hAnsi="Times New Roman" w:cs="Times New Roman"/>
          <w:sz w:val="24"/>
          <w:szCs w:val="24"/>
        </w:rPr>
        <w:t xml:space="preserve">Despite the fact that the </w:t>
      </w:r>
      <w:r w:rsidRPr="00A90C70">
        <w:rPr>
          <w:rFonts w:ascii="Times New Roman" w:hAnsi="Times New Roman" w:cs="Times New Roman"/>
          <w:sz w:val="24"/>
          <w:szCs w:val="24"/>
        </w:rPr>
        <w:t xml:space="preserve">UN agencies were rather </w:t>
      </w:r>
      <w:r w:rsidR="00EC1CFB" w:rsidRPr="00A90C70">
        <w:rPr>
          <w:rFonts w:ascii="Times New Roman" w:hAnsi="Times New Roman" w:cs="Times New Roman"/>
          <w:sz w:val="24"/>
          <w:szCs w:val="24"/>
        </w:rPr>
        <w:t>successful</w:t>
      </w:r>
      <w:r w:rsidRPr="00A90C70">
        <w:rPr>
          <w:rFonts w:ascii="Times New Roman" w:hAnsi="Times New Roman" w:cs="Times New Roman"/>
          <w:sz w:val="24"/>
          <w:szCs w:val="24"/>
        </w:rPr>
        <w:t xml:space="preserve">  to </w:t>
      </w:r>
      <w:r w:rsidRPr="00A90C70">
        <w:rPr>
          <w:rFonts w:ascii="Times New Roman" w:hAnsi="Times New Roman" w:cs="Times New Roman"/>
          <w:sz w:val="24"/>
          <w:szCs w:val="24"/>
        </w:rPr>
        <w:lastRenderedPageBreak/>
        <w:t>attract funds for implementation of interventions</w:t>
      </w:r>
      <w:r w:rsidR="006C6837" w:rsidRPr="00A90C70">
        <w:rPr>
          <w:rStyle w:val="FootnoteReference"/>
          <w:rFonts w:ascii="Times New Roman" w:hAnsi="Times New Roman" w:cs="Times New Roman"/>
          <w:sz w:val="24"/>
          <w:szCs w:val="24"/>
        </w:rPr>
        <w:footnoteReference w:id="54"/>
      </w:r>
      <w:r w:rsidRPr="00A90C70">
        <w:rPr>
          <w:rFonts w:ascii="Times New Roman" w:hAnsi="Times New Roman" w:cs="Times New Roman"/>
          <w:sz w:val="24"/>
          <w:szCs w:val="24"/>
        </w:rPr>
        <w:t>under the result areas,</w:t>
      </w:r>
      <w:r>
        <w:rPr>
          <w:rFonts w:ascii="Times New Roman" w:hAnsi="Times New Roman" w:cs="Times New Roman"/>
          <w:sz w:val="24"/>
          <w:szCs w:val="24"/>
        </w:rPr>
        <w:t xml:space="preserve"> the PFD has been only partially realized as a mobilization platform</w:t>
      </w:r>
      <w:r w:rsidR="003D58DB">
        <w:rPr>
          <w:rFonts w:ascii="Times New Roman" w:hAnsi="Times New Roman" w:cs="Times New Roman"/>
          <w:sz w:val="24"/>
          <w:szCs w:val="24"/>
        </w:rPr>
        <w:t>;</w:t>
      </w:r>
      <w:r>
        <w:rPr>
          <w:rFonts w:ascii="Times New Roman" w:hAnsi="Times New Roman" w:cs="Times New Roman"/>
          <w:sz w:val="24"/>
          <w:szCs w:val="24"/>
        </w:rPr>
        <w:t xml:space="preserve"> a common budgetary framework needs improvement in terms of becoming a strategic financial planning tool i.e. estimation of costs and financing gaps to be address</w:t>
      </w:r>
      <w:r w:rsidR="0039390F">
        <w:rPr>
          <w:rFonts w:ascii="Times New Roman" w:hAnsi="Times New Roman" w:cs="Times New Roman"/>
          <w:sz w:val="24"/>
          <w:szCs w:val="24"/>
        </w:rPr>
        <w:t>ed</w:t>
      </w:r>
      <w:r>
        <w:rPr>
          <w:rFonts w:ascii="Times New Roman" w:hAnsi="Times New Roman" w:cs="Times New Roman"/>
          <w:sz w:val="24"/>
          <w:szCs w:val="24"/>
        </w:rPr>
        <w:t xml:space="preserve"> through joint resource mobilizations. Implementation of the Business Operation Strategy </w:t>
      </w:r>
      <w:r w:rsidR="00157D91">
        <w:rPr>
          <w:rFonts w:ascii="Times New Roman" w:hAnsi="Times New Roman" w:cs="Times New Roman"/>
          <w:sz w:val="24"/>
          <w:szCs w:val="24"/>
        </w:rPr>
        <w:t>(</w:t>
      </w:r>
      <w:r>
        <w:rPr>
          <w:rFonts w:ascii="Times New Roman" w:hAnsi="Times New Roman" w:cs="Times New Roman"/>
          <w:sz w:val="24"/>
          <w:szCs w:val="24"/>
        </w:rPr>
        <w:t>BOS</w:t>
      </w:r>
      <w:r w:rsidR="00157D91">
        <w:rPr>
          <w:rFonts w:ascii="Times New Roman" w:hAnsi="Times New Roman" w:cs="Times New Roman"/>
          <w:sz w:val="24"/>
          <w:szCs w:val="24"/>
        </w:rPr>
        <w:t xml:space="preserve">) </w:t>
      </w:r>
      <w:r w:rsidR="003D58DB">
        <w:rPr>
          <w:rFonts w:ascii="Times New Roman" w:hAnsi="Times New Roman" w:cs="Times New Roman"/>
          <w:sz w:val="24"/>
          <w:szCs w:val="24"/>
        </w:rPr>
        <w:t xml:space="preserve">to </w:t>
      </w:r>
      <w:r w:rsidR="004C5708">
        <w:rPr>
          <w:rFonts w:ascii="Times New Roman" w:hAnsi="Times New Roman" w:cs="Times New Roman"/>
          <w:sz w:val="24"/>
          <w:szCs w:val="24"/>
        </w:rPr>
        <w:t>achieve harmonization</w:t>
      </w:r>
      <w:r w:rsidR="00157D91">
        <w:rPr>
          <w:rFonts w:ascii="Times New Roman" w:hAnsi="Times New Roman" w:cs="Times New Roman"/>
          <w:sz w:val="24"/>
          <w:szCs w:val="24"/>
        </w:rPr>
        <w:t xml:space="preserve"> of operations has only recently been initiated and the OMT reports that the progress is rather slow due to </w:t>
      </w:r>
      <w:r w:rsidR="007C147F">
        <w:rPr>
          <w:rFonts w:ascii="Times New Roman" w:hAnsi="Times New Roman" w:cs="Times New Roman"/>
          <w:sz w:val="24"/>
          <w:szCs w:val="24"/>
        </w:rPr>
        <w:t xml:space="preserve">the </w:t>
      </w:r>
      <w:r w:rsidR="00157D91">
        <w:rPr>
          <w:rFonts w:ascii="Times New Roman" w:hAnsi="Times New Roman" w:cs="Times New Roman"/>
          <w:sz w:val="24"/>
          <w:szCs w:val="24"/>
        </w:rPr>
        <w:t>lack of staff with financial background in the UNCT.</w:t>
      </w:r>
    </w:p>
    <w:p w14:paraId="0A23528E" w14:textId="16921E86" w:rsidR="006D2C42" w:rsidRPr="006D2C42" w:rsidRDefault="00157D91" w:rsidP="002F34BF">
      <w:pPr>
        <w:widowControl w:val="0"/>
        <w:autoSpaceDE w:val="0"/>
        <w:autoSpaceDN w:val="0"/>
        <w:spacing w:line="240" w:lineRule="auto"/>
        <w:jc w:val="both"/>
        <w:rPr>
          <w:rFonts w:ascii="Times New Roman" w:hAnsi="Times New Roman" w:cs="Times New Roman"/>
          <w:sz w:val="24"/>
          <w:szCs w:val="24"/>
        </w:rPr>
      </w:pPr>
      <w:r w:rsidRPr="00162E81">
        <w:rPr>
          <w:rFonts w:ascii="Times New Roman" w:hAnsi="Times New Roman" w:cs="Times New Roman"/>
          <w:i/>
          <w:sz w:val="24"/>
          <w:szCs w:val="24"/>
        </w:rPr>
        <w:t xml:space="preserve">While the PFD </w:t>
      </w:r>
      <w:r w:rsidR="0013180C" w:rsidRPr="00162E81">
        <w:rPr>
          <w:rFonts w:ascii="Times New Roman" w:hAnsi="Times New Roman" w:cs="Times New Roman"/>
          <w:i/>
          <w:sz w:val="24"/>
          <w:szCs w:val="24"/>
        </w:rPr>
        <w:t xml:space="preserve">has been used by most UN agencies to plan agency-specific programmes, it has not been used yet as an effective management tool to </w:t>
      </w:r>
      <w:r w:rsidR="00A64026">
        <w:rPr>
          <w:rFonts w:ascii="Times New Roman" w:hAnsi="Times New Roman" w:cs="Times New Roman"/>
          <w:i/>
          <w:sz w:val="24"/>
          <w:szCs w:val="24"/>
        </w:rPr>
        <w:t>use the UN system</w:t>
      </w:r>
      <w:r w:rsidR="00A52032">
        <w:rPr>
          <w:rFonts w:ascii="Times New Roman" w:hAnsi="Times New Roman" w:cs="Times New Roman"/>
          <w:i/>
          <w:sz w:val="24"/>
          <w:szCs w:val="24"/>
        </w:rPr>
        <w:t xml:space="preserve"> comparative </w:t>
      </w:r>
      <w:r w:rsidR="00A64026">
        <w:rPr>
          <w:rFonts w:ascii="Times New Roman" w:hAnsi="Times New Roman" w:cs="Times New Roman"/>
          <w:i/>
          <w:sz w:val="24"/>
          <w:szCs w:val="24"/>
        </w:rPr>
        <w:t>advantages and</w:t>
      </w:r>
      <w:r w:rsidR="0013180C" w:rsidRPr="00162E81">
        <w:rPr>
          <w:rFonts w:ascii="Times New Roman" w:hAnsi="Times New Roman" w:cs="Times New Roman"/>
          <w:i/>
          <w:sz w:val="24"/>
          <w:szCs w:val="24"/>
        </w:rPr>
        <w:t xml:space="preserve"> streamline the </w:t>
      </w:r>
      <w:r w:rsidR="00A64026">
        <w:rPr>
          <w:rFonts w:ascii="Times New Roman" w:hAnsi="Times New Roman" w:cs="Times New Roman"/>
          <w:i/>
          <w:sz w:val="24"/>
          <w:szCs w:val="24"/>
        </w:rPr>
        <w:t xml:space="preserve">consolidated </w:t>
      </w:r>
      <w:r w:rsidR="0013180C" w:rsidRPr="00162E81">
        <w:rPr>
          <w:rFonts w:ascii="Times New Roman" w:hAnsi="Times New Roman" w:cs="Times New Roman"/>
          <w:i/>
          <w:sz w:val="24"/>
          <w:szCs w:val="24"/>
        </w:rPr>
        <w:t xml:space="preserve">efforts </w:t>
      </w:r>
      <w:r w:rsidR="002C30ED" w:rsidRPr="00162E81">
        <w:rPr>
          <w:rFonts w:ascii="Times New Roman" w:hAnsi="Times New Roman" w:cs="Times New Roman"/>
          <w:i/>
          <w:sz w:val="24"/>
          <w:szCs w:val="24"/>
        </w:rPr>
        <w:t>of individual agencies to achieve a greater impact</w:t>
      </w:r>
      <w:r w:rsidR="006C6837">
        <w:rPr>
          <w:rFonts w:ascii="Times New Roman" w:hAnsi="Times New Roman" w:cs="Times New Roman"/>
          <w:i/>
          <w:sz w:val="24"/>
          <w:szCs w:val="24"/>
        </w:rPr>
        <w:t xml:space="preserve"> in the areas of results</w:t>
      </w:r>
      <w:r w:rsidR="002C30ED">
        <w:rPr>
          <w:rFonts w:ascii="Times New Roman" w:hAnsi="Times New Roman" w:cs="Times New Roman"/>
          <w:sz w:val="24"/>
          <w:szCs w:val="24"/>
        </w:rPr>
        <w:t xml:space="preserve">. It is not </w:t>
      </w:r>
      <w:r w:rsidR="00CD0DB7">
        <w:rPr>
          <w:rFonts w:ascii="Times New Roman" w:hAnsi="Times New Roman" w:cs="Times New Roman"/>
          <w:sz w:val="24"/>
          <w:szCs w:val="24"/>
        </w:rPr>
        <w:t xml:space="preserve">to say </w:t>
      </w:r>
      <w:r w:rsidR="002C30ED">
        <w:rPr>
          <w:rFonts w:ascii="Times New Roman" w:hAnsi="Times New Roman" w:cs="Times New Roman"/>
          <w:sz w:val="24"/>
          <w:szCs w:val="24"/>
        </w:rPr>
        <w:t xml:space="preserve">that there is lack of </w:t>
      </w:r>
      <w:r w:rsidR="00CD0DB7">
        <w:rPr>
          <w:rFonts w:ascii="Times New Roman" w:hAnsi="Times New Roman" w:cs="Times New Roman"/>
          <w:sz w:val="24"/>
          <w:szCs w:val="24"/>
        </w:rPr>
        <w:t>commitment:</w:t>
      </w:r>
      <w:r w:rsidR="00F30B6E">
        <w:rPr>
          <w:rFonts w:ascii="Times New Roman" w:hAnsi="Times New Roman" w:cs="Times New Roman"/>
          <w:sz w:val="24"/>
          <w:szCs w:val="24"/>
        </w:rPr>
        <w:t xml:space="preserve"> notes from strategic retreat</w:t>
      </w:r>
      <w:r w:rsidR="004D77EB">
        <w:rPr>
          <w:rFonts w:ascii="Times New Roman" w:hAnsi="Times New Roman" w:cs="Times New Roman"/>
          <w:sz w:val="24"/>
          <w:szCs w:val="24"/>
        </w:rPr>
        <w:t>s</w:t>
      </w:r>
      <w:r w:rsidR="00F30B6E">
        <w:rPr>
          <w:rFonts w:ascii="Times New Roman" w:hAnsi="Times New Roman" w:cs="Times New Roman"/>
          <w:sz w:val="24"/>
          <w:szCs w:val="24"/>
        </w:rPr>
        <w:t xml:space="preserve"> suggest that there is an ongoing</w:t>
      </w:r>
      <w:r w:rsidR="004D77EB">
        <w:rPr>
          <w:rFonts w:ascii="Times New Roman" w:hAnsi="Times New Roman" w:cs="Times New Roman"/>
          <w:sz w:val="24"/>
          <w:szCs w:val="24"/>
        </w:rPr>
        <w:t xml:space="preserve"> internal</w:t>
      </w:r>
      <w:r w:rsidR="00F30B6E">
        <w:rPr>
          <w:rFonts w:ascii="Times New Roman" w:hAnsi="Times New Roman" w:cs="Times New Roman"/>
          <w:sz w:val="24"/>
          <w:szCs w:val="24"/>
        </w:rPr>
        <w:t xml:space="preserve"> dialogue about how implementation of the PFD may be enhanced, lessons learned are of good quality and there is </w:t>
      </w:r>
      <w:r w:rsidR="00CD0DB7">
        <w:rPr>
          <w:rFonts w:ascii="Times New Roman" w:hAnsi="Times New Roman" w:cs="Times New Roman"/>
          <w:sz w:val="24"/>
          <w:szCs w:val="24"/>
        </w:rPr>
        <w:t>substantial evidence of use of the MTR recommendations. The RC</w:t>
      </w:r>
      <w:r w:rsidR="00260B7D">
        <w:rPr>
          <w:rFonts w:ascii="Times New Roman" w:hAnsi="Times New Roman" w:cs="Times New Roman"/>
          <w:sz w:val="24"/>
          <w:szCs w:val="24"/>
        </w:rPr>
        <w:t>O</w:t>
      </w:r>
      <w:r w:rsidR="00CD0DB7">
        <w:rPr>
          <w:rFonts w:ascii="Times New Roman" w:hAnsi="Times New Roman" w:cs="Times New Roman"/>
          <w:sz w:val="24"/>
          <w:szCs w:val="24"/>
        </w:rPr>
        <w:t xml:space="preserve"> demonstrates an authentic leadership in promoting the PFD in negotiations with the Government and other stakeholders </w:t>
      </w:r>
      <w:r w:rsidR="008450EE">
        <w:rPr>
          <w:rFonts w:ascii="Times New Roman" w:hAnsi="Times New Roman" w:cs="Times New Roman"/>
          <w:sz w:val="24"/>
          <w:szCs w:val="24"/>
        </w:rPr>
        <w:t>and</w:t>
      </w:r>
      <w:r w:rsidR="00CD0DB7">
        <w:rPr>
          <w:rFonts w:ascii="Times New Roman" w:hAnsi="Times New Roman" w:cs="Times New Roman"/>
          <w:sz w:val="24"/>
          <w:szCs w:val="24"/>
        </w:rPr>
        <w:t xml:space="preserve"> </w:t>
      </w:r>
      <w:r w:rsidR="008450EE">
        <w:rPr>
          <w:rFonts w:ascii="Times New Roman" w:hAnsi="Times New Roman" w:cs="Times New Roman"/>
          <w:sz w:val="24"/>
          <w:szCs w:val="24"/>
        </w:rPr>
        <w:t xml:space="preserve">in consolidating cooperation </w:t>
      </w:r>
      <w:r w:rsidR="00162E81">
        <w:rPr>
          <w:rFonts w:ascii="Times New Roman" w:hAnsi="Times New Roman" w:cs="Times New Roman"/>
          <w:sz w:val="24"/>
          <w:szCs w:val="24"/>
        </w:rPr>
        <w:t>and partnerships</w:t>
      </w:r>
      <w:r w:rsidR="008450EE">
        <w:rPr>
          <w:rFonts w:ascii="Times New Roman" w:hAnsi="Times New Roman" w:cs="Times New Roman"/>
          <w:sz w:val="24"/>
          <w:szCs w:val="24"/>
        </w:rPr>
        <w:t xml:space="preserve"> around the </w:t>
      </w:r>
      <w:r w:rsidR="00162E81">
        <w:rPr>
          <w:rFonts w:ascii="Times New Roman" w:hAnsi="Times New Roman" w:cs="Times New Roman"/>
          <w:sz w:val="24"/>
          <w:szCs w:val="24"/>
        </w:rPr>
        <w:t xml:space="preserve">SDGs and the PFD </w:t>
      </w:r>
      <w:r w:rsidR="008450EE">
        <w:rPr>
          <w:rFonts w:ascii="Times New Roman" w:hAnsi="Times New Roman" w:cs="Times New Roman"/>
          <w:sz w:val="24"/>
          <w:szCs w:val="24"/>
        </w:rPr>
        <w:t>results areas</w:t>
      </w:r>
      <w:r w:rsidR="00A64026">
        <w:rPr>
          <w:rFonts w:ascii="Times New Roman" w:hAnsi="Times New Roman" w:cs="Times New Roman"/>
          <w:sz w:val="24"/>
          <w:szCs w:val="24"/>
        </w:rPr>
        <w:t>,</w:t>
      </w:r>
      <w:r w:rsidR="008450EE">
        <w:rPr>
          <w:rFonts w:ascii="Times New Roman" w:hAnsi="Times New Roman" w:cs="Times New Roman"/>
          <w:sz w:val="24"/>
          <w:szCs w:val="24"/>
        </w:rPr>
        <w:t xml:space="preserve"> for instance through active presence in thematic and </w:t>
      </w:r>
      <w:r w:rsidR="00162E81">
        <w:rPr>
          <w:rFonts w:ascii="Times New Roman" w:hAnsi="Times New Roman" w:cs="Times New Roman"/>
          <w:sz w:val="24"/>
          <w:szCs w:val="24"/>
        </w:rPr>
        <w:t>technical</w:t>
      </w:r>
      <w:r w:rsidR="008450EE">
        <w:rPr>
          <w:rFonts w:ascii="Times New Roman" w:hAnsi="Times New Roman" w:cs="Times New Roman"/>
          <w:sz w:val="24"/>
          <w:szCs w:val="24"/>
        </w:rPr>
        <w:t xml:space="preserve"> works groups. </w:t>
      </w:r>
      <w:r w:rsidR="006D2C42" w:rsidRPr="006D2C42">
        <w:rPr>
          <w:rFonts w:ascii="Times New Roman" w:hAnsi="Times New Roman" w:cs="Times New Roman"/>
          <w:i/>
          <w:sz w:val="24"/>
          <w:szCs w:val="24"/>
        </w:rPr>
        <w:t>Coordination capacity</w:t>
      </w:r>
      <w:r w:rsidR="006D2C42">
        <w:rPr>
          <w:rFonts w:ascii="Times New Roman" w:hAnsi="Times New Roman" w:cs="Times New Roman"/>
          <w:sz w:val="24"/>
          <w:szCs w:val="24"/>
        </w:rPr>
        <w:t xml:space="preserve"> is </w:t>
      </w:r>
      <w:r w:rsidR="00430198">
        <w:rPr>
          <w:rFonts w:ascii="Times New Roman" w:hAnsi="Times New Roman" w:cs="Times New Roman"/>
          <w:sz w:val="24"/>
          <w:szCs w:val="24"/>
        </w:rPr>
        <w:t xml:space="preserve">the area that </w:t>
      </w:r>
      <w:r w:rsidR="00A64026">
        <w:rPr>
          <w:rFonts w:ascii="Times New Roman" w:hAnsi="Times New Roman" w:cs="Times New Roman"/>
          <w:sz w:val="24"/>
          <w:szCs w:val="24"/>
        </w:rPr>
        <w:t xml:space="preserve">was </w:t>
      </w:r>
      <w:r w:rsidR="006D2C42">
        <w:rPr>
          <w:rFonts w:ascii="Times New Roman" w:hAnsi="Times New Roman" w:cs="Times New Roman"/>
          <w:sz w:val="24"/>
          <w:szCs w:val="24"/>
        </w:rPr>
        <w:t xml:space="preserve">unanimously selected as requiring </w:t>
      </w:r>
      <w:r w:rsidR="00430198">
        <w:rPr>
          <w:rFonts w:ascii="Times New Roman" w:hAnsi="Times New Roman" w:cs="Times New Roman"/>
          <w:sz w:val="24"/>
          <w:szCs w:val="24"/>
        </w:rPr>
        <w:t>strengthening. Participation in RGs is done</w:t>
      </w:r>
      <w:r w:rsidR="004D77EB">
        <w:rPr>
          <w:rFonts w:ascii="Times New Roman" w:hAnsi="Times New Roman" w:cs="Times New Roman"/>
          <w:sz w:val="24"/>
          <w:szCs w:val="24"/>
        </w:rPr>
        <w:t xml:space="preserve"> </w:t>
      </w:r>
      <w:r w:rsidR="00430198">
        <w:rPr>
          <w:rFonts w:ascii="Times New Roman" w:hAnsi="Times New Roman" w:cs="Times New Roman"/>
          <w:sz w:val="24"/>
          <w:szCs w:val="24"/>
        </w:rPr>
        <w:t>on a part-</w:t>
      </w:r>
      <w:r w:rsidR="00416CCD">
        <w:rPr>
          <w:rFonts w:ascii="Times New Roman" w:hAnsi="Times New Roman" w:cs="Times New Roman"/>
          <w:sz w:val="24"/>
          <w:szCs w:val="24"/>
        </w:rPr>
        <w:t>time,</w:t>
      </w:r>
      <w:r w:rsidR="00430198">
        <w:rPr>
          <w:rFonts w:ascii="Times New Roman" w:hAnsi="Times New Roman" w:cs="Times New Roman"/>
          <w:sz w:val="24"/>
          <w:szCs w:val="24"/>
        </w:rPr>
        <w:t xml:space="preserve"> voluntary basis. </w:t>
      </w:r>
      <w:r w:rsidR="00416CCD">
        <w:rPr>
          <w:rFonts w:ascii="Times New Roman" w:hAnsi="Times New Roman" w:cs="Times New Roman"/>
          <w:sz w:val="24"/>
          <w:szCs w:val="24"/>
        </w:rPr>
        <w:t>The HoA demonstrate commitment, ho</w:t>
      </w:r>
      <w:r w:rsidR="004D77EB">
        <w:rPr>
          <w:rFonts w:ascii="Times New Roman" w:hAnsi="Times New Roman" w:cs="Times New Roman"/>
          <w:sz w:val="24"/>
          <w:szCs w:val="24"/>
        </w:rPr>
        <w:t>w</w:t>
      </w:r>
      <w:r w:rsidR="00416CCD">
        <w:rPr>
          <w:rFonts w:ascii="Times New Roman" w:hAnsi="Times New Roman" w:cs="Times New Roman"/>
          <w:sz w:val="24"/>
          <w:szCs w:val="24"/>
        </w:rPr>
        <w:t>ever</w:t>
      </w:r>
      <w:r w:rsidR="00A46656">
        <w:rPr>
          <w:rFonts w:ascii="Times New Roman" w:hAnsi="Times New Roman" w:cs="Times New Roman"/>
          <w:sz w:val="24"/>
          <w:szCs w:val="24"/>
        </w:rPr>
        <w:t>,</w:t>
      </w:r>
      <w:r w:rsidR="00416CCD">
        <w:rPr>
          <w:rFonts w:ascii="Times New Roman" w:hAnsi="Times New Roman" w:cs="Times New Roman"/>
          <w:sz w:val="24"/>
          <w:szCs w:val="24"/>
        </w:rPr>
        <w:t xml:space="preserve"> </w:t>
      </w:r>
      <w:r w:rsidR="004D77EB">
        <w:rPr>
          <w:rFonts w:ascii="Times New Roman" w:hAnsi="Times New Roman" w:cs="Times New Roman"/>
          <w:sz w:val="24"/>
          <w:szCs w:val="24"/>
        </w:rPr>
        <w:t xml:space="preserve">coordination between UN agencies and harmonization of approaches in the JWPs takes long time and </w:t>
      </w:r>
      <w:r w:rsidR="00F54CFD">
        <w:rPr>
          <w:rFonts w:ascii="Times New Roman" w:hAnsi="Times New Roman" w:cs="Times New Roman"/>
          <w:sz w:val="24"/>
          <w:szCs w:val="24"/>
        </w:rPr>
        <w:t>the PFD</w:t>
      </w:r>
      <w:r w:rsidR="004D77EB">
        <w:rPr>
          <w:rFonts w:ascii="Times New Roman" w:hAnsi="Times New Roman" w:cs="Times New Roman"/>
          <w:sz w:val="24"/>
          <w:szCs w:val="24"/>
        </w:rPr>
        <w:t xml:space="preserve"> related tasks are often seen as additional burden with the shortage of staff in the U</w:t>
      </w:r>
      <w:r w:rsidR="006D2C42">
        <w:rPr>
          <w:rFonts w:ascii="Times New Roman" w:hAnsi="Times New Roman" w:cs="Times New Roman"/>
          <w:sz w:val="24"/>
          <w:szCs w:val="24"/>
        </w:rPr>
        <w:t>N agencies</w:t>
      </w:r>
      <w:r w:rsidR="004D77EB">
        <w:rPr>
          <w:rFonts w:ascii="Times New Roman" w:hAnsi="Times New Roman" w:cs="Times New Roman"/>
          <w:sz w:val="24"/>
          <w:szCs w:val="24"/>
        </w:rPr>
        <w:t xml:space="preserve"> and lack of incentives. </w:t>
      </w:r>
      <w:r w:rsidR="00F54CFD">
        <w:rPr>
          <w:rFonts w:ascii="Times New Roman" w:hAnsi="Times New Roman" w:cs="Times New Roman"/>
          <w:sz w:val="24"/>
          <w:szCs w:val="24"/>
        </w:rPr>
        <w:t xml:space="preserve">The RGs and respondents of the UNCT survey believe that </w:t>
      </w:r>
      <w:r w:rsidR="00F54CFD" w:rsidRPr="006D2C42">
        <w:rPr>
          <w:rFonts w:ascii="Times New Roman" w:hAnsi="Times New Roman" w:cs="Times New Roman"/>
          <w:sz w:val="24"/>
          <w:szCs w:val="24"/>
        </w:rPr>
        <w:t>t</w:t>
      </w:r>
      <w:r w:rsidR="00BA4B8D" w:rsidRPr="006D2C42">
        <w:rPr>
          <w:rFonts w:ascii="Times New Roman" w:hAnsi="Times New Roman" w:cs="Times New Roman"/>
          <w:sz w:val="24"/>
          <w:szCs w:val="24"/>
        </w:rPr>
        <w:t xml:space="preserve">he chances for a new </w:t>
      </w:r>
      <w:r w:rsidR="00F54CFD" w:rsidRPr="006D2C42">
        <w:rPr>
          <w:rFonts w:ascii="Times New Roman" w:hAnsi="Times New Roman" w:cs="Times New Roman"/>
          <w:sz w:val="24"/>
          <w:szCs w:val="24"/>
        </w:rPr>
        <w:t xml:space="preserve">PFD </w:t>
      </w:r>
      <w:r w:rsidR="00BA4B8D" w:rsidRPr="006D2C42">
        <w:rPr>
          <w:rFonts w:ascii="Times New Roman" w:hAnsi="Times New Roman" w:cs="Times New Roman"/>
          <w:sz w:val="24"/>
          <w:szCs w:val="24"/>
        </w:rPr>
        <w:t xml:space="preserve">to achieve a level of coordination and realize the benefits of comparative advantages </w:t>
      </w:r>
      <w:r w:rsidR="00F54CFD" w:rsidRPr="006D2C42">
        <w:rPr>
          <w:rFonts w:ascii="Times New Roman" w:hAnsi="Times New Roman" w:cs="Times New Roman"/>
          <w:sz w:val="24"/>
          <w:szCs w:val="24"/>
        </w:rPr>
        <w:t xml:space="preserve">of the UN system </w:t>
      </w:r>
      <w:r w:rsidR="00BA4B8D" w:rsidRPr="006D2C42">
        <w:rPr>
          <w:rFonts w:ascii="Times New Roman" w:hAnsi="Times New Roman" w:cs="Times New Roman"/>
          <w:sz w:val="24"/>
          <w:szCs w:val="24"/>
        </w:rPr>
        <w:t xml:space="preserve">more than before </w:t>
      </w:r>
      <w:r w:rsidR="006D2C42" w:rsidRPr="006D2C42">
        <w:rPr>
          <w:rFonts w:ascii="Times New Roman" w:hAnsi="Times New Roman" w:cs="Times New Roman"/>
          <w:sz w:val="24"/>
          <w:szCs w:val="24"/>
        </w:rPr>
        <w:t xml:space="preserve">will </w:t>
      </w:r>
      <w:r w:rsidR="00260B7D">
        <w:rPr>
          <w:rFonts w:ascii="Times New Roman" w:hAnsi="Times New Roman" w:cs="Times New Roman"/>
          <w:sz w:val="24"/>
          <w:szCs w:val="24"/>
        </w:rPr>
        <w:t xml:space="preserve">be </w:t>
      </w:r>
      <w:r w:rsidR="00BA4B8D" w:rsidRPr="006D2C42">
        <w:rPr>
          <w:rFonts w:ascii="Times New Roman" w:hAnsi="Times New Roman" w:cs="Times New Roman"/>
          <w:sz w:val="24"/>
          <w:szCs w:val="24"/>
        </w:rPr>
        <w:t xml:space="preserve">greatly enhanced </w:t>
      </w:r>
      <w:r w:rsidR="006D2C42" w:rsidRPr="006D2C42">
        <w:rPr>
          <w:rFonts w:ascii="Times New Roman" w:hAnsi="Times New Roman" w:cs="Times New Roman"/>
          <w:sz w:val="24"/>
          <w:szCs w:val="24"/>
        </w:rPr>
        <w:t>with the</w:t>
      </w:r>
      <w:r w:rsidR="00BA4B8D" w:rsidRPr="006D2C42">
        <w:rPr>
          <w:rFonts w:ascii="Times New Roman" w:hAnsi="Times New Roman" w:cs="Times New Roman"/>
          <w:sz w:val="24"/>
          <w:szCs w:val="24"/>
        </w:rPr>
        <w:t xml:space="preserve"> full-time capacity </w:t>
      </w:r>
      <w:r w:rsidR="006D2C42" w:rsidRPr="006D2C42">
        <w:rPr>
          <w:rFonts w:ascii="Times New Roman" w:hAnsi="Times New Roman" w:cs="Times New Roman"/>
          <w:sz w:val="24"/>
          <w:szCs w:val="24"/>
        </w:rPr>
        <w:t xml:space="preserve">built </w:t>
      </w:r>
      <w:r w:rsidR="00BA4B8D" w:rsidRPr="006D2C42">
        <w:rPr>
          <w:rFonts w:ascii="Times New Roman" w:hAnsi="Times New Roman" w:cs="Times New Roman"/>
          <w:sz w:val="24"/>
          <w:szCs w:val="24"/>
        </w:rPr>
        <w:t xml:space="preserve">within the RCO. </w:t>
      </w:r>
    </w:p>
    <w:p w14:paraId="7C2E1181" w14:textId="0EEF82C0" w:rsidR="00412A50" w:rsidRDefault="006C6837" w:rsidP="002F34BF">
      <w:pPr>
        <w:widowControl w:val="0"/>
        <w:autoSpaceDE w:val="0"/>
        <w:autoSpaceDN w:val="0"/>
        <w:spacing w:line="240" w:lineRule="auto"/>
        <w:jc w:val="both"/>
        <w:rPr>
          <w:rFonts w:ascii="Times New Roman" w:hAnsi="Times New Roman" w:cs="Times New Roman"/>
          <w:sz w:val="24"/>
          <w:szCs w:val="24"/>
        </w:rPr>
      </w:pPr>
      <w:r w:rsidRPr="00305F24">
        <w:rPr>
          <w:rFonts w:ascii="Times New Roman" w:hAnsi="Times New Roman" w:cs="Times New Roman"/>
          <w:sz w:val="24"/>
          <w:szCs w:val="24"/>
        </w:rPr>
        <w:t xml:space="preserve">The same relates to </w:t>
      </w:r>
      <w:r w:rsidRPr="00D50367">
        <w:rPr>
          <w:rFonts w:ascii="Times New Roman" w:hAnsi="Times New Roman" w:cs="Times New Roman"/>
          <w:i/>
          <w:sz w:val="24"/>
          <w:szCs w:val="24"/>
        </w:rPr>
        <w:t>the capacity to engage stakeholders</w:t>
      </w:r>
      <w:r w:rsidRPr="00305F24">
        <w:rPr>
          <w:rFonts w:ascii="Times New Roman" w:hAnsi="Times New Roman" w:cs="Times New Roman"/>
          <w:sz w:val="24"/>
          <w:szCs w:val="24"/>
        </w:rPr>
        <w:t xml:space="preserve">. </w:t>
      </w:r>
      <w:bookmarkStart w:id="91" w:name="_Hlk10379786"/>
      <w:r w:rsidR="00846B2D" w:rsidRPr="00305F24">
        <w:rPr>
          <w:rFonts w:ascii="Times New Roman" w:hAnsi="Times New Roman" w:cs="Times New Roman"/>
          <w:sz w:val="24"/>
          <w:szCs w:val="24"/>
        </w:rPr>
        <w:t xml:space="preserve">The </w:t>
      </w:r>
      <w:r w:rsidRPr="00305F24">
        <w:rPr>
          <w:rFonts w:ascii="Times New Roman" w:hAnsi="Times New Roman" w:cs="Times New Roman"/>
          <w:sz w:val="24"/>
          <w:szCs w:val="24"/>
        </w:rPr>
        <w:t xml:space="preserve">Steering Committee </w:t>
      </w:r>
      <w:r w:rsidR="00846B2D" w:rsidRPr="00305F24">
        <w:rPr>
          <w:rFonts w:ascii="Times New Roman" w:hAnsi="Times New Roman" w:cs="Times New Roman"/>
          <w:sz w:val="24"/>
          <w:szCs w:val="24"/>
        </w:rPr>
        <w:t xml:space="preserve">and Result Groups have </w:t>
      </w:r>
      <w:r w:rsidR="00305F24" w:rsidRPr="00305F24">
        <w:rPr>
          <w:rFonts w:ascii="Times New Roman" w:hAnsi="Times New Roman" w:cs="Times New Roman"/>
          <w:sz w:val="24"/>
          <w:szCs w:val="24"/>
        </w:rPr>
        <w:t>been only partially successful to</w:t>
      </w:r>
      <w:r w:rsidR="00846B2D" w:rsidRPr="00305F24">
        <w:rPr>
          <w:rFonts w:ascii="Times New Roman" w:hAnsi="Times New Roman" w:cs="Times New Roman"/>
          <w:sz w:val="24"/>
          <w:szCs w:val="24"/>
        </w:rPr>
        <w:t xml:space="preserve"> </w:t>
      </w:r>
      <w:r w:rsidR="00305F24" w:rsidRPr="00305F24">
        <w:rPr>
          <w:rFonts w:ascii="Times New Roman" w:hAnsi="Times New Roman" w:cs="Times New Roman"/>
          <w:sz w:val="24"/>
          <w:szCs w:val="24"/>
        </w:rPr>
        <w:t xml:space="preserve">ensure more commitment to the </w:t>
      </w:r>
      <w:bookmarkEnd w:id="91"/>
      <w:r w:rsidR="00305F24" w:rsidRPr="00305F24">
        <w:rPr>
          <w:rFonts w:ascii="Times New Roman" w:hAnsi="Times New Roman" w:cs="Times New Roman"/>
          <w:sz w:val="24"/>
          <w:szCs w:val="24"/>
        </w:rPr>
        <w:t xml:space="preserve">PFD </w:t>
      </w:r>
      <w:r w:rsidR="00D50367">
        <w:rPr>
          <w:rFonts w:ascii="Times New Roman" w:hAnsi="Times New Roman" w:cs="Times New Roman"/>
          <w:sz w:val="24"/>
          <w:szCs w:val="24"/>
        </w:rPr>
        <w:t xml:space="preserve">and </w:t>
      </w:r>
      <w:r w:rsidR="00305F24" w:rsidRPr="00305F24">
        <w:rPr>
          <w:rFonts w:ascii="Times New Roman" w:hAnsi="Times New Roman" w:cs="Times New Roman"/>
          <w:sz w:val="24"/>
          <w:szCs w:val="24"/>
        </w:rPr>
        <w:t>to</w:t>
      </w:r>
      <w:r w:rsidR="00FC5F06" w:rsidRPr="00305F24">
        <w:rPr>
          <w:rFonts w:ascii="Times New Roman" w:hAnsi="Times New Roman" w:cs="Times New Roman"/>
          <w:sz w:val="24"/>
          <w:szCs w:val="24"/>
        </w:rPr>
        <w:t xml:space="preserve"> link the accumulated knowledge and delivery experience for agencies and partners in a network to achieve development goals. </w:t>
      </w:r>
      <w:r w:rsidR="00D50367" w:rsidRPr="00D50367">
        <w:rPr>
          <w:rFonts w:ascii="Times New Roman" w:hAnsi="Times New Roman" w:cs="Times New Roman"/>
          <w:sz w:val="24"/>
          <w:szCs w:val="24"/>
        </w:rPr>
        <w:t>According to the RGs, i</w:t>
      </w:r>
      <w:r w:rsidR="00305F24" w:rsidRPr="00D50367">
        <w:rPr>
          <w:rFonts w:ascii="Times New Roman" w:hAnsi="Times New Roman" w:cs="Times New Roman"/>
          <w:sz w:val="24"/>
          <w:szCs w:val="24"/>
        </w:rPr>
        <w:t>mplementation of j</w:t>
      </w:r>
      <w:r w:rsidR="00FC5F06" w:rsidRPr="00D50367">
        <w:rPr>
          <w:rFonts w:ascii="Times New Roman" w:hAnsi="Times New Roman" w:cs="Times New Roman"/>
          <w:sz w:val="24"/>
          <w:szCs w:val="24"/>
        </w:rPr>
        <w:t xml:space="preserve">oint programmes </w:t>
      </w:r>
      <w:r w:rsidR="00D50367" w:rsidRPr="00D50367">
        <w:rPr>
          <w:rFonts w:ascii="Times New Roman" w:hAnsi="Times New Roman" w:cs="Times New Roman"/>
          <w:sz w:val="24"/>
          <w:szCs w:val="24"/>
        </w:rPr>
        <w:t xml:space="preserve">may be evaluated as limited due their scope and involvement of </w:t>
      </w:r>
      <w:r w:rsidR="00D50367">
        <w:rPr>
          <w:rFonts w:ascii="Times New Roman" w:hAnsi="Times New Roman" w:cs="Times New Roman"/>
          <w:sz w:val="24"/>
          <w:szCs w:val="24"/>
        </w:rPr>
        <w:t>some UN agencies, as opposed to vision of joint programmes to</w:t>
      </w:r>
      <w:r w:rsidR="00FC5F06" w:rsidRPr="00D50367">
        <w:rPr>
          <w:rFonts w:ascii="Times New Roman" w:hAnsi="Times New Roman" w:cs="Times New Roman"/>
          <w:sz w:val="24"/>
          <w:szCs w:val="24"/>
        </w:rPr>
        <w:t xml:space="preserve"> be accelerators in the SDG process </w:t>
      </w:r>
      <w:r w:rsidR="00D50367" w:rsidRPr="00D50367">
        <w:rPr>
          <w:rFonts w:ascii="Times New Roman" w:hAnsi="Times New Roman" w:cs="Times New Roman"/>
          <w:sz w:val="24"/>
          <w:szCs w:val="24"/>
        </w:rPr>
        <w:t xml:space="preserve">and address several goals through multi-stakeholder participation. </w:t>
      </w:r>
    </w:p>
    <w:p w14:paraId="178C1994" w14:textId="622BF20F" w:rsidR="00B6092A" w:rsidRDefault="00D50367" w:rsidP="002F34BF">
      <w:pPr>
        <w:widowControl w:val="0"/>
        <w:autoSpaceDE w:val="0"/>
        <w:autoSpaceDN w:val="0"/>
        <w:spacing w:line="240" w:lineRule="auto"/>
        <w:jc w:val="both"/>
        <w:rPr>
          <w:rFonts w:ascii="Times New Roman" w:hAnsi="Times New Roman" w:cs="Times New Roman"/>
          <w:sz w:val="24"/>
          <w:szCs w:val="24"/>
        </w:rPr>
      </w:pPr>
      <w:r>
        <w:rPr>
          <w:rFonts w:ascii="Times New Roman" w:hAnsi="Times New Roman" w:cs="Times New Roman"/>
          <w:sz w:val="24"/>
          <w:szCs w:val="24"/>
        </w:rPr>
        <w:t>There were some suggestions to abandon Result Groups since five “P working groups are well aligned to the PFD</w:t>
      </w:r>
      <w:r w:rsidR="00CC15CD">
        <w:rPr>
          <w:rFonts w:ascii="Times New Roman" w:hAnsi="Times New Roman" w:cs="Times New Roman"/>
          <w:sz w:val="24"/>
          <w:szCs w:val="24"/>
        </w:rPr>
        <w:t>, there is strong leadership and</w:t>
      </w:r>
      <w:r>
        <w:rPr>
          <w:rFonts w:ascii="Times New Roman" w:hAnsi="Times New Roman" w:cs="Times New Roman"/>
          <w:sz w:val="24"/>
          <w:szCs w:val="24"/>
        </w:rPr>
        <w:t xml:space="preserve"> </w:t>
      </w:r>
      <w:r w:rsidR="00CC15CD">
        <w:rPr>
          <w:rFonts w:ascii="Times New Roman" w:hAnsi="Times New Roman" w:cs="Times New Roman"/>
          <w:sz w:val="24"/>
          <w:szCs w:val="24"/>
        </w:rPr>
        <w:t>they are</w:t>
      </w:r>
      <w:r>
        <w:rPr>
          <w:rFonts w:ascii="Times New Roman" w:hAnsi="Times New Roman" w:cs="Times New Roman"/>
          <w:sz w:val="24"/>
          <w:szCs w:val="24"/>
        </w:rPr>
        <w:t xml:space="preserve"> comprised of representatives </w:t>
      </w:r>
      <w:r w:rsidR="00CC15CD">
        <w:rPr>
          <w:rFonts w:ascii="Times New Roman" w:hAnsi="Times New Roman" w:cs="Times New Roman"/>
          <w:sz w:val="24"/>
          <w:szCs w:val="24"/>
        </w:rPr>
        <w:t xml:space="preserve">of governmental institutions, civil society, academia and others whose participation in workshops has been active and meaningful. Undoubtedly, </w:t>
      </w:r>
      <w:r w:rsidR="00796CA0">
        <w:rPr>
          <w:rFonts w:ascii="Times New Roman" w:hAnsi="Times New Roman" w:cs="Times New Roman"/>
          <w:sz w:val="24"/>
          <w:szCs w:val="24"/>
        </w:rPr>
        <w:t xml:space="preserve">the </w:t>
      </w:r>
      <w:r w:rsidR="00CC15CD">
        <w:rPr>
          <w:rFonts w:ascii="Times New Roman" w:hAnsi="Times New Roman" w:cs="Times New Roman"/>
          <w:sz w:val="24"/>
          <w:szCs w:val="24"/>
        </w:rPr>
        <w:t xml:space="preserve">five “P” groups may be used to raise visibility of the PFD as an </w:t>
      </w:r>
      <w:r w:rsidR="00796CA0">
        <w:rPr>
          <w:rFonts w:ascii="Times New Roman" w:hAnsi="Times New Roman" w:cs="Times New Roman"/>
          <w:sz w:val="24"/>
          <w:szCs w:val="24"/>
        </w:rPr>
        <w:t>instrument to promote acceleration of the SDGs and development of a system-wide</w:t>
      </w:r>
      <w:r w:rsidR="00CC15CD">
        <w:rPr>
          <w:rFonts w:ascii="Times New Roman" w:hAnsi="Times New Roman" w:cs="Times New Roman"/>
          <w:sz w:val="24"/>
          <w:szCs w:val="24"/>
        </w:rPr>
        <w:t xml:space="preserve"> SDGs integration roadmap</w:t>
      </w:r>
      <w:r w:rsidR="009E65F8">
        <w:rPr>
          <w:rFonts w:ascii="Times New Roman" w:hAnsi="Times New Roman" w:cs="Times New Roman"/>
          <w:sz w:val="24"/>
          <w:szCs w:val="24"/>
        </w:rPr>
        <w:t xml:space="preserve">. However, it will not </w:t>
      </w:r>
      <w:r w:rsidR="00796CA0">
        <w:rPr>
          <w:rFonts w:ascii="Times New Roman" w:hAnsi="Times New Roman" w:cs="Times New Roman"/>
          <w:sz w:val="24"/>
          <w:szCs w:val="24"/>
        </w:rPr>
        <w:t>re</w:t>
      </w:r>
      <w:r w:rsidR="009E65F8">
        <w:rPr>
          <w:rFonts w:ascii="Times New Roman" w:hAnsi="Times New Roman" w:cs="Times New Roman"/>
          <w:sz w:val="24"/>
          <w:szCs w:val="24"/>
        </w:rPr>
        <w:t>solve the need for effective coordination between groups</w:t>
      </w:r>
      <w:r w:rsidR="00796CA0">
        <w:rPr>
          <w:rFonts w:ascii="Times New Roman" w:hAnsi="Times New Roman" w:cs="Times New Roman"/>
          <w:sz w:val="24"/>
          <w:szCs w:val="24"/>
        </w:rPr>
        <w:t xml:space="preserve"> and between UN agencies</w:t>
      </w:r>
      <w:r w:rsidR="009E65F8">
        <w:rPr>
          <w:rFonts w:ascii="Times New Roman" w:hAnsi="Times New Roman" w:cs="Times New Roman"/>
          <w:sz w:val="24"/>
          <w:szCs w:val="24"/>
        </w:rPr>
        <w:t xml:space="preserve">; moreover, </w:t>
      </w:r>
      <w:r w:rsidR="00796CA0">
        <w:rPr>
          <w:rFonts w:ascii="Times New Roman" w:hAnsi="Times New Roman" w:cs="Times New Roman"/>
          <w:sz w:val="24"/>
          <w:szCs w:val="24"/>
        </w:rPr>
        <w:t xml:space="preserve">the five “P” groups’ focus is more on adaptation of SDGs targets to the national context and building data capacities to collect indicators. </w:t>
      </w:r>
      <w:r w:rsidR="001970E1">
        <w:rPr>
          <w:rFonts w:ascii="Times New Roman" w:hAnsi="Times New Roman" w:cs="Times New Roman"/>
          <w:sz w:val="24"/>
          <w:szCs w:val="24"/>
        </w:rPr>
        <w:t xml:space="preserve">Even if </w:t>
      </w:r>
      <w:r w:rsidR="00796CA0">
        <w:rPr>
          <w:rFonts w:ascii="Times New Roman" w:hAnsi="Times New Roman" w:cs="Times New Roman"/>
          <w:sz w:val="24"/>
          <w:szCs w:val="24"/>
        </w:rPr>
        <w:t>there are intentions to exten</w:t>
      </w:r>
      <w:r w:rsidR="007C147F">
        <w:rPr>
          <w:rFonts w:ascii="Times New Roman" w:hAnsi="Times New Roman" w:cs="Times New Roman"/>
          <w:sz w:val="24"/>
          <w:szCs w:val="24"/>
        </w:rPr>
        <w:t>d</w:t>
      </w:r>
      <w:r w:rsidR="00796CA0">
        <w:rPr>
          <w:rFonts w:ascii="Times New Roman" w:hAnsi="Times New Roman" w:cs="Times New Roman"/>
          <w:sz w:val="24"/>
          <w:szCs w:val="24"/>
        </w:rPr>
        <w:t xml:space="preserve"> the functions of these groups to coordinat</w:t>
      </w:r>
      <w:r w:rsidR="00787D8A">
        <w:rPr>
          <w:rFonts w:ascii="Times New Roman" w:hAnsi="Times New Roman" w:cs="Times New Roman"/>
          <w:sz w:val="24"/>
          <w:szCs w:val="24"/>
        </w:rPr>
        <w:t>ion of</w:t>
      </w:r>
      <w:r w:rsidR="00796CA0">
        <w:rPr>
          <w:rFonts w:ascii="Times New Roman" w:hAnsi="Times New Roman" w:cs="Times New Roman"/>
          <w:sz w:val="24"/>
          <w:szCs w:val="24"/>
        </w:rPr>
        <w:t xml:space="preserve"> implementation of the </w:t>
      </w:r>
      <w:r w:rsidR="001970E1">
        <w:rPr>
          <w:rFonts w:ascii="Times New Roman" w:hAnsi="Times New Roman" w:cs="Times New Roman"/>
          <w:sz w:val="24"/>
          <w:szCs w:val="24"/>
        </w:rPr>
        <w:t>national</w:t>
      </w:r>
      <w:r w:rsidR="00412A50">
        <w:rPr>
          <w:rFonts w:ascii="Times New Roman" w:hAnsi="Times New Roman" w:cs="Times New Roman"/>
          <w:sz w:val="24"/>
          <w:szCs w:val="24"/>
        </w:rPr>
        <w:t>ized</w:t>
      </w:r>
      <w:r w:rsidR="001970E1">
        <w:rPr>
          <w:rFonts w:ascii="Times New Roman" w:hAnsi="Times New Roman" w:cs="Times New Roman"/>
          <w:sz w:val="24"/>
          <w:szCs w:val="24"/>
        </w:rPr>
        <w:t xml:space="preserve"> SDGs, there are still two condition</w:t>
      </w:r>
      <w:r w:rsidR="003D58DB">
        <w:rPr>
          <w:rFonts w:ascii="Times New Roman" w:hAnsi="Times New Roman" w:cs="Times New Roman"/>
          <w:sz w:val="24"/>
          <w:szCs w:val="24"/>
        </w:rPr>
        <w:t>s</w:t>
      </w:r>
      <w:r w:rsidR="001970E1">
        <w:rPr>
          <w:rFonts w:ascii="Times New Roman" w:hAnsi="Times New Roman" w:cs="Times New Roman"/>
          <w:sz w:val="24"/>
          <w:szCs w:val="24"/>
        </w:rPr>
        <w:t xml:space="preserve"> to be met. First, the PFD </w:t>
      </w:r>
      <w:r w:rsidR="001970E1">
        <w:rPr>
          <w:rFonts w:ascii="Times New Roman" w:hAnsi="Times New Roman" w:cs="Times New Roman"/>
          <w:sz w:val="24"/>
          <w:szCs w:val="24"/>
        </w:rPr>
        <w:lastRenderedPageBreak/>
        <w:t>outcomes should actually become SDGs and the framework itself should be fully accepted as a part of the national planning system</w:t>
      </w:r>
      <w:r w:rsidR="00000E17">
        <w:rPr>
          <w:rFonts w:ascii="Times New Roman" w:hAnsi="Times New Roman" w:cs="Times New Roman"/>
          <w:sz w:val="24"/>
          <w:szCs w:val="24"/>
        </w:rPr>
        <w:t>. Although this is the notion of the UN system reform, this process will take time. Meanwhile, the UN agencies together with partners should reflect on how to</w:t>
      </w:r>
      <w:r w:rsidR="003D58DB">
        <w:rPr>
          <w:rFonts w:ascii="Times New Roman" w:hAnsi="Times New Roman" w:cs="Times New Roman"/>
          <w:sz w:val="24"/>
          <w:szCs w:val="24"/>
        </w:rPr>
        <w:t xml:space="preserve"> </w:t>
      </w:r>
      <w:r w:rsidR="00000E17">
        <w:rPr>
          <w:rFonts w:ascii="Times New Roman" w:hAnsi="Times New Roman" w:cs="Times New Roman"/>
          <w:sz w:val="24"/>
          <w:szCs w:val="24"/>
        </w:rPr>
        <w:t xml:space="preserve">engage </w:t>
      </w:r>
      <w:r w:rsidR="00787D8A">
        <w:rPr>
          <w:rFonts w:ascii="Times New Roman" w:hAnsi="Times New Roman" w:cs="Times New Roman"/>
          <w:sz w:val="24"/>
          <w:szCs w:val="24"/>
        </w:rPr>
        <w:t xml:space="preserve">partners more </w:t>
      </w:r>
      <w:r w:rsidR="00000E17">
        <w:rPr>
          <w:rFonts w:ascii="Times New Roman" w:hAnsi="Times New Roman" w:cs="Times New Roman"/>
          <w:sz w:val="24"/>
          <w:szCs w:val="24"/>
        </w:rPr>
        <w:t>in the Result Groups in order to model a new compact around the SDG</w:t>
      </w:r>
      <w:r w:rsidR="00352BCD">
        <w:rPr>
          <w:rFonts w:ascii="Times New Roman" w:hAnsi="Times New Roman" w:cs="Times New Roman"/>
          <w:sz w:val="24"/>
          <w:szCs w:val="24"/>
        </w:rPr>
        <w:t>s</w:t>
      </w:r>
      <w:r w:rsidR="00000E17">
        <w:rPr>
          <w:rFonts w:ascii="Times New Roman" w:hAnsi="Times New Roman" w:cs="Times New Roman"/>
          <w:sz w:val="24"/>
          <w:szCs w:val="24"/>
        </w:rPr>
        <w:t xml:space="preserve"> comprising the Government, civil society and private </w:t>
      </w:r>
      <w:r w:rsidR="005E39FF">
        <w:rPr>
          <w:rFonts w:ascii="Times New Roman" w:hAnsi="Times New Roman" w:cs="Times New Roman"/>
          <w:sz w:val="24"/>
          <w:szCs w:val="24"/>
        </w:rPr>
        <w:t>enterprises</w:t>
      </w:r>
      <w:r w:rsidR="00000E17">
        <w:rPr>
          <w:rFonts w:ascii="Times New Roman" w:hAnsi="Times New Roman" w:cs="Times New Roman"/>
          <w:sz w:val="24"/>
          <w:szCs w:val="24"/>
        </w:rPr>
        <w:t xml:space="preserve">. </w:t>
      </w:r>
    </w:p>
    <w:p w14:paraId="48EBB781" w14:textId="584C7D28" w:rsidR="003D58DB" w:rsidRDefault="00000E17" w:rsidP="002F34BF">
      <w:pPr>
        <w:widowControl w:val="0"/>
        <w:autoSpaceDE w:val="0"/>
        <w:autoSpaceDN w:val="0"/>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In this regard, two areas </w:t>
      </w:r>
      <w:r w:rsidR="00AE5696">
        <w:rPr>
          <w:rFonts w:ascii="Times New Roman" w:hAnsi="Times New Roman" w:cs="Times New Roman"/>
          <w:sz w:val="24"/>
          <w:szCs w:val="24"/>
        </w:rPr>
        <w:t xml:space="preserve">– </w:t>
      </w:r>
      <w:r w:rsidR="00AE5696" w:rsidRPr="00AE5696">
        <w:rPr>
          <w:rFonts w:ascii="Times New Roman" w:hAnsi="Times New Roman" w:cs="Times New Roman"/>
          <w:i/>
          <w:sz w:val="24"/>
          <w:szCs w:val="24"/>
        </w:rPr>
        <w:t>communication and M&amp;E of the PFD</w:t>
      </w:r>
      <w:r w:rsidR="00AE5696">
        <w:rPr>
          <w:rFonts w:ascii="Times New Roman" w:hAnsi="Times New Roman" w:cs="Times New Roman"/>
          <w:sz w:val="24"/>
          <w:szCs w:val="24"/>
        </w:rPr>
        <w:t xml:space="preserve">- </w:t>
      </w:r>
      <w:r>
        <w:rPr>
          <w:rFonts w:ascii="Times New Roman" w:hAnsi="Times New Roman" w:cs="Times New Roman"/>
          <w:sz w:val="24"/>
          <w:szCs w:val="24"/>
        </w:rPr>
        <w:t xml:space="preserve">require </w:t>
      </w:r>
      <w:r w:rsidR="00AE5696">
        <w:rPr>
          <w:rFonts w:ascii="Times New Roman" w:hAnsi="Times New Roman" w:cs="Times New Roman"/>
          <w:sz w:val="24"/>
          <w:szCs w:val="24"/>
        </w:rPr>
        <w:t xml:space="preserve">more </w:t>
      </w:r>
      <w:r w:rsidR="00A64026">
        <w:rPr>
          <w:rFonts w:ascii="Times New Roman" w:hAnsi="Times New Roman" w:cs="Times New Roman"/>
          <w:sz w:val="24"/>
          <w:szCs w:val="24"/>
        </w:rPr>
        <w:t>attention and</w:t>
      </w:r>
      <w:r w:rsidR="00AE5696">
        <w:rPr>
          <w:rFonts w:ascii="Times New Roman" w:hAnsi="Times New Roman" w:cs="Times New Roman"/>
          <w:sz w:val="24"/>
          <w:szCs w:val="24"/>
        </w:rPr>
        <w:t xml:space="preserve"> capacity building. Despite efforts of the </w:t>
      </w:r>
      <w:r w:rsidR="00787D8A">
        <w:rPr>
          <w:rFonts w:ascii="Times New Roman" w:hAnsi="Times New Roman" w:cs="Times New Roman"/>
          <w:sz w:val="24"/>
          <w:szCs w:val="24"/>
        </w:rPr>
        <w:t>UN</w:t>
      </w:r>
      <w:r w:rsidR="00AE5696">
        <w:rPr>
          <w:rFonts w:ascii="Times New Roman" w:hAnsi="Times New Roman" w:cs="Times New Roman"/>
          <w:sz w:val="24"/>
          <w:szCs w:val="24"/>
        </w:rPr>
        <w:t xml:space="preserve"> Communication </w:t>
      </w:r>
      <w:r w:rsidR="005E39FF">
        <w:rPr>
          <w:rFonts w:ascii="Times New Roman" w:hAnsi="Times New Roman" w:cs="Times New Roman"/>
          <w:sz w:val="24"/>
          <w:szCs w:val="24"/>
        </w:rPr>
        <w:t xml:space="preserve">Group to harmonize communication activities and raise advocacy for the PFD, its visibility remains insufficient and its value as an </w:t>
      </w:r>
      <w:r w:rsidR="006B3C5C">
        <w:rPr>
          <w:rFonts w:ascii="Times New Roman" w:hAnsi="Times New Roman" w:cs="Times New Roman"/>
          <w:sz w:val="24"/>
          <w:szCs w:val="24"/>
        </w:rPr>
        <w:t>effective partnership</w:t>
      </w:r>
      <w:r w:rsidR="005E39FF">
        <w:rPr>
          <w:rFonts w:ascii="Times New Roman" w:hAnsi="Times New Roman" w:cs="Times New Roman"/>
          <w:sz w:val="24"/>
          <w:szCs w:val="24"/>
        </w:rPr>
        <w:t xml:space="preserve"> framework for achievement of SDGs requires broader recognition. While there are </w:t>
      </w:r>
      <w:r w:rsidR="006B3C5C">
        <w:rPr>
          <w:rFonts w:ascii="Times New Roman" w:hAnsi="Times New Roman" w:cs="Times New Roman"/>
          <w:sz w:val="24"/>
          <w:szCs w:val="24"/>
        </w:rPr>
        <w:t xml:space="preserve">excellent examples of joint communication and advocacy initiatives in some result areas and many agencies make a reference to the PFD in their communication, </w:t>
      </w:r>
      <w:r w:rsidR="006C7E53">
        <w:rPr>
          <w:rFonts w:ascii="Times New Roman" w:hAnsi="Times New Roman" w:cs="Times New Roman"/>
          <w:sz w:val="24"/>
          <w:szCs w:val="24"/>
        </w:rPr>
        <w:t>achievements</w:t>
      </w:r>
      <w:r w:rsidR="005E39FF">
        <w:rPr>
          <w:rFonts w:ascii="Times New Roman" w:hAnsi="Times New Roman" w:cs="Times New Roman"/>
          <w:sz w:val="24"/>
          <w:szCs w:val="24"/>
        </w:rPr>
        <w:t xml:space="preserve"> of the </w:t>
      </w:r>
      <w:r w:rsidR="006B3C5C">
        <w:rPr>
          <w:rFonts w:ascii="Times New Roman" w:hAnsi="Times New Roman" w:cs="Times New Roman"/>
          <w:sz w:val="24"/>
          <w:szCs w:val="24"/>
        </w:rPr>
        <w:t>PFD remain underreported due to insufficient</w:t>
      </w:r>
      <w:r w:rsidR="006C7E53">
        <w:rPr>
          <w:rFonts w:ascii="Times New Roman" w:hAnsi="Times New Roman" w:cs="Times New Roman"/>
          <w:sz w:val="24"/>
          <w:szCs w:val="24"/>
        </w:rPr>
        <w:t xml:space="preserve"> </w:t>
      </w:r>
      <w:r w:rsidR="006B3C5C">
        <w:rPr>
          <w:rFonts w:ascii="Times New Roman" w:hAnsi="Times New Roman" w:cs="Times New Roman"/>
          <w:sz w:val="24"/>
          <w:szCs w:val="24"/>
        </w:rPr>
        <w:t>capacity</w:t>
      </w:r>
      <w:r w:rsidR="006C7E53">
        <w:rPr>
          <w:rFonts w:ascii="Times New Roman" w:hAnsi="Times New Roman" w:cs="Times New Roman"/>
          <w:sz w:val="24"/>
          <w:szCs w:val="24"/>
        </w:rPr>
        <w:t xml:space="preserve"> to monitor and report </w:t>
      </w:r>
      <w:r w:rsidR="008D4828">
        <w:rPr>
          <w:rFonts w:ascii="Times New Roman" w:hAnsi="Times New Roman" w:cs="Times New Roman"/>
          <w:sz w:val="24"/>
          <w:szCs w:val="24"/>
        </w:rPr>
        <w:t xml:space="preserve">results </w:t>
      </w:r>
      <w:r w:rsidR="00A64026">
        <w:rPr>
          <w:rFonts w:ascii="Times New Roman" w:hAnsi="Times New Roman" w:cs="Times New Roman"/>
          <w:sz w:val="24"/>
          <w:szCs w:val="24"/>
        </w:rPr>
        <w:t xml:space="preserve">in the RGs </w:t>
      </w:r>
      <w:r w:rsidR="008D4828">
        <w:rPr>
          <w:rFonts w:ascii="Times New Roman" w:hAnsi="Times New Roman" w:cs="Times New Roman"/>
          <w:sz w:val="24"/>
          <w:szCs w:val="24"/>
        </w:rPr>
        <w:t>in</w:t>
      </w:r>
      <w:r w:rsidR="006C7E53">
        <w:rPr>
          <w:rFonts w:ascii="Times New Roman" w:hAnsi="Times New Roman" w:cs="Times New Roman"/>
          <w:sz w:val="24"/>
          <w:szCs w:val="24"/>
        </w:rPr>
        <w:t xml:space="preserve"> a way that </w:t>
      </w:r>
      <w:r w:rsidR="008D4828">
        <w:rPr>
          <w:rFonts w:ascii="Times New Roman" w:hAnsi="Times New Roman" w:cs="Times New Roman"/>
          <w:sz w:val="24"/>
          <w:szCs w:val="24"/>
        </w:rPr>
        <w:t>helps achieving also communication</w:t>
      </w:r>
      <w:r w:rsidR="006C7E53">
        <w:rPr>
          <w:rFonts w:ascii="Times New Roman" w:hAnsi="Times New Roman" w:cs="Times New Roman"/>
          <w:sz w:val="24"/>
          <w:szCs w:val="24"/>
        </w:rPr>
        <w:t xml:space="preserve"> objectives </w:t>
      </w:r>
      <w:r w:rsidR="008D4828">
        <w:rPr>
          <w:rFonts w:ascii="Times New Roman" w:hAnsi="Times New Roman" w:cs="Times New Roman"/>
          <w:sz w:val="24"/>
          <w:szCs w:val="24"/>
        </w:rPr>
        <w:t xml:space="preserve">i.e. </w:t>
      </w:r>
      <w:r w:rsidR="006C7E53">
        <w:rPr>
          <w:rFonts w:ascii="Times New Roman" w:hAnsi="Times New Roman" w:cs="Times New Roman"/>
          <w:sz w:val="24"/>
          <w:szCs w:val="24"/>
        </w:rPr>
        <w:t xml:space="preserve">engage different audiences </w:t>
      </w:r>
      <w:r w:rsidR="008D4828">
        <w:rPr>
          <w:rFonts w:ascii="Times New Roman" w:hAnsi="Times New Roman" w:cs="Times New Roman"/>
          <w:sz w:val="24"/>
          <w:szCs w:val="24"/>
        </w:rPr>
        <w:t xml:space="preserve">across stakeholders and beneficiaries. </w:t>
      </w:r>
      <w:r w:rsidR="006B3C5C">
        <w:rPr>
          <w:rFonts w:ascii="Times New Roman" w:hAnsi="Times New Roman" w:cs="Times New Roman"/>
          <w:sz w:val="24"/>
          <w:szCs w:val="24"/>
        </w:rPr>
        <w:t>Annual reports of the RGs are improving in their quality, though they do not discuss results in their coherence and link achievement of results in areas with another</w:t>
      </w:r>
      <w:r w:rsidR="006C7E53">
        <w:rPr>
          <w:rFonts w:ascii="Times New Roman" w:hAnsi="Times New Roman" w:cs="Times New Roman"/>
          <w:sz w:val="24"/>
          <w:szCs w:val="24"/>
        </w:rPr>
        <w:t xml:space="preserve"> and further </w:t>
      </w:r>
      <w:r w:rsidR="008D4828">
        <w:rPr>
          <w:rFonts w:ascii="Times New Roman" w:hAnsi="Times New Roman" w:cs="Times New Roman"/>
          <w:sz w:val="24"/>
          <w:szCs w:val="24"/>
        </w:rPr>
        <w:t xml:space="preserve">to SDGs. </w:t>
      </w:r>
    </w:p>
    <w:p w14:paraId="0C25B14E" w14:textId="0BCC1D4C" w:rsidR="00A51DC0" w:rsidRDefault="008D4828" w:rsidP="002F34BF">
      <w:pPr>
        <w:widowControl w:val="0"/>
        <w:autoSpaceDE w:val="0"/>
        <w:autoSpaceDN w:val="0"/>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Moving in future to UN Info </w:t>
      </w:r>
      <w:r w:rsidR="003D58DB">
        <w:rPr>
          <w:rFonts w:ascii="Times New Roman" w:hAnsi="Times New Roman" w:cs="Times New Roman"/>
          <w:sz w:val="24"/>
          <w:szCs w:val="24"/>
        </w:rPr>
        <w:t>may</w:t>
      </w:r>
      <w:r>
        <w:rPr>
          <w:rFonts w:ascii="Times New Roman" w:hAnsi="Times New Roman" w:cs="Times New Roman"/>
          <w:sz w:val="24"/>
          <w:szCs w:val="24"/>
        </w:rPr>
        <w:t xml:space="preserve"> help raise visibility of the UN agencies contribution under the PFD to the SDGs, meanwhile the UNCT should </w:t>
      </w:r>
      <w:r w:rsidR="002F044C">
        <w:rPr>
          <w:rFonts w:ascii="Times New Roman" w:hAnsi="Times New Roman" w:cs="Times New Roman"/>
          <w:sz w:val="24"/>
          <w:szCs w:val="24"/>
        </w:rPr>
        <w:t>reflect how</w:t>
      </w:r>
      <w:r>
        <w:rPr>
          <w:rFonts w:ascii="Times New Roman" w:hAnsi="Times New Roman" w:cs="Times New Roman"/>
          <w:sz w:val="24"/>
          <w:szCs w:val="24"/>
        </w:rPr>
        <w:t xml:space="preserve"> to </w:t>
      </w:r>
      <w:r w:rsidR="00B363C5">
        <w:rPr>
          <w:rFonts w:ascii="Times New Roman" w:hAnsi="Times New Roman" w:cs="Times New Roman"/>
          <w:sz w:val="24"/>
          <w:szCs w:val="24"/>
        </w:rPr>
        <w:t>use better existing</w:t>
      </w:r>
      <w:r>
        <w:rPr>
          <w:rFonts w:ascii="Times New Roman" w:hAnsi="Times New Roman" w:cs="Times New Roman"/>
          <w:sz w:val="24"/>
          <w:szCs w:val="24"/>
        </w:rPr>
        <w:t xml:space="preserve"> capacity </w:t>
      </w:r>
      <w:r w:rsidR="00B363C5">
        <w:rPr>
          <w:rFonts w:ascii="Times New Roman" w:hAnsi="Times New Roman" w:cs="Times New Roman"/>
          <w:sz w:val="24"/>
          <w:szCs w:val="24"/>
        </w:rPr>
        <w:t xml:space="preserve">and address the gaps. In both areas – </w:t>
      </w:r>
      <w:r w:rsidR="00B363C5" w:rsidRPr="00B363C5">
        <w:rPr>
          <w:rFonts w:ascii="Times New Roman" w:hAnsi="Times New Roman" w:cs="Times New Roman"/>
          <w:i/>
          <w:sz w:val="24"/>
          <w:szCs w:val="24"/>
        </w:rPr>
        <w:t>communication and monitoring</w:t>
      </w:r>
      <w:r w:rsidR="00B363C5">
        <w:rPr>
          <w:rFonts w:ascii="Times New Roman" w:hAnsi="Times New Roman" w:cs="Times New Roman"/>
          <w:i/>
          <w:sz w:val="24"/>
          <w:szCs w:val="24"/>
        </w:rPr>
        <w:t xml:space="preserve">- </w:t>
      </w:r>
      <w:r w:rsidR="00B363C5">
        <w:rPr>
          <w:rFonts w:ascii="Times New Roman" w:hAnsi="Times New Roman" w:cs="Times New Roman"/>
          <w:sz w:val="24"/>
          <w:szCs w:val="24"/>
        </w:rPr>
        <w:t xml:space="preserve">the UN agencies report lack of dedicated staff. There are two specialists in M&amp;E and four in communication across the agencies. With strengthening the RCO with full-time staff, expertise and coordination in these areas shall improve, however, it remains to be a joint exercise within the UN agencies to revise the communication strategy and agree on common approaches that would be used by each agency systematically to raise recognition of the PFD and visibility of the UN contribution in cooperation with partners to achievement of the SDGs. </w:t>
      </w:r>
      <w:r w:rsidR="00FE296C">
        <w:rPr>
          <w:rFonts w:ascii="Times New Roman" w:hAnsi="Times New Roman" w:cs="Times New Roman"/>
          <w:sz w:val="24"/>
          <w:szCs w:val="24"/>
        </w:rPr>
        <w:t xml:space="preserve">Ideally, this task should be achieved with close involvement with partners to collect and integrate their needs and expectations from communication. </w:t>
      </w:r>
    </w:p>
    <w:p w14:paraId="188FAA20" w14:textId="6B2F501F" w:rsidR="00F60D17" w:rsidRDefault="00FE296C" w:rsidP="002F34BF">
      <w:pPr>
        <w:widowControl w:val="0"/>
        <w:autoSpaceDE w:val="0"/>
        <w:autoSpaceDN w:val="0"/>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The same applies to </w:t>
      </w:r>
      <w:r w:rsidRPr="004C48E4">
        <w:rPr>
          <w:rFonts w:ascii="Times New Roman" w:hAnsi="Times New Roman" w:cs="Times New Roman"/>
          <w:i/>
          <w:sz w:val="24"/>
          <w:szCs w:val="24"/>
        </w:rPr>
        <w:t>a costed M&amp;E  plan</w:t>
      </w:r>
      <w:r>
        <w:rPr>
          <w:rFonts w:ascii="Times New Roman" w:hAnsi="Times New Roman" w:cs="Times New Roman"/>
          <w:sz w:val="24"/>
          <w:szCs w:val="24"/>
        </w:rPr>
        <w:t xml:space="preserve"> which should be pursued in cooperation with national stakeholders</w:t>
      </w:r>
      <w:r w:rsidR="003A7D48">
        <w:rPr>
          <w:rFonts w:ascii="Times New Roman" w:hAnsi="Times New Roman" w:cs="Times New Roman"/>
          <w:sz w:val="24"/>
          <w:szCs w:val="24"/>
        </w:rPr>
        <w:t xml:space="preserve"> </w:t>
      </w:r>
      <w:r w:rsidR="00A51DC0">
        <w:rPr>
          <w:rFonts w:ascii="Times New Roman" w:hAnsi="Times New Roman" w:cs="Times New Roman"/>
          <w:sz w:val="24"/>
          <w:szCs w:val="24"/>
        </w:rPr>
        <w:t>ensuring</w:t>
      </w:r>
      <w:r w:rsidR="003A7D48">
        <w:rPr>
          <w:rFonts w:ascii="Times New Roman" w:hAnsi="Times New Roman" w:cs="Times New Roman"/>
          <w:sz w:val="24"/>
          <w:szCs w:val="24"/>
        </w:rPr>
        <w:t xml:space="preserve"> that </w:t>
      </w:r>
      <w:r w:rsidR="00A51DC0">
        <w:rPr>
          <w:rFonts w:ascii="Times New Roman" w:hAnsi="Times New Roman" w:cs="Times New Roman"/>
          <w:sz w:val="24"/>
          <w:szCs w:val="24"/>
        </w:rPr>
        <w:t xml:space="preserve">benefits from </w:t>
      </w:r>
      <w:r w:rsidR="003A7D48">
        <w:rPr>
          <w:rFonts w:ascii="Times New Roman" w:hAnsi="Times New Roman" w:cs="Times New Roman"/>
          <w:sz w:val="24"/>
          <w:szCs w:val="24"/>
        </w:rPr>
        <w:t xml:space="preserve">monitoring and evaluation of </w:t>
      </w:r>
      <w:r w:rsidR="006568B3">
        <w:rPr>
          <w:rFonts w:ascii="Times New Roman" w:hAnsi="Times New Roman" w:cs="Times New Roman"/>
          <w:sz w:val="24"/>
          <w:szCs w:val="24"/>
        </w:rPr>
        <w:t xml:space="preserve">the </w:t>
      </w:r>
      <w:r w:rsidR="003A7D48">
        <w:rPr>
          <w:rFonts w:ascii="Times New Roman" w:hAnsi="Times New Roman" w:cs="Times New Roman"/>
          <w:sz w:val="24"/>
          <w:szCs w:val="24"/>
        </w:rPr>
        <w:t xml:space="preserve">PFD </w:t>
      </w:r>
      <w:r w:rsidR="00A51DC0">
        <w:rPr>
          <w:rFonts w:ascii="Times New Roman" w:hAnsi="Times New Roman" w:cs="Times New Roman"/>
          <w:sz w:val="24"/>
          <w:szCs w:val="24"/>
        </w:rPr>
        <w:t>are mutually recognized</w:t>
      </w:r>
      <w:r>
        <w:rPr>
          <w:rFonts w:ascii="Times New Roman" w:hAnsi="Times New Roman" w:cs="Times New Roman"/>
          <w:sz w:val="24"/>
          <w:szCs w:val="24"/>
        </w:rPr>
        <w:t xml:space="preserve">. </w:t>
      </w:r>
      <w:r w:rsidR="00A51DC0">
        <w:rPr>
          <w:rFonts w:ascii="Times New Roman" w:hAnsi="Times New Roman" w:cs="Times New Roman"/>
          <w:sz w:val="24"/>
          <w:szCs w:val="24"/>
        </w:rPr>
        <w:t xml:space="preserve">This would be more in line with the UN reform directions towards dual reporting of </w:t>
      </w:r>
      <w:r w:rsidR="00742327">
        <w:rPr>
          <w:rFonts w:ascii="Times New Roman" w:hAnsi="Times New Roman" w:cs="Times New Roman"/>
          <w:sz w:val="24"/>
          <w:szCs w:val="24"/>
        </w:rPr>
        <w:t>an</w:t>
      </w:r>
      <w:r w:rsidR="00A51DC0">
        <w:rPr>
          <w:rFonts w:ascii="Times New Roman" w:hAnsi="Times New Roman" w:cs="Times New Roman"/>
          <w:sz w:val="24"/>
          <w:szCs w:val="24"/>
        </w:rPr>
        <w:t xml:space="preserve"> UNDAF including one to national governments. The UNCT should </w:t>
      </w:r>
      <w:r w:rsidR="004C48E4">
        <w:rPr>
          <w:rFonts w:ascii="Times New Roman" w:hAnsi="Times New Roman" w:cs="Times New Roman"/>
          <w:sz w:val="24"/>
          <w:szCs w:val="24"/>
        </w:rPr>
        <w:t xml:space="preserve">start reviewing current reporting practices to align both processes as much as possible to avoid duplication and additional burden on staff. </w:t>
      </w:r>
      <w:r>
        <w:rPr>
          <w:rFonts w:ascii="Times New Roman" w:hAnsi="Times New Roman" w:cs="Times New Roman"/>
          <w:sz w:val="24"/>
          <w:szCs w:val="24"/>
        </w:rPr>
        <w:t xml:space="preserve">These are some arguments to keep the RGs and use them as a leverage </w:t>
      </w:r>
      <w:r w:rsidR="003A7D48">
        <w:rPr>
          <w:rFonts w:ascii="Times New Roman" w:hAnsi="Times New Roman" w:cs="Times New Roman"/>
          <w:sz w:val="24"/>
          <w:szCs w:val="24"/>
        </w:rPr>
        <w:t>for</w:t>
      </w:r>
      <w:r>
        <w:rPr>
          <w:rFonts w:ascii="Times New Roman" w:hAnsi="Times New Roman" w:cs="Times New Roman"/>
          <w:sz w:val="24"/>
          <w:szCs w:val="24"/>
        </w:rPr>
        <w:t xml:space="preserve"> stakeholders’ </w:t>
      </w:r>
      <w:r w:rsidR="00B363C5">
        <w:rPr>
          <w:rFonts w:ascii="Times New Roman" w:hAnsi="Times New Roman" w:cs="Times New Roman"/>
          <w:sz w:val="24"/>
          <w:szCs w:val="24"/>
        </w:rPr>
        <w:t>participation</w:t>
      </w:r>
      <w:r w:rsidR="003A7D48">
        <w:rPr>
          <w:rFonts w:ascii="Times New Roman" w:hAnsi="Times New Roman" w:cs="Times New Roman"/>
          <w:sz w:val="24"/>
          <w:szCs w:val="24"/>
        </w:rPr>
        <w:t xml:space="preserve"> and attraction of additional capacity. C</w:t>
      </w:r>
      <w:r>
        <w:rPr>
          <w:rFonts w:ascii="Times New Roman" w:hAnsi="Times New Roman" w:cs="Times New Roman"/>
          <w:sz w:val="24"/>
          <w:szCs w:val="24"/>
        </w:rPr>
        <w:t>ooperation with the SDG</w:t>
      </w:r>
      <w:r w:rsidR="003D58DB">
        <w:rPr>
          <w:rFonts w:ascii="Times New Roman" w:hAnsi="Times New Roman" w:cs="Times New Roman"/>
          <w:sz w:val="24"/>
          <w:szCs w:val="24"/>
        </w:rPr>
        <w:t>s</w:t>
      </w:r>
      <w:r>
        <w:rPr>
          <w:rFonts w:ascii="Times New Roman" w:hAnsi="Times New Roman" w:cs="Times New Roman"/>
          <w:sz w:val="24"/>
          <w:szCs w:val="24"/>
        </w:rPr>
        <w:t xml:space="preserve"> technical group on monitoring and statistics may be </w:t>
      </w:r>
      <w:r w:rsidR="003A7D48">
        <w:rPr>
          <w:rFonts w:ascii="Times New Roman" w:hAnsi="Times New Roman" w:cs="Times New Roman"/>
          <w:sz w:val="24"/>
          <w:szCs w:val="24"/>
        </w:rPr>
        <w:t>extended (as</w:t>
      </w:r>
      <w:r>
        <w:rPr>
          <w:rFonts w:ascii="Times New Roman" w:hAnsi="Times New Roman" w:cs="Times New Roman"/>
          <w:sz w:val="24"/>
          <w:szCs w:val="24"/>
        </w:rPr>
        <w:t xml:space="preserve"> soon as there is a dedicated specialist in the RCO) to explore the potential to use national M&amp;E capacities </w:t>
      </w:r>
      <w:r w:rsidR="003A7D48">
        <w:rPr>
          <w:rFonts w:ascii="Times New Roman" w:hAnsi="Times New Roman" w:cs="Times New Roman"/>
          <w:sz w:val="24"/>
          <w:szCs w:val="24"/>
        </w:rPr>
        <w:t>that may provide more real-time data. Many UN agencies already use some participatory M&amp;E methods; use of these methods may be more enhanced with more ownership transferred to national partners from governmental institutions and CSOs</w:t>
      </w:r>
      <w:r w:rsidR="004C48E4">
        <w:rPr>
          <w:rFonts w:ascii="Times New Roman" w:hAnsi="Times New Roman" w:cs="Times New Roman"/>
          <w:sz w:val="24"/>
          <w:szCs w:val="24"/>
        </w:rPr>
        <w:t xml:space="preserve">. Some agencies have already established successful collaboration with national partners in research and evaluation; development of a M&amp;E plan should </w:t>
      </w:r>
      <w:r w:rsidR="00D95EA3">
        <w:rPr>
          <w:rFonts w:ascii="Times New Roman" w:hAnsi="Times New Roman" w:cs="Times New Roman"/>
          <w:sz w:val="24"/>
          <w:szCs w:val="24"/>
        </w:rPr>
        <w:t xml:space="preserve">be complemented by </w:t>
      </w:r>
      <w:r w:rsidR="004C48E4">
        <w:rPr>
          <w:rFonts w:ascii="Times New Roman" w:hAnsi="Times New Roman" w:cs="Times New Roman"/>
          <w:sz w:val="24"/>
          <w:szCs w:val="24"/>
        </w:rPr>
        <w:t xml:space="preserve">mapping of the UN interventions </w:t>
      </w:r>
      <w:r w:rsidR="00D95EA3">
        <w:rPr>
          <w:rFonts w:ascii="Times New Roman" w:hAnsi="Times New Roman" w:cs="Times New Roman"/>
          <w:sz w:val="24"/>
          <w:szCs w:val="24"/>
        </w:rPr>
        <w:t xml:space="preserve">in this area to link upcoming evaluations </w:t>
      </w:r>
      <w:r w:rsidR="00A64026">
        <w:rPr>
          <w:rFonts w:ascii="Times New Roman" w:hAnsi="Times New Roman" w:cs="Times New Roman"/>
          <w:sz w:val="24"/>
          <w:szCs w:val="24"/>
        </w:rPr>
        <w:t>and other</w:t>
      </w:r>
      <w:r w:rsidR="00D95EA3">
        <w:rPr>
          <w:rFonts w:ascii="Times New Roman" w:hAnsi="Times New Roman" w:cs="Times New Roman"/>
          <w:sz w:val="24"/>
          <w:szCs w:val="24"/>
        </w:rPr>
        <w:t xml:space="preserve"> analytical studies to the needs of the PFD monitoring. </w:t>
      </w:r>
    </w:p>
    <w:p w14:paraId="6C51C69E" w14:textId="49C04B05" w:rsidR="00043D6E" w:rsidRPr="00521AFE" w:rsidRDefault="00043D6E" w:rsidP="002F34BF">
      <w:pPr>
        <w:widowControl w:val="0"/>
        <w:autoSpaceDE w:val="0"/>
        <w:autoSpaceDN w:val="0"/>
        <w:spacing w:line="240" w:lineRule="auto"/>
        <w:jc w:val="both"/>
        <w:rPr>
          <w:rFonts w:ascii="Times New Roman" w:hAnsi="Times New Roman" w:cs="Times New Roman"/>
          <w:sz w:val="24"/>
          <w:szCs w:val="24"/>
        </w:rPr>
      </w:pPr>
      <w:r w:rsidRPr="0054176C">
        <w:rPr>
          <w:rFonts w:ascii="Times New Roman" w:hAnsi="Times New Roman" w:cs="Times New Roman"/>
          <w:sz w:val="24"/>
          <w:szCs w:val="24"/>
        </w:rPr>
        <w:t xml:space="preserve">Finally, </w:t>
      </w:r>
      <w:r w:rsidRPr="0054176C">
        <w:rPr>
          <w:rFonts w:ascii="Times New Roman" w:hAnsi="Times New Roman" w:cs="Times New Roman"/>
          <w:i/>
          <w:iCs/>
          <w:sz w:val="24"/>
          <w:szCs w:val="24"/>
        </w:rPr>
        <w:t>knowledge management</w:t>
      </w:r>
      <w:r w:rsidRPr="0054176C">
        <w:rPr>
          <w:rFonts w:ascii="Times New Roman" w:hAnsi="Times New Roman" w:cs="Times New Roman"/>
          <w:sz w:val="24"/>
          <w:szCs w:val="24"/>
        </w:rPr>
        <w:t xml:space="preserve"> would be an important contribution to the implementation of the new holistic and collaborative approach on which the 2030 Agenda for Sustainable Development </w:t>
      </w:r>
      <w:r w:rsidRPr="0054176C">
        <w:rPr>
          <w:rFonts w:ascii="Times New Roman" w:hAnsi="Times New Roman" w:cs="Times New Roman"/>
          <w:sz w:val="24"/>
          <w:szCs w:val="24"/>
        </w:rPr>
        <w:lastRenderedPageBreak/>
        <w:t>is based.</w:t>
      </w:r>
      <w:r w:rsidR="009265D3" w:rsidRPr="0054176C">
        <w:rPr>
          <w:rFonts w:ascii="Times New Roman" w:hAnsi="Times New Roman" w:cs="Times New Roman"/>
          <w:sz w:val="24"/>
          <w:szCs w:val="24"/>
        </w:rPr>
        <w:t xml:space="preserve"> </w:t>
      </w:r>
      <w:r w:rsidR="00324248" w:rsidRPr="0054176C">
        <w:rPr>
          <w:rFonts w:ascii="Times New Roman" w:hAnsi="Times New Roman" w:cs="Times New Roman"/>
          <w:sz w:val="24"/>
          <w:szCs w:val="24"/>
        </w:rPr>
        <w:t>Within the framework of the PFD, the UN agencies ha</w:t>
      </w:r>
      <w:r w:rsidR="00343615" w:rsidRPr="0054176C">
        <w:rPr>
          <w:rFonts w:ascii="Times New Roman" w:hAnsi="Times New Roman" w:cs="Times New Roman"/>
          <w:sz w:val="24"/>
          <w:szCs w:val="24"/>
        </w:rPr>
        <w:t>ve</w:t>
      </w:r>
      <w:r w:rsidR="00324248" w:rsidRPr="0054176C">
        <w:rPr>
          <w:rFonts w:ascii="Times New Roman" w:hAnsi="Times New Roman" w:cs="Times New Roman"/>
          <w:sz w:val="24"/>
          <w:szCs w:val="24"/>
        </w:rPr>
        <w:t xml:space="preserve"> been promoting inter-agency, system-wide and multi-stakeholder collaboration in different areas of results and, consequently, in relation to specific goals. </w:t>
      </w:r>
      <w:r w:rsidR="00D95806" w:rsidRPr="0054176C">
        <w:rPr>
          <w:rFonts w:ascii="Times New Roman" w:hAnsi="Times New Roman" w:cs="Times New Roman"/>
          <w:sz w:val="24"/>
          <w:szCs w:val="24"/>
        </w:rPr>
        <w:t>While t</w:t>
      </w:r>
      <w:r w:rsidR="00521AFE" w:rsidRPr="0054176C">
        <w:rPr>
          <w:rFonts w:ascii="Times New Roman" w:hAnsi="Times New Roman" w:cs="Times New Roman"/>
          <w:sz w:val="24"/>
          <w:szCs w:val="24"/>
        </w:rPr>
        <w:t>he evaluation found good examples of documenting lessons learned and emerging best practices at the level of agencies</w:t>
      </w:r>
      <w:r w:rsidR="00D95806" w:rsidRPr="0054176C">
        <w:rPr>
          <w:rFonts w:ascii="Times New Roman" w:hAnsi="Times New Roman" w:cs="Times New Roman"/>
          <w:sz w:val="24"/>
          <w:szCs w:val="24"/>
        </w:rPr>
        <w:t xml:space="preserve"> and </w:t>
      </w:r>
      <w:r w:rsidR="002E021E" w:rsidRPr="0054176C">
        <w:rPr>
          <w:rFonts w:ascii="Times New Roman" w:hAnsi="Times New Roman" w:cs="Times New Roman"/>
          <w:sz w:val="24"/>
          <w:szCs w:val="24"/>
        </w:rPr>
        <w:t>several</w:t>
      </w:r>
      <w:r w:rsidR="00D95806" w:rsidRPr="0054176C">
        <w:rPr>
          <w:rFonts w:ascii="Times New Roman" w:hAnsi="Times New Roman" w:cs="Times New Roman"/>
          <w:sz w:val="24"/>
          <w:szCs w:val="24"/>
        </w:rPr>
        <w:t xml:space="preserve"> mechanisms i.e. the Regional Hub of Civil Service in Astana </w:t>
      </w:r>
      <w:r w:rsidR="002F50CB" w:rsidRPr="0054176C">
        <w:rPr>
          <w:rFonts w:ascii="Times New Roman" w:hAnsi="Times New Roman" w:cs="Times New Roman"/>
          <w:sz w:val="24"/>
          <w:szCs w:val="24"/>
        </w:rPr>
        <w:t xml:space="preserve">to </w:t>
      </w:r>
      <w:r w:rsidR="00343615" w:rsidRPr="0054176C">
        <w:rPr>
          <w:rFonts w:ascii="Times New Roman" w:hAnsi="Times New Roman" w:cs="Times New Roman"/>
          <w:sz w:val="24"/>
          <w:szCs w:val="24"/>
        </w:rPr>
        <w:t xml:space="preserve">exchange practices, </w:t>
      </w:r>
      <w:r w:rsidR="002F50CB" w:rsidRPr="0054176C">
        <w:rPr>
          <w:rFonts w:ascii="Times New Roman" w:hAnsi="Times New Roman" w:cs="Times New Roman"/>
          <w:sz w:val="24"/>
          <w:szCs w:val="24"/>
        </w:rPr>
        <w:t>deliver innovations in research, knowledge management</w:t>
      </w:r>
      <w:r w:rsidR="002F50CB" w:rsidRPr="0054176C">
        <w:rPr>
          <w:rStyle w:val="FootnoteReference"/>
          <w:rFonts w:ascii="Times New Roman" w:hAnsi="Times New Roman" w:cs="Times New Roman"/>
          <w:sz w:val="24"/>
          <w:szCs w:val="24"/>
        </w:rPr>
        <w:footnoteReference w:id="55"/>
      </w:r>
      <w:r w:rsidR="00D95806" w:rsidRPr="0054176C">
        <w:rPr>
          <w:rFonts w:ascii="Times New Roman" w:hAnsi="Times New Roman" w:cs="Times New Roman"/>
          <w:sz w:val="24"/>
          <w:szCs w:val="24"/>
        </w:rPr>
        <w:t>,</w:t>
      </w:r>
      <w:r w:rsidR="00F42D48" w:rsidRPr="0054176C">
        <w:rPr>
          <w:rFonts w:ascii="Times New Roman" w:hAnsi="Times New Roman" w:cs="Times New Roman"/>
          <w:sz w:val="24"/>
          <w:szCs w:val="24"/>
        </w:rPr>
        <w:t xml:space="preserve"> </w:t>
      </w:r>
      <w:r w:rsidR="00A77BEB" w:rsidRPr="0054176C">
        <w:rPr>
          <w:rFonts w:ascii="Times New Roman" w:hAnsi="Times New Roman" w:cs="Times New Roman"/>
          <w:sz w:val="24"/>
          <w:szCs w:val="24"/>
        </w:rPr>
        <w:t xml:space="preserve">it would be beneficial to have a systematic, coherent approach in order to enhance the knowledge generated during the implementation of projects and programmes under the PFD. It would </w:t>
      </w:r>
      <w:r w:rsidR="006568B3" w:rsidRPr="0054176C">
        <w:rPr>
          <w:rFonts w:ascii="Times New Roman" w:hAnsi="Times New Roman" w:cs="Times New Roman"/>
          <w:sz w:val="24"/>
          <w:szCs w:val="24"/>
        </w:rPr>
        <w:t>enable the</w:t>
      </w:r>
      <w:r w:rsidR="00EB2EA7" w:rsidRPr="0054176C">
        <w:rPr>
          <w:rFonts w:ascii="Times New Roman" w:hAnsi="Times New Roman" w:cs="Times New Roman"/>
          <w:sz w:val="24"/>
          <w:szCs w:val="24"/>
        </w:rPr>
        <w:t xml:space="preserve"> UNCT</w:t>
      </w:r>
      <w:r w:rsidR="00F42D48" w:rsidRPr="0054176C">
        <w:rPr>
          <w:rFonts w:ascii="Times New Roman" w:hAnsi="Times New Roman" w:cs="Times New Roman"/>
          <w:sz w:val="24"/>
          <w:szCs w:val="24"/>
        </w:rPr>
        <w:t xml:space="preserve"> to exercise more their comparative advantage of being a catalyst and a disseminator of knowledge and use knowledge management as an integrative factor for all the stakeholders in the implementation of the 2030 Agenda.</w:t>
      </w:r>
      <w:r w:rsidR="002F50CB">
        <w:rPr>
          <w:rFonts w:ascii="Times New Roman" w:hAnsi="Times New Roman" w:cs="Times New Roman"/>
          <w:sz w:val="24"/>
          <w:szCs w:val="24"/>
        </w:rPr>
        <w:t xml:space="preserve"> </w:t>
      </w:r>
    </w:p>
    <w:p w14:paraId="07F3BFB7" w14:textId="24178C59" w:rsidR="009B6109" w:rsidRPr="009B6109" w:rsidRDefault="00D11410" w:rsidP="008508FE">
      <w:pPr>
        <w:pStyle w:val="Heading2"/>
        <w:rPr>
          <w:lang w:val="en-GB"/>
        </w:rPr>
      </w:pPr>
      <w:bookmarkStart w:id="92" w:name="_Toc11677985"/>
      <w:r w:rsidRPr="00B7641F">
        <w:rPr>
          <w:lang w:val="en-GB"/>
        </w:rPr>
        <w:t>6.</w:t>
      </w:r>
      <w:r w:rsidR="00B7641F" w:rsidRPr="00B7641F">
        <w:rPr>
          <w:lang w:val="en-GB"/>
        </w:rPr>
        <w:t>2</w:t>
      </w:r>
      <w:r w:rsidRPr="00B7641F">
        <w:rPr>
          <w:lang w:val="en-GB"/>
        </w:rPr>
        <w:t xml:space="preserve">. </w:t>
      </w:r>
      <w:r w:rsidR="002B6DEC" w:rsidRPr="00B7641F">
        <w:rPr>
          <w:lang w:val="en-GB"/>
        </w:rPr>
        <w:t>Areas of priorities for the next PFD</w:t>
      </w:r>
      <w:r w:rsidR="00173DC1" w:rsidRPr="00B7641F">
        <w:rPr>
          <w:lang w:val="en-GB"/>
        </w:rPr>
        <w:t xml:space="preserve"> and relevant capacities</w:t>
      </w:r>
      <w:bookmarkEnd w:id="92"/>
      <w:r w:rsidR="00173DC1" w:rsidRPr="00B7641F">
        <w:rPr>
          <w:lang w:val="en-GB"/>
        </w:rPr>
        <w:t xml:space="preserve"> </w:t>
      </w:r>
    </w:p>
    <w:p w14:paraId="0728051B" w14:textId="01B945A0" w:rsidR="005D16B2" w:rsidRPr="005D16B2" w:rsidRDefault="00051143" w:rsidP="00E35963">
      <w:pPr>
        <w:widowControl w:val="0"/>
        <w:autoSpaceDE w:val="0"/>
        <w:autoSpaceDN w:val="0"/>
        <w:adjustRightInd w:val="0"/>
        <w:spacing w:after="240" w:line="240" w:lineRule="auto"/>
        <w:jc w:val="both"/>
        <w:rPr>
          <w:rFonts w:ascii="Times New Roman" w:eastAsia="Arial Unicode MS" w:hAnsi="Times New Roman" w:cs="Times New Roman"/>
          <w:kern w:val="1"/>
          <w:sz w:val="24"/>
          <w:szCs w:val="24"/>
          <w:lang w:eastAsia="ar-SA"/>
        </w:rPr>
      </w:pPr>
      <w:r w:rsidRPr="005D16B2">
        <w:rPr>
          <w:rFonts w:ascii="Times New Roman" w:hAnsi="Times New Roman" w:cs="Times New Roman"/>
          <w:sz w:val="24"/>
          <w:szCs w:val="24"/>
          <w:shd w:val="clear" w:color="auto" w:fill="FFFFFF"/>
        </w:rPr>
        <w:t xml:space="preserve">In the voluntary national review </w:t>
      </w:r>
      <w:r w:rsidR="00F93131">
        <w:rPr>
          <w:rFonts w:ascii="Times New Roman" w:hAnsi="Times New Roman" w:cs="Times New Roman"/>
          <w:sz w:val="24"/>
          <w:szCs w:val="24"/>
          <w:shd w:val="clear" w:color="auto" w:fill="FFFFFF"/>
        </w:rPr>
        <w:t xml:space="preserve">(VNR) </w:t>
      </w:r>
      <w:r w:rsidR="000218B8" w:rsidRPr="005D16B2">
        <w:rPr>
          <w:rFonts w:ascii="Times New Roman" w:hAnsi="Times New Roman" w:cs="Times New Roman"/>
          <w:sz w:val="24"/>
          <w:szCs w:val="24"/>
          <w:shd w:val="clear" w:color="auto" w:fill="FFFFFF"/>
        </w:rPr>
        <w:t xml:space="preserve">of </w:t>
      </w:r>
      <w:r w:rsidRPr="005D16B2">
        <w:rPr>
          <w:rFonts w:ascii="Times New Roman" w:hAnsi="Times New Roman" w:cs="Times New Roman"/>
          <w:sz w:val="24"/>
          <w:szCs w:val="24"/>
          <w:shd w:val="clear" w:color="auto" w:fill="FFFFFF"/>
        </w:rPr>
        <w:t>2019</w:t>
      </w:r>
      <w:r w:rsidR="000218B8" w:rsidRPr="005D16B2">
        <w:rPr>
          <w:rFonts w:ascii="Times New Roman" w:hAnsi="Times New Roman" w:cs="Times New Roman"/>
          <w:sz w:val="24"/>
          <w:szCs w:val="24"/>
          <w:shd w:val="clear" w:color="auto" w:fill="FFFFFF"/>
        </w:rPr>
        <w:t xml:space="preserve">, </w:t>
      </w:r>
      <w:r w:rsidRPr="005D16B2">
        <w:rPr>
          <w:rFonts w:ascii="Times New Roman" w:hAnsi="Times New Roman" w:cs="Times New Roman"/>
          <w:sz w:val="24"/>
          <w:szCs w:val="24"/>
          <w:shd w:val="clear" w:color="auto" w:fill="FFFFFF"/>
        </w:rPr>
        <w:t xml:space="preserve">Kazakhstan </w:t>
      </w:r>
      <w:r w:rsidR="000218B8" w:rsidRPr="005D16B2">
        <w:rPr>
          <w:rFonts w:ascii="Times New Roman" w:hAnsi="Times New Roman" w:cs="Times New Roman"/>
          <w:sz w:val="24"/>
          <w:szCs w:val="24"/>
          <w:shd w:val="clear" w:color="auto" w:fill="FFFFFF"/>
        </w:rPr>
        <w:t>has reported a</w:t>
      </w:r>
      <w:r w:rsidRPr="005D16B2">
        <w:rPr>
          <w:rFonts w:ascii="Times New Roman" w:hAnsi="Times New Roman" w:cs="Times New Roman"/>
          <w:sz w:val="24"/>
          <w:szCs w:val="24"/>
          <w:shd w:val="clear" w:color="auto" w:fill="FFFFFF"/>
        </w:rPr>
        <w:t xml:space="preserve"> number of challenges and problems</w:t>
      </w:r>
      <w:r w:rsidR="000218B8" w:rsidRPr="005D16B2">
        <w:rPr>
          <w:rFonts w:ascii="Times New Roman" w:hAnsi="Times New Roman" w:cs="Times New Roman"/>
          <w:sz w:val="24"/>
          <w:szCs w:val="24"/>
          <w:shd w:val="clear" w:color="auto" w:fill="FFFFFF"/>
        </w:rPr>
        <w:t xml:space="preserve"> </w:t>
      </w:r>
      <w:r w:rsidR="005D16B2">
        <w:rPr>
          <w:rFonts w:ascii="Times New Roman" w:hAnsi="Times New Roman" w:cs="Times New Roman"/>
          <w:sz w:val="24"/>
          <w:szCs w:val="24"/>
          <w:shd w:val="clear" w:color="auto" w:fill="FFFFFF"/>
        </w:rPr>
        <w:t>to</w:t>
      </w:r>
      <w:r w:rsidR="000218B8" w:rsidRPr="005D16B2">
        <w:rPr>
          <w:rFonts w:ascii="Times New Roman" w:hAnsi="Times New Roman" w:cs="Times New Roman"/>
          <w:sz w:val="24"/>
          <w:szCs w:val="24"/>
          <w:shd w:val="clear" w:color="auto" w:fill="FFFFFF"/>
        </w:rPr>
        <w:t xml:space="preserve"> be addressed</w:t>
      </w:r>
      <w:r w:rsidR="005D16B2" w:rsidRPr="005D16B2">
        <w:rPr>
          <w:rFonts w:ascii="Times New Roman" w:hAnsi="Times New Roman" w:cs="Times New Roman"/>
          <w:sz w:val="24"/>
          <w:szCs w:val="24"/>
          <w:shd w:val="clear" w:color="auto" w:fill="FFFFFF"/>
        </w:rPr>
        <w:t xml:space="preserve">, </w:t>
      </w:r>
      <w:r w:rsidR="000218B8" w:rsidRPr="005D16B2">
        <w:rPr>
          <w:rFonts w:ascii="Times New Roman" w:hAnsi="Times New Roman" w:cs="Times New Roman"/>
          <w:sz w:val="24"/>
          <w:szCs w:val="24"/>
          <w:shd w:val="clear" w:color="auto" w:fill="FFFFFF"/>
        </w:rPr>
        <w:t>a</w:t>
      </w:r>
      <w:r w:rsidRPr="005D16B2">
        <w:rPr>
          <w:rFonts w:ascii="Times New Roman" w:hAnsi="Times New Roman" w:cs="Times New Roman"/>
          <w:sz w:val="24"/>
          <w:szCs w:val="24"/>
          <w:shd w:val="clear" w:color="auto" w:fill="FFFFFF"/>
        </w:rPr>
        <w:t>mong them</w:t>
      </w:r>
      <w:r w:rsidR="000218B8" w:rsidRPr="005D16B2">
        <w:rPr>
          <w:rFonts w:ascii="Times New Roman" w:hAnsi="Times New Roman" w:cs="Times New Roman"/>
          <w:sz w:val="24"/>
          <w:szCs w:val="24"/>
          <w:shd w:val="clear" w:color="auto" w:fill="FFFFFF"/>
        </w:rPr>
        <w:t xml:space="preserve">: </w:t>
      </w:r>
      <w:r w:rsidRPr="005D16B2">
        <w:rPr>
          <w:rFonts w:ascii="Times New Roman" w:hAnsi="Times New Roman" w:cs="Times New Roman"/>
          <w:sz w:val="24"/>
          <w:szCs w:val="24"/>
          <w:shd w:val="clear" w:color="auto" w:fill="FFFFFF"/>
        </w:rPr>
        <w:t xml:space="preserve"> sustainab</w:t>
      </w:r>
      <w:r w:rsidR="000218B8" w:rsidRPr="005D16B2">
        <w:rPr>
          <w:rFonts w:ascii="Times New Roman" w:hAnsi="Times New Roman" w:cs="Times New Roman"/>
          <w:sz w:val="24"/>
          <w:szCs w:val="24"/>
          <w:shd w:val="clear" w:color="auto" w:fill="FFFFFF"/>
        </w:rPr>
        <w:t>le</w:t>
      </w:r>
      <w:r w:rsidRPr="005D16B2">
        <w:rPr>
          <w:rFonts w:ascii="Times New Roman" w:hAnsi="Times New Roman" w:cs="Times New Roman"/>
          <w:sz w:val="24"/>
          <w:szCs w:val="24"/>
          <w:shd w:val="clear" w:color="auto" w:fill="FFFFFF"/>
        </w:rPr>
        <w:t xml:space="preserve"> economic </w:t>
      </w:r>
      <w:r w:rsidR="000218B8" w:rsidRPr="005D16B2">
        <w:rPr>
          <w:rFonts w:ascii="Times New Roman" w:hAnsi="Times New Roman" w:cs="Times New Roman"/>
          <w:sz w:val="24"/>
          <w:szCs w:val="24"/>
          <w:shd w:val="clear" w:color="auto" w:fill="FFFFFF"/>
        </w:rPr>
        <w:t>growth</w:t>
      </w:r>
      <w:r w:rsidRPr="005D16B2">
        <w:rPr>
          <w:rFonts w:ascii="Times New Roman" w:hAnsi="Times New Roman" w:cs="Times New Roman"/>
          <w:sz w:val="24"/>
          <w:szCs w:val="24"/>
          <w:shd w:val="clear" w:color="auto" w:fill="FFFFFF"/>
        </w:rPr>
        <w:t>, further</w:t>
      </w:r>
      <w:r w:rsidR="005D16B2">
        <w:rPr>
          <w:rFonts w:ascii="Times New Roman" w:hAnsi="Times New Roman" w:cs="Times New Roman"/>
          <w:sz w:val="24"/>
          <w:szCs w:val="24"/>
          <w:shd w:val="clear" w:color="auto" w:fill="FFFFFF"/>
        </w:rPr>
        <w:t xml:space="preserve"> </w:t>
      </w:r>
      <w:r w:rsidRPr="005D16B2">
        <w:rPr>
          <w:rFonts w:ascii="Times New Roman" w:hAnsi="Times New Roman" w:cs="Times New Roman"/>
          <w:sz w:val="24"/>
          <w:szCs w:val="24"/>
          <w:shd w:val="clear" w:color="auto" w:fill="FFFFFF"/>
        </w:rPr>
        <w:t xml:space="preserve">institutional transformation, biodiversity conservation and adaptation to climate </w:t>
      </w:r>
      <w:r w:rsidR="005D16B2" w:rsidRPr="005D16B2">
        <w:rPr>
          <w:rFonts w:ascii="Times New Roman" w:hAnsi="Times New Roman" w:cs="Times New Roman"/>
          <w:sz w:val="24"/>
          <w:szCs w:val="24"/>
          <w:shd w:val="clear" w:color="auto" w:fill="FFFFFF"/>
        </w:rPr>
        <w:t>change; issues</w:t>
      </w:r>
      <w:r w:rsidRPr="005D16B2">
        <w:rPr>
          <w:rFonts w:ascii="Times New Roman" w:hAnsi="Times New Roman" w:cs="Times New Roman"/>
          <w:sz w:val="24"/>
          <w:szCs w:val="24"/>
          <w:shd w:val="clear" w:color="auto" w:fill="FFFFFF"/>
        </w:rPr>
        <w:t xml:space="preserve"> </w:t>
      </w:r>
      <w:r w:rsidR="000218B8" w:rsidRPr="005D16B2">
        <w:rPr>
          <w:rFonts w:ascii="Times New Roman" w:hAnsi="Times New Roman" w:cs="Times New Roman"/>
          <w:sz w:val="24"/>
          <w:szCs w:val="24"/>
          <w:shd w:val="clear" w:color="auto" w:fill="FFFFFF"/>
        </w:rPr>
        <w:t xml:space="preserve">of regional imbalances in economic development and income of the </w:t>
      </w:r>
      <w:r w:rsidR="005D16B2" w:rsidRPr="005D16B2">
        <w:rPr>
          <w:rFonts w:ascii="Times New Roman" w:hAnsi="Times New Roman" w:cs="Times New Roman"/>
          <w:sz w:val="24"/>
          <w:szCs w:val="24"/>
          <w:shd w:val="clear" w:color="auto" w:fill="FFFFFF"/>
        </w:rPr>
        <w:t>population and</w:t>
      </w:r>
      <w:r w:rsidR="000218B8" w:rsidRPr="005D16B2">
        <w:rPr>
          <w:rFonts w:ascii="Times New Roman" w:hAnsi="Times New Roman" w:cs="Times New Roman"/>
          <w:sz w:val="24"/>
          <w:szCs w:val="24"/>
          <w:shd w:val="clear" w:color="auto" w:fill="FFFFFF"/>
        </w:rPr>
        <w:t xml:space="preserve"> access to quality </w:t>
      </w:r>
      <w:r w:rsidRPr="005D16B2">
        <w:rPr>
          <w:rFonts w:ascii="Times New Roman" w:hAnsi="Times New Roman" w:cs="Times New Roman"/>
          <w:sz w:val="24"/>
          <w:szCs w:val="24"/>
          <w:shd w:val="clear" w:color="auto" w:fill="FFFFFF"/>
        </w:rPr>
        <w:t>education and health care</w:t>
      </w:r>
      <w:r w:rsidR="000218B8" w:rsidRPr="005D16B2">
        <w:rPr>
          <w:rFonts w:ascii="Times New Roman" w:hAnsi="Times New Roman" w:cs="Times New Roman"/>
          <w:sz w:val="24"/>
          <w:szCs w:val="24"/>
          <w:shd w:val="clear" w:color="auto" w:fill="FFFFFF"/>
        </w:rPr>
        <w:t xml:space="preserve"> remain actual</w:t>
      </w:r>
      <w:r w:rsidRPr="005D16B2">
        <w:rPr>
          <w:rFonts w:ascii="Times New Roman" w:hAnsi="Times New Roman" w:cs="Times New Roman"/>
          <w:sz w:val="24"/>
          <w:szCs w:val="24"/>
          <w:shd w:val="clear" w:color="auto" w:fill="FFFFFF"/>
        </w:rPr>
        <w:t xml:space="preserve">. </w:t>
      </w:r>
      <w:r w:rsidR="005D16B2" w:rsidRPr="005D16B2">
        <w:rPr>
          <w:rFonts w:ascii="Times New Roman" w:hAnsi="Times New Roman" w:cs="Times New Roman"/>
          <w:sz w:val="24"/>
          <w:szCs w:val="24"/>
          <w:shd w:val="clear" w:color="auto" w:fill="FFFFFF"/>
        </w:rPr>
        <w:t>These</w:t>
      </w:r>
      <w:r w:rsidRPr="005D16B2">
        <w:rPr>
          <w:rFonts w:ascii="Times New Roman" w:hAnsi="Times New Roman" w:cs="Times New Roman"/>
          <w:sz w:val="24"/>
          <w:szCs w:val="24"/>
          <w:shd w:val="clear" w:color="auto" w:fill="FFFFFF"/>
        </w:rPr>
        <w:t xml:space="preserve"> tasks Kazakhstan </w:t>
      </w:r>
      <w:r w:rsidR="005D16B2">
        <w:rPr>
          <w:rFonts w:ascii="Times New Roman" w:hAnsi="Times New Roman" w:cs="Times New Roman"/>
          <w:sz w:val="24"/>
          <w:szCs w:val="24"/>
          <w:shd w:val="clear" w:color="auto" w:fill="FFFFFF"/>
        </w:rPr>
        <w:t>intends to</w:t>
      </w:r>
      <w:r w:rsidRPr="005D16B2">
        <w:rPr>
          <w:rFonts w:ascii="Times New Roman" w:hAnsi="Times New Roman" w:cs="Times New Roman"/>
          <w:sz w:val="24"/>
          <w:szCs w:val="24"/>
          <w:shd w:val="clear" w:color="auto" w:fill="FFFFFF"/>
        </w:rPr>
        <w:t xml:space="preserve"> </w:t>
      </w:r>
      <w:r w:rsidR="005D16B2">
        <w:rPr>
          <w:rFonts w:ascii="Times New Roman" w:hAnsi="Times New Roman" w:cs="Times New Roman"/>
          <w:sz w:val="24"/>
          <w:szCs w:val="24"/>
          <w:shd w:val="clear" w:color="auto" w:fill="FFFFFF"/>
        </w:rPr>
        <w:t>address</w:t>
      </w:r>
      <w:r w:rsidRPr="005D16B2">
        <w:rPr>
          <w:rFonts w:ascii="Times New Roman" w:hAnsi="Times New Roman" w:cs="Times New Roman"/>
          <w:sz w:val="24"/>
          <w:szCs w:val="24"/>
          <w:shd w:val="clear" w:color="auto" w:fill="FFFFFF"/>
        </w:rPr>
        <w:t xml:space="preserve"> in accordance with the principles of the SDGs</w:t>
      </w:r>
      <w:r w:rsidR="005D16B2" w:rsidRPr="005D16B2">
        <w:rPr>
          <w:rFonts w:ascii="Times New Roman" w:hAnsi="Times New Roman" w:cs="Times New Roman"/>
          <w:sz w:val="24"/>
          <w:szCs w:val="24"/>
          <w:shd w:val="clear" w:color="auto" w:fill="FFFFFF"/>
        </w:rPr>
        <w:t xml:space="preserve"> and with </w:t>
      </w:r>
      <w:r w:rsidR="005D16B2" w:rsidRPr="005D16B2">
        <w:rPr>
          <w:rFonts w:ascii="Times New Roman" w:hAnsi="Times New Roman" w:cs="Times New Roman"/>
          <w:color w:val="212121"/>
          <w:sz w:val="24"/>
          <w:szCs w:val="24"/>
          <w:shd w:val="clear" w:color="auto" w:fill="FFFFFF"/>
        </w:rPr>
        <w:t>active participation of each resident</w:t>
      </w:r>
      <w:r w:rsidR="004B7D25">
        <w:rPr>
          <w:rFonts w:ascii="Times New Roman" w:hAnsi="Times New Roman" w:cs="Times New Roman"/>
          <w:color w:val="212121"/>
          <w:sz w:val="24"/>
          <w:szCs w:val="24"/>
          <w:shd w:val="clear" w:color="auto" w:fill="FFFFFF"/>
        </w:rPr>
        <w:t xml:space="preserve"> of the country Kazakhstan</w:t>
      </w:r>
      <w:r w:rsidR="00BE4586">
        <w:rPr>
          <w:rFonts w:ascii="Times New Roman" w:hAnsi="Times New Roman" w:cs="Times New Roman"/>
          <w:color w:val="212121"/>
          <w:sz w:val="24"/>
          <w:szCs w:val="24"/>
          <w:shd w:val="clear" w:color="auto" w:fill="FFFFFF"/>
        </w:rPr>
        <w:t xml:space="preserve">. As well, </w:t>
      </w:r>
      <w:r w:rsidR="005D16B2" w:rsidRPr="005D16B2">
        <w:rPr>
          <w:rFonts w:ascii="Times New Roman" w:hAnsi="Times New Roman" w:cs="Times New Roman"/>
          <w:color w:val="212121"/>
          <w:sz w:val="24"/>
          <w:szCs w:val="24"/>
          <w:shd w:val="clear" w:color="auto" w:fill="FFFFFF"/>
        </w:rPr>
        <w:t>being 9</w:t>
      </w:r>
      <w:r w:rsidR="00A675C3">
        <w:rPr>
          <w:rFonts w:ascii="Times New Roman" w:hAnsi="Times New Roman" w:cs="Times New Roman"/>
          <w:color w:val="212121"/>
          <w:sz w:val="24"/>
          <w:szCs w:val="24"/>
          <w:shd w:val="clear" w:color="auto" w:fill="FFFFFF"/>
        </w:rPr>
        <w:t>th</w:t>
      </w:r>
      <w:r w:rsidR="005D16B2" w:rsidRPr="005D16B2">
        <w:rPr>
          <w:rFonts w:ascii="Times New Roman" w:hAnsi="Times New Roman" w:cs="Times New Roman"/>
          <w:color w:val="212121"/>
          <w:sz w:val="24"/>
          <w:szCs w:val="24"/>
          <w:shd w:val="clear" w:color="auto" w:fill="FFFFFF"/>
        </w:rPr>
        <w:t xml:space="preserve"> country of the world by size and having 17 regions, </w:t>
      </w:r>
      <w:r w:rsidR="00BE4586">
        <w:rPr>
          <w:rFonts w:ascii="Times New Roman" w:hAnsi="Times New Roman" w:cs="Times New Roman"/>
          <w:color w:val="212121"/>
          <w:sz w:val="24"/>
          <w:szCs w:val="24"/>
          <w:shd w:val="clear" w:color="auto" w:fill="FFFFFF"/>
        </w:rPr>
        <w:t xml:space="preserve">Kazakhstan </w:t>
      </w:r>
      <w:r w:rsidR="005D16B2" w:rsidRPr="005D16B2">
        <w:rPr>
          <w:rFonts w:ascii="Times New Roman" w:hAnsi="Times New Roman" w:cs="Times New Roman"/>
          <w:color w:val="212121"/>
          <w:sz w:val="24"/>
          <w:szCs w:val="24"/>
          <w:shd w:val="clear" w:color="auto" w:fill="FFFFFF"/>
        </w:rPr>
        <w:t>is faced with the task of localizing the SDGs</w:t>
      </w:r>
      <w:r w:rsidR="005D16B2">
        <w:rPr>
          <w:rFonts w:ascii="Times New Roman" w:hAnsi="Times New Roman" w:cs="Times New Roman"/>
          <w:color w:val="212121"/>
          <w:sz w:val="24"/>
          <w:szCs w:val="24"/>
          <w:shd w:val="clear" w:color="auto" w:fill="FFFFFF"/>
        </w:rPr>
        <w:t xml:space="preserve"> </w:t>
      </w:r>
      <w:r w:rsidR="005D16B2" w:rsidRPr="005D16B2">
        <w:rPr>
          <w:rFonts w:ascii="Times New Roman" w:hAnsi="Times New Roman" w:cs="Times New Roman"/>
          <w:color w:val="212121"/>
          <w:sz w:val="24"/>
          <w:szCs w:val="24"/>
          <w:shd w:val="clear" w:color="auto" w:fill="FFFFFF"/>
        </w:rPr>
        <w:t>tak</w:t>
      </w:r>
      <w:r w:rsidR="005D16B2">
        <w:rPr>
          <w:rFonts w:ascii="Times New Roman" w:hAnsi="Times New Roman" w:cs="Times New Roman"/>
          <w:color w:val="212121"/>
          <w:sz w:val="24"/>
          <w:szCs w:val="24"/>
          <w:shd w:val="clear" w:color="auto" w:fill="FFFFFF"/>
        </w:rPr>
        <w:t>ing</w:t>
      </w:r>
      <w:r w:rsidR="005D16B2" w:rsidRPr="005D16B2">
        <w:rPr>
          <w:rFonts w:ascii="Times New Roman" w:hAnsi="Times New Roman" w:cs="Times New Roman"/>
          <w:color w:val="212121"/>
          <w:sz w:val="24"/>
          <w:szCs w:val="24"/>
          <w:shd w:val="clear" w:color="auto" w:fill="FFFFFF"/>
        </w:rPr>
        <w:t xml:space="preserve"> into account </w:t>
      </w:r>
      <w:r w:rsidR="005D16B2">
        <w:rPr>
          <w:rFonts w:ascii="Times New Roman" w:hAnsi="Times New Roman" w:cs="Times New Roman"/>
          <w:color w:val="212121"/>
          <w:sz w:val="24"/>
          <w:szCs w:val="24"/>
          <w:shd w:val="clear" w:color="auto" w:fill="FFFFFF"/>
        </w:rPr>
        <w:t>regional</w:t>
      </w:r>
      <w:r w:rsidR="005D16B2" w:rsidRPr="005D16B2">
        <w:rPr>
          <w:rFonts w:ascii="Times New Roman" w:hAnsi="Times New Roman" w:cs="Times New Roman"/>
          <w:color w:val="212121"/>
          <w:sz w:val="24"/>
          <w:szCs w:val="24"/>
          <w:shd w:val="clear" w:color="auto" w:fill="FFFFFF"/>
        </w:rPr>
        <w:t xml:space="preserve"> specifics</w:t>
      </w:r>
      <w:r w:rsidR="005D16B2">
        <w:rPr>
          <w:rFonts w:ascii="Times New Roman" w:hAnsi="Times New Roman" w:cs="Times New Roman"/>
          <w:color w:val="212121"/>
          <w:sz w:val="24"/>
          <w:szCs w:val="24"/>
          <w:shd w:val="clear" w:color="auto" w:fill="FFFFFF"/>
        </w:rPr>
        <w:t xml:space="preserve">. </w:t>
      </w:r>
    </w:p>
    <w:p w14:paraId="5713A801" w14:textId="2E8C1942" w:rsidR="001A63CB" w:rsidRDefault="004B7D25" w:rsidP="00E35963">
      <w:pPr>
        <w:widowControl w:val="0"/>
        <w:autoSpaceDE w:val="0"/>
        <w:autoSpaceDN w:val="0"/>
        <w:spacing w:line="240" w:lineRule="auto"/>
        <w:jc w:val="both"/>
        <w:rPr>
          <w:rFonts w:ascii="Times New Roman" w:hAnsi="Times New Roman" w:cs="Times New Roman"/>
          <w:sz w:val="24"/>
          <w:szCs w:val="24"/>
        </w:rPr>
      </w:pPr>
      <w:r>
        <w:rPr>
          <w:rFonts w:ascii="Times New Roman" w:hAnsi="Times New Roman"/>
          <w:sz w:val="24"/>
          <w:szCs w:val="24"/>
        </w:rPr>
        <w:t>Under the PFD, e</w:t>
      </w:r>
      <w:r w:rsidR="005E556A" w:rsidRPr="00065CC8">
        <w:rPr>
          <w:rFonts w:ascii="Times New Roman" w:hAnsi="Times New Roman"/>
          <w:sz w:val="24"/>
          <w:szCs w:val="24"/>
        </w:rPr>
        <w:t xml:space="preserve">ach </w:t>
      </w:r>
      <w:r w:rsidR="00896DA4">
        <w:rPr>
          <w:rFonts w:ascii="Times New Roman" w:hAnsi="Times New Roman"/>
          <w:sz w:val="24"/>
          <w:szCs w:val="24"/>
        </w:rPr>
        <w:t xml:space="preserve">UN </w:t>
      </w:r>
      <w:r w:rsidR="005E556A" w:rsidRPr="00065CC8">
        <w:rPr>
          <w:rFonts w:ascii="Times New Roman" w:hAnsi="Times New Roman"/>
          <w:sz w:val="24"/>
          <w:szCs w:val="24"/>
        </w:rPr>
        <w:t>agency used its comparative advantage in different areas such as economic, social and environmental sustainability, transparent and accountable governance, representation of the most vulnerable groups, gender and vulnerability specific issues, health, HIV prevention, education, etc. The agencies comparative advantages extend to the Global Sustainable Development Agenda, human rights, gender mainstreaming, children and youth inclusion, and universal freedoms.</w:t>
      </w:r>
      <w:r w:rsidR="005E556A" w:rsidRPr="00065CC8">
        <w:rPr>
          <w:rFonts w:ascii="Times New Roman" w:hAnsi="Times New Roman"/>
          <w:sz w:val="20"/>
          <w:szCs w:val="20"/>
        </w:rPr>
        <w:t xml:space="preserve"> </w:t>
      </w:r>
      <w:r w:rsidR="00BE4586">
        <w:rPr>
          <w:rFonts w:ascii="Times New Roman" w:hAnsi="Times New Roman"/>
          <w:sz w:val="24"/>
          <w:szCs w:val="24"/>
        </w:rPr>
        <w:t xml:space="preserve"> </w:t>
      </w:r>
      <w:r w:rsidR="005D16B2" w:rsidRPr="005C4AD6">
        <w:rPr>
          <w:rFonts w:ascii="Times New Roman" w:eastAsia="Arial Unicode MS" w:hAnsi="Times New Roman" w:cs="Times New Roman"/>
          <w:kern w:val="1"/>
          <w:sz w:val="24"/>
          <w:szCs w:val="24"/>
          <w:lang w:eastAsia="ar-SA"/>
        </w:rPr>
        <w:t xml:space="preserve">The UN agencies are already actively involved into the process of nationalization of the SDGs and should draw more on their comparative advantages to </w:t>
      </w:r>
      <w:r w:rsidR="005D16B2" w:rsidRPr="00E60FB7">
        <w:rPr>
          <w:rFonts w:ascii="Times New Roman" w:eastAsia="Arial Unicode MS" w:hAnsi="Times New Roman" w:cs="Times New Roman"/>
          <w:kern w:val="1"/>
          <w:sz w:val="24"/>
          <w:szCs w:val="24"/>
          <w:lang w:eastAsia="ar-SA"/>
        </w:rPr>
        <w:t xml:space="preserve">help the Government to develop a set of national priorities among the SDGs. </w:t>
      </w:r>
      <w:r w:rsidR="00F527F1">
        <w:rPr>
          <w:rFonts w:ascii="Times New Roman" w:eastAsia="Arial Unicode MS" w:hAnsi="Times New Roman" w:cs="Times New Roman"/>
          <w:kern w:val="1"/>
          <w:sz w:val="24"/>
          <w:szCs w:val="24"/>
          <w:lang w:eastAsia="ar-SA"/>
        </w:rPr>
        <w:t xml:space="preserve">While the SDG considered </w:t>
      </w:r>
      <w:r w:rsidR="00F527F1" w:rsidRPr="001A63CB">
        <w:rPr>
          <w:rFonts w:ascii="Times New Roman" w:eastAsia="Arial Unicode MS" w:hAnsi="Times New Roman" w:cs="Times New Roman"/>
          <w:kern w:val="1"/>
          <w:sz w:val="24"/>
          <w:szCs w:val="24"/>
          <w:lang w:eastAsia="ar-SA"/>
        </w:rPr>
        <w:t xml:space="preserve">indivisible, </w:t>
      </w:r>
      <w:r w:rsidR="001A63CB" w:rsidRPr="001A63CB">
        <w:rPr>
          <w:rFonts w:ascii="Times New Roman" w:eastAsia="Arial Unicode MS" w:hAnsi="Times New Roman" w:cs="Times New Roman"/>
          <w:kern w:val="1"/>
          <w:sz w:val="24"/>
          <w:szCs w:val="24"/>
          <w:lang w:eastAsia="ar-SA"/>
        </w:rPr>
        <w:t>the</w:t>
      </w:r>
      <w:r w:rsidR="00F527F1" w:rsidRPr="001A63CB">
        <w:rPr>
          <w:rFonts w:ascii="Times New Roman" w:hAnsi="Times New Roman" w:cs="Times New Roman"/>
          <w:sz w:val="24"/>
          <w:szCs w:val="24"/>
        </w:rPr>
        <w:t xml:space="preserve"> nature, strengths and potential impact of the</w:t>
      </w:r>
      <w:r w:rsidR="001A63CB" w:rsidRPr="001A63CB">
        <w:rPr>
          <w:rFonts w:ascii="Times New Roman" w:hAnsi="Times New Roman" w:cs="Times New Roman"/>
          <w:sz w:val="24"/>
          <w:szCs w:val="24"/>
        </w:rPr>
        <w:t>ir</w:t>
      </w:r>
      <w:r w:rsidR="00F527F1" w:rsidRPr="001A63CB">
        <w:rPr>
          <w:rFonts w:ascii="Times New Roman" w:hAnsi="Times New Roman" w:cs="Times New Roman"/>
          <w:sz w:val="24"/>
          <w:szCs w:val="24"/>
        </w:rPr>
        <w:t xml:space="preserve"> interactions are largely context-specific and depend on the policy options and strategies chosen to pursue them</w:t>
      </w:r>
      <w:r w:rsidR="001A63CB" w:rsidRPr="001A63CB">
        <w:rPr>
          <w:rStyle w:val="FootnoteReference"/>
          <w:rFonts w:ascii="Times New Roman" w:hAnsi="Times New Roman" w:cs="Times New Roman"/>
          <w:sz w:val="24"/>
          <w:szCs w:val="24"/>
        </w:rPr>
        <w:footnoteReference w:id="56"/>
      </w:r>
      <w:r w:rsidR="00F527F1" w:rsidRPr="001A63CB">
        <w:rPr>
          <w:rFonts w:ascii="Times New Roman" w:hAnsi="Times New Roman" w:cs="Times New Roman"/>
          <w:sz w:val="24"/>
          <w:szCs w:val="24"/>
        </w:rPr>
        <w:t>.</w:t>
      </w:r>
      <w:r w:rsidR="001A63CB" w:rsidRPr="001A63CB">
        <w:rPr>
          <w:rFonts w:ascii="Times New Roman" w:hAnsi="Times New Roman" w:cs="Times New Roman"/>
          <w:sz w:val="24"/>
          <w:szCs w:val="24"/>
        </w:rPr>
        <w:t xml:space="preserve"> It is essential to understand these interactions in the context of Kazakhstan to unlock their full potential and ensure that some goals are not achieved at the expense of the o</w:t>
      </w:r>
      <w:r w:rsidR="001A63CB">
        <w:rPr>
          <w:rFonts w:ascii="Times New Roman" w:hAnsi="Times New Roman" w:cs="Times New Roman"/>
          <w:sz w:val="24"/>
          <w:szCs w:val="24"/>
        </w:rPr>
        <w:t xml:space="preserve">thers. </w:t>
      </w:r>
    </w:p>
    <w:p w14:paraId="31A7643B" w14:textId="4CC969D9" w:rsidR="00F81272" w:rsidRPr="00E60FB7" w:rsidRDefault="00B02AEC" w:rsidP="00E35963">
      <w:pPr>
        <w:widowControl w:val="0"/>
        <w:autoSpaceDE w:val="0"/>
        <w:autoSpaceDN w:val="0"/>
        <w:spacing w:line="240" w:lineRule="auto"/>
        <w:jc w:val="both"/>
        <w:rPr>
          <w:rFonts w:ascii="Times New Roman" w:eastAsia="Arial Unicode MS" w:hAnsi="Times New Roman" w:cs="Times New Roman"/>
          <w:kern w:val="1"/>
          <w:sz w:val="24"/>
          <w:szCs w:val="24"/>
          <w:lang w:eastAsia="ar-SA"/>
        </w:rPr>
      </w:pPr>
      <w:r>
        <w:rPr>
          <w:rFonts w:ascii="Times New Roman" w:hAnsi="Times New Roman" w:cs="Times New Roman"/>
          <w:sz w:val="24"/>
          <w:szCs w:val="24"/>
        </w:rPr>
        <w:t xml:space="preserve">As was mentioned previously, the PFD integrates most of SDGs (see Figure 1) and it seems that the UNCT followed more the ambitions of the Government to accelerate the achievement of the Sustainable Agenda 2030 in all areas </w:t>
      </w:r>
      <w:r w:rsidR="00F81272">
        <w:rPr>
          <w:rFonts w:ascii="Times New Roman" w:hAnsi="Times New Roman" w:cs="Times New Roman"/>
          <w:sz w:val="24"/>
          <w:szCs w:val="24"/>
        </w:rPr>
        <w:t xml:space="preserve">rather than focusing on a set of SDGs where the national context including priorities of the Government ( at national and regional level) and use </w:t>
      </w:r>
      <w:r w:rsidR="00236B94">
        <w:rPr>
          <w:rFonts w:ascii="Times New Roman" w:hAnsi="Times New Roman" w:cs="Times New Roman"/>
          <w:sz w:val="24"/>
          <w:szCs w:val="24"/>
        </w:rPr>
        <w:t xml:space="preserve">of </w:t>
      </w:r>
      <w:r w:rsidR="00F81272">
        <w:rPr>
          <w:rFonts w:ascii="Times New Roman" w:hAnsi="Times New Roman" w:cs="Times New Roman"/>
          <w:sz w:val="24"/>
          <w:szCs w:val="24"/>
        </w:rPr>
        <w:t xml:space="preserve">comparative advantages of the UN agencies allow achieving most visible impact. </w:t>
      </w:r>
      <w:r w:rsidR="00F81272" w:rsidRPr="00E60FB7">
        <w:rPr>
          <w:rFonts w:ascii="Times New Roman" w:eastAsia="Arial Unicode MS" w:hAnsi="Times New Roman" w:cs="Times New Roman"/>
          <w:kern w:val="1"/>
          <w:sz w:val="24"/>
          <w:szCs w:val="24"/>
          <w:lang w:eastAsia="ar-SA"/>
        </w:rPr>
        <w:t>The UNCT should work with the Government on the SDGs integration roadmap and clarify the linkages between the country priorities</w:t>
      </w:r>
      <w:r w:rsidR="00F81272">
        <w:rPr>
          <w:rFonts w:ascii="Times New Roman" w:eastAsia="Arial Unicode MS" w:hAnsi="Times New Roman" w:cs="Times New Roman"/>
          <w:kern w:val="1"/>
          <w:sz w:val="24"/>
          <w:szCs w:val="24"/>
          <w:lang w:eastAsia="ar-SA"/>
        </w:rPr>
        <w:t>, SDGs</w:t>
      </w:r>
      <w:r w:rsidR="00F81272" w:rsidRPr="00E60FB7">
        <w:rPr>
          <w:rFonts w:ascii="Times New Roman" w:eastAsia="Arial Unicode MS" w:hAnsi="Times New Roman" w:cs="Times New Roman"/>
          <w:kern w:val="1"/>
          <w:sz w:val="24"/>
          <w:szCs w:val="24"/>
          <w:lang w:eastAsia="ar-SA"/>
        </w:rPr>
        <w:t xml:space="preserve"> and </w:t>
      </w:r>
      <w:r w:rsidR="00F81272" w:rsidRPr="00E60FB7">
        <w:rPr>
          <w:rFonts w:ascii="Times New Roman" w:hAnsi="Times New Roman"/>
          <w:sz w:val="24"/>
          <w:szCs w:val="24"/>
        </w:rPr>
        <w:t xml:space="preserve">what the UN has to offer and make the government more </w:t>
      </w:r>
      <w:r w:rsidR="00F81272" w:rsidRPr="00E60FB7">
        <w:rPr>
          <w:rFonts w:ascii="Times New Roman" w:hAnsi="Times New Roman"/>
          <w:sz w:val="24"/>
          <w:szCs w:val="24"/>
        </w:rPr>
        <w:lastRenderedPageBreak/>
        <w:t xml:space="preserve">eager to draw on the UN expertise using self-benefitting funds. </w:t>
      </w:r>
    </w:p>
    <w:p w14:paraId="39816BC8" w14:textId="1B99DA97" w:rsidR="00352BCD" w:rsidRPr="00395071" w:rsidRDefault="00F81272" w:rsidP="00E35963">
      <w:pPr>
        <w:spacing w:line="240" w:lineRule="auto"/>
        <w:jc w:val="both"/>
        <w:rPr>
          <w:rFonts w:ascii="Times New Roman" w:hAnsi="Times New Roman" w:cs="Times New Roman"/>
          <w:sz w:val="24"/>
          <w:szCs w:val="24"/>
        </w:rPr>
      </w:pPr>
      <w:r w:rsidRPr="00EA4CE4">
        <w:rPr>
          <w:rFonts w:ascii="Times New Roman" w:hAnsi="Times New Roman" w:cs="Times New Roman"/>
          <w:sz w:val="24"/>
          <w:szCs w:val="24"/>
        </w:rPr>
        <w:t xml:space="preserve">The implementation of the PFD already provides some useful insights in which direction to move. Although SDG 10 is not specifically highlighted in the JWPs and reports, it </w:t>
      </w:r>
      <w:r w:rsidR="00E35963" w:rsidRPr="00EA4CE4">
        <w:rPr>
          <w:rFonts w:ascii="Times New Roman" w:hAnsi="Times New Roman" w:cs="Times New Roman"/>
          <w:sz w:val="24"/>
          <w:szCs w:val="24"/>
        </w:rPr>
        <w:t>is</w:t>
      </w:r>
      <w:r w:rsidR="00170614" w:rsidRPr="00EA4CE4">
        <w:rPr>
          <w:rFonts w:ascii="Times New Roman" w:hAnsi="Times New Roman" w:cs="Times New Roman"/>
          <w:sz w:val="24"/>
          <w:szCs w:val="24"/>
        </w:rPr>
        <w:t xml:space="preserve"> the essence</w:t>
      </w:r>
      <w:r w:rsidRPr="00EA4CE4">
        <w:rPr>
          <w:rFonts w:ascii="Times New Roman" w:hAnsi="Times New Roman" w:cs="Times New Roman"/>
          <w:sz w:val="24"/>
          <w:szCs w:val="24"/>
        </w:rPr>
        <w:t xml:space="preserve"> </w:t>
      </w:r>
      <w:r w:rsidR="00170614" w:rsidRPr="00EA4CE4">
        <w:rPr>
          <w:rFonts w:ascii="Times New Roman" w:hAnsi="Times New Roman" w:cs="Times New Roman"/>
          <w:sz w:val="24"/>
          <w:szCs w:val="24"/>
        </w:rPr>
        <w:t>for</w:t>
      </w:r>
      <w:r w:rsidRPr="00EA4CE4">
        <w:rPr>
          <w:rFonts w:ascii="Times New Roman" w:hAnsi="Times New Roman" w:cs="Times New Roman"/>
          <w:sz w:val="24"/>
          <w:szCs w:val="24"/>
        </w:rPr>
        <w:t xml:space="preserve"> the PFD </w:t>
      </w:r>
      <w:r w:rsidR="00E35963" w:rsidRPr="00EA4CE4">
        <w:rPr>
          <w:rFonts w:ascii="Times New Roman" w:hAnsi="Times New Roman" w:cs="Times New Roman"/>
          <w:sz w:val="24"/>
          <w:szCs w:val="24"/>
        </w:rPr>
        <w:t>in the</w:t>
      </w:r>
      <w:r w:rsidRPr="00EA4CE4">
        <w:rPr>
          <w:rFonts w:ascii="Times New Roman" w:hAnsi="Times New Roman" w:cs="Times New Roman"/>
          <w:sz w:val="24"/>
          <w:szCs w:val="24"/>
        </w:rPr>
        <w:t xml:space="preserve"> response to the key national priorities </w:t>
      </w:r>
      <w:r w:rsidR="00170614" w:rsidRPr="00EA4CE4">
        <w:rPr>
          <w:rFonts w:ascii="Times New Roman" w:hAnsi="Times New Roman" w:cs="Times New Roman"/>
          <w:sz w:val="24"/>
          <w:szCs w:val="24"/>
        </w:rPr>
        <w:t xml:space="preserve">aiming at reduction of national </w:t>
      </w:r>
      <w:r w:rsidR="00E35963" w:rsidRPr="00EA4CE4">
        <w:rPr>
          <w:rFonts w:ascii="Times New Roman" w:hAnsi="Times New Roman" w:cs="Times New Roman"/>
          <w:sz w:val="24"/>
          <w:szCs w:val="24"/>
        </w:rPr>
        <w:t xml:space="preserve">and </w:t>
      </w:r>
      <w:r w:rsidR="00170614" w:rsidRPr="00EA4CE4">
        <w:rPr>
          <w:rFonts w:ascii="Times New Roman" w:hAnsi="Times New Roman" w:cs="Times New Roman"/>
          <w:sz w:val="24"/>
          <w:szCs w:val="24"/>
        </w:rPr>
        <w:t xml:space="preserve">regional </w:t>
      </w:r>
      <w:r w:rsidR="00E95710" w:rsidRPr="00EA4CE4">
        <w:rPr>
          <w:rFonts w:ascii="Times New Roman" w:hAnsi="Times New Roman" w:cs="Times New Roman"/>
          <w:sz w:val="24"/>
          <w:szCs w:val="24"/>
        </w:rPr>
        <w:t>disparities; moreover</w:t>
      </w:r>
      <w:r w:rsidR="00170614" w:rsidRPr="00EA4CE4">
        <w:rPr>
          <w:rFonts w:ascii="Times New Roman" w:hAnsi="Times New Roman" w:cs="Times New Roman"/>
          <w:sz w:val="24"/>
          <w:szCs w:val="24"/>
        </w:rPr>
        <w:t>, it</w:t>
      </w:r>
      <w:r w:rsidRPr="00EA4CE4">
        <w:rPr>
          <w:rFonts w:ascii="Times New Roman" w:hAnsi="Times New Roman" w:cs="Times New Roman"/>
          <w:sz w:val="24"/>
          <w:szCs w:val="24"/>
        </w:rPr>
        <w:t xml:space="preserve"> </w:t>
      </w:r>
      <w:r w:rsidR="00170614" w:rsidRPr="00EA4CE4">
        <w:rPr>
          <w:rFonts w:ascii="Times New Roman" w:hAnsi="Times New Roman" w:cs="Times New Roman"/>
          <w:sz w:val="24"/>
          <w:szCs w:val="24"/>
        </w:rPr>
        <w:t xml:space="preserve">is </w:t>
      </w:r>
      <w:r w:rsidRPr="00EA4CE4">
        <w:rPr>
          <w:rFonts w:ascii="Times New Roman" w:hAnsi="Times New Roman" w:cs="Times New Roman"/>
          <w:sz w:val="24"/>
          <w:szCs w:val="24"/>
        </w:rPr>
        <w:t xml:space="preserve">strongly </w:t>
      </w:r>
      <w:r w:rsidR="00170614" w:rsidRPr="00EA4CE4">
        <w:rPr>
          <w:rFonts w:ascii="Times New Roman" w:hAnsi="Times New Roman" w:cs="Times New Roman"/>
          <w:sz w:val="24"/>
          <w:szCs w:val="24"/>
        </w:rPr>
        <w:t xml:space="preserve">reflected </w:t>
      </w:r>
      <w:r w:rsidRPr="00EA4CE4">
        <w:rPr>
          <w:rFonts w:ascii="Times New Roman" w:hAnsi="Times New Roman" w:cs="Times New Roman"/>
          <w:sz w:val="24"/>
          <w:szCs w:val="24"/>
        </w:rPr>
        <w:t xml:space="preserve">in the set of indicators </w:t>
      </w:r>
      <w:r w:rsidR="00170614" w:rsidRPr="00EA4CE4">
        <w:rPr>
          <w:rFonts w:ascii="Times New Roman" w:hAnsi="Times New Roman" w:cs="Times New Roman"/>
          <w:sz w:val="24"/>
          <w:szCs w:val="24"/>
        </w:rPr>
        <w:t>for</w:t>
      </w:r>
      <w:r w:rsidRPr="00EA4CE4">
        <w:rPr>
          <w:rFonts w:ascii="Times New Roman" w:hAnsi="Times New Roman" w:cs="Times New Roman"/>
          <w:sz w:val="24"/>
          <w:szCs w:val="24"/>
        </w:rPr>
        <w:t xml:space="preserve"> Outcomes</w:t>
      </w:r>
      <w:r w:rsidR="00170614" w:rsidRPr="00EA4CE4">
        <w:rPr>
          <w:rFonts w:ascii="Times New Roman" w:hAnsi="Times New Roman" w:cs="Times New Roman"/>
          <w:sz w:val="24"/>
          <w:szCs w:val="24"/>
        </w:rPr>
        <w:t>.</w:t>
      </w:r>
      <w:r w:rsidR="00352BCD" w:rsidRPr="00EA4CE4">
        <w:rPr>
          <w:rFonts w:ascii="Times New Roman" w:hAnsi="Times New Roman" w:cs="Times New Roman"/>
          <w:color w:val="333333"/>
          <w:sz w:val="24"/>
          <w:szCs w:val="24"/>
          <w:shd w:val="clear" w:color="auto" w:fill="FFFFFF"/>
        </w:rPr>
        <w:t xml:space="preserve"> At the same time, the SDG 10 is covered less by the current national instruments, which </w:t>
      </w:r>
      <w:r w:rsidR="00DB7B3E" w:rsidRPr="00EA4CE4">
        <w:rPr>
          <w:rFonts w:ascii="Times New Roman" w:hAnsi="Times New Roman" w:cs="Times New Roman"/>
          <w:color w:val="333333"/>
          <w:sz w:val="24"/>
          <w:szCs w:val="24"/>
          <w:shd w:val="clear" w:color="auto" w:fill="FFFFFF"/>
        </w:rPr>
        <w:t>provides</w:t>
      </w:r>
      <w:r w:rsidR="00352BCD" w:rsidRPr="00EA4CE4">
        <w:rPr>
          <w:rFonts w:ascii="Times New Roman" w:hAnsi="Times New Roman" w:cs="Times New Roman"/>
          <w:color w:val="333333"/>
          <w:sz w:val="24"/>
          <w:szCs w:val="24"/>
          <w:shd w:val="clear" w:color="auto" w:fill="FFFFFF"/>
        </w:rPr>
        <w:t xml:space="preserve"> an opportunity for the UN to </w:t>
      </w:r>
      <w:r w:rsidR="00DB7B3E" w:rsidRPr="00EA4CE4">
        <w:rPr>
          <w:rFonts w:ascii="Times New Roman" w:hAnsi="Times New Roman" w:cs="Times New Roman"/>
          <w:color w:val="333333"/>
          <w:sz w:val="24"/>
          <w:szCs w:val="24"/>
          <w:shd w:val="clear" w:color="auto" w:fill="FFFFFF"/>
        </w:rPr>
        <w:t>e</w:t>
      </w:r>
      <w:r w:rsidR="00352BCD" w:rsidRPr="00EA4CE4">
        <w:rPr>
          <w:rFonts w:ascii="Times New Roman" w:hAnsi="Times New Roman" w:cs="Times New Roman"/>
          <w:color w:val="333333"/>
          <w:sz w:val="24"/>
          <w:szCs w:val="24"/>
          <w:shd w:val="clear" w:color="auto" w:fill="FFFFFF"/>
        </w:rPr>
        <w:t>nter this area for which a flagship initiative could be developed</w:t>
      </w:r>
      <w:r w:rsidR="00DB7B3E" w:rsidRPr="00EA4CE4">
        <w:rPr>
          <w:rStyle w:val="FootnoteReference"/>
          <w:rFonts w:ascii="Times New Roman" w:hAnsi="Times New Roman" w:cs="Times New Roman"/>
          <w:color w:val="333333"/>
          <w:sz w:val="24"/>
          <w:szCs w:val="24"/>
          <w:shd w:val="clear" w:color="auto" w:fill="FFFFFF"/>
        </w:rPr>
        <w:footnoteReference w:id="57"/>
      </w:r>
      <w:r w:rsidR="00352BCD" w:rsidRPr="00EA4CE4">
        <w:rPr>
          <w:rFonts w:ascii="Times New Roman" w:hAnsi="Times New Roman" w:cs="Times New Roman"/>
          <w:color w:val="333333"/>
          <w:sz w:val="24"/>
          <w:szCs w:val="24"/>
          <w:shd w:val="clear" w:color="auto" w:fill="FFFFFF"/>
        </w:rPr>
        <w:t>. </w:t>
      </w:r>
      <w:r w:rsidR="00DB7B3E" w:rsidRPr="00EA4CE4">
        <w:rPr>
          <w:rFonts w:ascii="Times New Roman" w:hAnsi="Times New Roman" w:cs="Times New Roman"/>
          <w:color w:val="333333"/>
          <w:sz w:val="24"/>
          <w:szCs w:val="24"/>
          <w:shd w:val="clear" w:color="auto" w:fill="FFFFFF"/>
        </w:rPr>
        <w:t xml:space="preserve">SDGs 10 was </w:t>
      </w:r>
      <w:r w:rsidR="00395071" w:rsidRPr="00EA4CE4">
        <w:rPr>
          <w:rFonts w:ascii="Times New Roman" w:hAnsi="Times New Roman" w:cs="Times New Roman"/>
          <w:color w:val="333333"/>
          <w:sz w:val="24"/>
          <w:szCs w:val="24"/>
          <w:shd w:val="clear" w:color="auto" w:fill="FFFFFF"/>
        </w:rPr>
        <w:t xml:space="preserve">also </w:t>
      </w:r>
      <w:r w:rsidR="00DB7B3E" w:rsidRPr="00EA4CE4">
        <w:rPr>
          <w:rFonts w:ascii="Times New Roman" w:hAnsi="Times New Roman" w:cs="Times New Roman"/>
          <w:color w:val="333333"/>
          <w:sz w:val="24"/>
          <w:szCs w:val="24"/>
          <w:shd w:val="clear" w:color="auto" w:fill="FFFFFF"/>
        </w:rPr>
        <w:t>one of the goals proposed as an accelerator by the MAPS mission</w:t>
      </w:r>
      <w:r w:rsidR="00DB7B3E" w:rsidRPr="00EA4CE4">
        <w:rPr>
          <w:rStyle w:val="FootnoteReference"/>
          <w:rFonts w:ascii="Times New Roman" w:hAnsi="Times New Roman" w:cs="Times New Roman"/>
          <w:color w:val="333333"/>
          <w:sz w:val="24"/>
          <w:szCs w:val="24"/>
          <w:shd w:val="clear" w:color="auto" w:fill="FFFFFF"/>
        </w:rPr>
        <w:footnoteReference w:id="58"/>
      </w:r>
      <w:r w:rsidR="00DB7B3E" w:rsidRPr="00EA4CE4">
        <w:rPr>
          <w:rFonts w:ascii="Times New Roman" w:hAnsi="Times New Roman" w:cs="Times New Roman"/>
          <w:color w:val="333333"/>
          <w:sz w:val="24"/>
          <w:szCs w:val="24"/>
          <w:shd w:val="clear" w:color="auto" w:fill="FFFFFF"/>
        </w:rPr>
        <w:t>.</w:t>
      </w:r>
      <w:r w:rsidR="00DB7B3E" w:rsidRPr="00395071">
        <w:rPr>
          <w:rFonts w:ascii="Times New Roman" w:hAnsi="Times New Roman" w:cs="Times New Roman"/>
          <w:color w:val="333333"/>
          <w:sz w:val="24"/>
          <w:szCs w:val="24"/>
          <w:shd w:val="clear" w:color="auto" w:fill="FFFFFF"/>
        </w:rPr>
        <w:t xml:space="preserve"> </w:t>
      </w:r>
      <w:r w:rsidR="00352BCD" w:rsidRPr="00395071">
        <w:rPr>
          <w:rFonts w:ascii="Times New Roman" w:hAnsi="Times New Roman" w:cs="Times New Roman"/>
          <w:color w:val="333333"/>
          <w:sz w:val="24"/>
          <w:szCs w:val="24"/>
          <w:shd w:val="clear" w:color="auto" w:fill="FFFFFF"/>
        </w:rPr>
        <w:t xml:space="preserve"> </w:t>
      </w:r>
    </w:p>
    <w:p w14:paraId="146A009D" w14:textId="31D97CF3" w:rsidR="00E0145C" w:rsidRDefault="00170614" w:rsidP="00E35963">
      <w:pPr>
        <w:spacing w:line="240" w:lineRule="auto"/>
        <w:jc w:val="both"/>
        <w:rPr>
          <w:rFonts w:ascii="Times New Roman" w:hAnsi="Times New Roman" w:cs="Times New Roman"/>
          <w:sz w:val="24"/>
          <w:szCs w:val="24"/>
        </w:rPr>
      </w:pPr>
      <w:r w:rsidRPr="00E95710">
        <w:rPr>
          <w:rFonts w:ascii="Times New Roman" w:hAnsi="Times New Roman" w:cs="Times New Roman"/>
          <w:sz w:val="24"/>
          <w:szCs w:val="24"/>
        </w:rPr>
        <w:t xml:space="preserve">Furthermore, SDG 16 Peace, Justice and Strong Institutions and </w:t>
      </w:r>
      <w:r w:rsidRPr="00E95710">
        <w:rPr>
          <w:rFonts w:ascii="Times New Roman" w:eastAsia="Times New Roman" w:hAnsi="Times New Roman" w:cs="Times New Roman"/>
          <w:color w:val="000000"/>
          <w:sz w:val="24"/>
          <w:szCs w:val="24"/>
        </w:rPr>
        <w:t xml:space="preserve">SDG17 Partnerships for the Goals have already been sufficiently </w:t>
      </w:r>
      <w:r w:rsidR="00E95710" w:rsidRPr="00E95710">
        <w:rPr>
          <w:rFonts w:ascii="Times New Roman" w:eastAsia="Times New Roman" w:hAnsi="Times New Roman" w:cs="Times New Roman"/>
          <w:color w:val="000000"/>
          <w:sz w:val="24"/>
          <w:szCs w:val="24"/>
        </w:rPr>
        <w:t>mainstreamed in</w:t>
      </w:r>
      <w:r w:rsidRPr="00E95710">
        <w:rPr>
          <w:rFonts w:ascii="Times New Roman" w:eastAsia="Times New Roman" w:hAnsi="Times New Roman" w:cs="Times New Roman"/>
          <w:color w:val="000000"/>
          <w:sz w:val="24"/>
          <w:szCs w:val="24"/>
        </w:rPr>
        <w:t xml:space="preserve"> the PFD </w:t>
      </w:r>
      <w:r w:rsidR="00E95710" w:rsidRPr="00E95710">
        <w:rPr>
          <w:rFonts w:ascii="Times New Roman" w:eastAsia="Times New Roman" w:hAnsi="Times New Roman" w:cs="Times New Roman"/>
          <w:color w:val="000000"/>
          <w:sz w:val="24"/>
          <w:szCs w:val="24"/>
        </w:rPr>
        <w:t xml:space="preserve">demonstrating understanding at the UNCT level of importance of good governance and partnership (as means of implementation) as the enablers </w:t>
      </w:r>
      <w:r w:rsidR="00A4285B" w:rsidRPr="00E95710">
        <w:rPr>
          <w:rFonts w:ascii="Times New Roman" w:eastAsia="Times New Roman" w:hAnsi="Times New Roman" w:cs="Times New Roman"/>
          <w:color w:val="000000"/>
          <w:sz w:val="24"/>
          <w:szCs w:val="24"/>
        </w:rPr>
        <w:t>for most</w:t>
      </w:r>
      <w:r w:rsidR="00E95710" w:rsidRPr="00E95710">
        <w:rPr>
          <w:rFonts w:ascii="Times New Roman" w:hAnsi="Times New Roman" w:cs="Times New Roman"/>
          <w:sz w:val="24"/>
          <w:szCs w:val="24"/>
        </w:rPr>
        <w:t xml:space="preserve"> if not all goals</w:t>
      </w:r>
      <w:r w:rsidR="00A4285B">
        <w:rPr>
          <w:rFonts w:ascii="Times New Roman" w:hAnsi="Times New Roman" w:cs="Times New Roman"/>
          <w:sz w:val="24"/>
          <w:szCs w:val="24"/>
        </w:rPr>
        <w:t>.</w:t>
      </w:r>
      <w:r w:rsidR="00E95710" w:rsidRPr="00E95710">
        <w:rPr>
          <w:rFonts w:ascii="Times New Roman" w:hAnsi="Times New Roman" w:cs="Times New Roman"/>
          <w:sz w:val="24"/>
          <w:szCs w:val="24"/>
        </w:rPr>
        <w:t xml:space="preserve"> </w:t>
      </w:r>
      <w:r w:rsidR="00A4285B">
        <w:rPr>
          <w:rFonts w:ascii="Times New Roman" w:hAnsi="Times New Roman" w:cs="Times New Roman"/>
          <w:sz w:val="24"/>
          <w:szCs w:val="24"/>
        </w:rPr>
        <w:t>H</w:t>
      </w:r>
      <w:r w:rsidR="00F527F1" w:rsidRPr="00E95710">
        <w:rPr>
          <w:rFonts w:ascii="Times New Roman" w:hAnsi="Times New Roman" w:cs="Times New Roman"/>
          <w:sz w:val="24"/>
          <w:szCs w:val="24"/>
        </w:rPr>
        <w:t>aving in place effective governance systems,</w:t>
      </w:r>
      <w:r w:rsidR="00E95710" w:rsidRPr="00E95710">
        <w:rPr>
          <w:rFonts w:ascii="Times New Roman" w:hAnsi="Times New Roman" w:cs="Times New Roman"/>
          <w:sz w:val="24"/>
          <w:szCs w:val="24"/>
        </w:rPr>
        <w:t xml:space="preserve"> accountable and effective </w:t>
      </w:r>
      <w:r w:rsidR="00F527F1" w:rsidRPr="00E95710">
        <w:rPr>
          <w:rFonts w:ascii="Times New Roman" w:hAnsi="Times New Roman" w:cs="Times New Roman"/>
          <w:sz w:val="24"/>
          <w:szCs w:val="24"/>
        </w:rPr>
        <w:t>institutions</w:t>
      </w:r>
      <w:r w:rsidR="00A4285B">
        <w:rPr>
          <w:rFonts w:ascii="Times New Roman" w:hAnsi="Times New Roman" w:cs="Times New Roman"/>
          <w:sz w:val="24"/>
          <w:szCs w:val="24"/>
        </w:rPr>
        <w:t xml:space="preserve"> and</w:t>
      </w:r>
      <w:r w:rsidR="00F527F1" w:rsidRPr="00E95710">
        <w:rPr>
          <w:rFonts w:ascii="Times New Roman" w:hAnsi="Times New Roman" w:cs="Times New Roman"/>
          <w:sz w:val="24"/>
          <w:szCs w:val="24"/>
        </w:rPr>
        <w:t xml:space="preserve"> </w:t>
      </w:r>
      <w:r w:rsidR="00E95710">
        <w:rPr>
          <w:rFonts w:ascii="Times New Roman" w:hAnsi="Times New Roman" w:cs="Times New Roman"/>
          <w:sz w:val="24"/>
          <w:szCs w:val="24"/>
        </w:rPr>
        <w:t xml:space="preserve">national and regional level </w:t>
      </w:r>
      <w:r w:rsidR="00F527F1" w:rsidRPr="00E95710">
        <w:rPr>
          <w:rFonts w:ascii="Times New Roman" w:hAnsi="Times New Roman" w:cs="Times New Roman"/>
          <w:sz w:val="24"/>
          <w:szCs w:val="24"/>
        </w:rPr>
        <w:t>partnerships</w:t>
      </w:r>
      <w:r w:rsidR="00E95710">
        <w:rPr>
          <w:rFonts w:ascii="Times New Roman" w:hAnsi="Times New Roman" w:cs="Times New Roman"/>
          <w:sz w:val="24"/>
          <w:szCs w:val="24"/>
        </w:rPr>
        <w:t xml:space="preserve"> that allow consolidating </w:t>
      </w:r>
      <w:r w:rsidR="00F527F1" w:rsidRPr="00E95710">
        <w:rPr>
          <w:rFonts w:ascii="Times New Roman" w:hAnsi="Times New Roman" w:cs="Times New Roman"/>
          <w:sz w:val="24"/>
          <w:szCs w:val="24"/>
        </w:rPr>
        <w:t>intellectual and financial resources is</w:t>
      </w:r>
      <w:r w:rsidR="00E95710" w:rsidRPr="00E95710">
        <w:rPr>
          <w:rFonts w:ascii="Times New Roman" w:hAnsi="Times New Roman" w:cs="Times New Roman"/>
          <w:sz w:val="24"/>
          <w:szCs w:val="24"/>
        </w:rPr>
        <w:t xml:space="preserve"> the </w:t>
      </w:r>
      <w:r w:rsidR="00F527F1" w:rsidRPr="00E95710">
        <w:rPr>
          <w:rFonts w:ascii="Times New Roman" w:hAnsi="Times New Roman" w:cs="Times New Roman"/>
          <w:sz w:val="24"/>
          <w:szCs w:val="24"/>
        </w:rPr>
        <w:t>key to an effective, efficient and coherent approach to implementation.</w:t>
      </w:r>
      <w:r w:rsidR="00E0145C">
        <w:rPr>
          <w:rFonts w:ascii="Times New Roman" w:hAnsi="Times New Roman" w:cs="Times New Roman"/>
          <w:sz w:val="24"/>
          <w:szCs w:val="24"/>
        </w:rPr>
        <w:t xml:space="preserve"> </w:t>
      </w:r>
    </w:p>
    <w:p w14:paraId="124C4042" w14:textId="73128075" w:rsidR="00E0145C" w:rsidRPr="00B45D64" w:rsidRDefault="00E0145C" w:rsidP="00B45D64">
      <w:pPr>
        <w:spacing w:line="240" w:lineRule="auto"/>
        <w:jc w:val="both"/>
        <w:rPr>
          <w:rFonts w:ascii="Times New Roman" w:hAnsi="Times New Roman" w:cs="Times New Roman"/>
          <w:sz w:val="24"/>
          <w:szCs w:val="24"/>
        </w:rPr>
      </w:pPr>
      <w:r w:rsidRPr="00EA4CE4">
        <w:rPr>
          <w:rFonts w:ascii="Times New Roman" w:hAnsi="Times New Roman" w:cs="Times New Roman"/>
          <w:sz w:val="24"/>
          <w:szCs w:val="24"/>
        </w:rPr>
        <w:t xml:space="preserve">The UNCT has strength in effective governance, specifically in promoting inclusive, transparent and accountable institutions at all </w:t>
      </w:r>
      <w:r w:rsidR="00E35963" w:rsidRPr="00EA4CE4">
        <w:rPr>
          <w:rFonts w:ascii="Times New Roman" w:hAnsi="Times New Roman" w:cs="Times New Roman"/>
          <w:sz w:val="24"/>
          <w:szCs w:val="24"/>
        </w:rPr>
        <w:t>levels, though</w:t>
      </w:r>
      <w:r w:rsidRPr="00EA4CE4">
        <w:rPr>
          <w:rFonts w:ascii="Times New Roman" w:hAnsi="Times New Roman" w:cs="Times New Roman"/>
          <w:sz w:val="24"/>
          <w:szCs w:val="24"/>
        </w:rPr>
        <w:t xml:space="preserve"> much work still to be done under the SDG 16 including zero tolerance to violence against children and gender-based violence. Governance work should support social development in key national policy areas, and at the akimat level, as decentralization and localization of SDGs increasingly places responsibilities at that level.  Capacity building, use of disaggregated data for evidence-based decision making, and accountability will be critical; under the current PFD, these areas were given much attention though there were certain capacity constraints identified in relation to   evidence-based policy making and accountability to right holders.</w:t>
      </w:r>
      <w:r w:rsidRPr="00AA1A0E">
        <w:rPr>
          <w:rFonts w:ascii="Times New Roman" w:hAnsi="Times New Roman" w:cs="Times New Roman"/>
          <w:sz w:val="24"/>
          <w:szCs w:val="24"/>
        </w:rPr>
        <w:t xml:space="preserve"> </w:t>
      </w:r>
    </w:p>
    <w:p w14:paraId="243601B3" w14:textId="1AD7988D" w:rsidR="00E0145C" w:rsidRDefault="00AA3B05" w:rsidP="00B45D64">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SDG 17 has been integrated into all result areas and Pillar 3 is devoted to regional and international synergies to promote SDGs and address common challenges. While the UNCT may continue supporting the Government in their ambitions to undertake leadership in several areas under the PFD in the region and the global agenda, more focus should be given to development partnerships on the national level for achievement of SDGs, especially with civil society and private sector. </w:t>
      </w:r>
      <w:r w:rsidR="00D66545">
        <w:rPr>
          <w:rFonts w:ascii="Times New Roman" w:hAnsi="Times New Roman" w:cs="Times New Roman"/>
          <w:sz w:val="24"/>
          <w:szCs w:val="24"/>
        </w:rPr>
        <w:t>In future, t</w:t>
      </w:r>
      <w:r>
        <w:rPr>
          <w:rFonts w:ascii="Times New Roman" w:hAnsi="Times New Roman" w:cs="Times New Roman"/>
          <w:sz w:val="24"/>
          <w:szCs w:val="24"/>
        </w:rPr>
        <w:t xml:space="preserve">he </w:t>
      </w:r>
      <w:r w:rsidR="00D66545">
        <w:rPr>
          <w:rFonts w:ascii="Times New Roman" w:hAnsi="Times New Roman" w:cs="Times New Roman"/>
          <w:sz w:val="24"/>
          <w:szCs w:val="24"/>
        </w:rPr>
        <w:t xml:space="preserve">UN agencies should focus more on </w:t>
      </w:r>
      <w:r>
        <w:rPr>
          <w:rFonts w:ascii="Times New Roman" w:hAnsi="Times New Roman" w:cs="Times New Roman"/>
          <w:sz w:val="24"/>
          <w:szCs w:val="24"/>
        </w:rPr>
        <w:t>how to engage women and youth into more active participation into the national development agenda building on existing mechanisms and capacities develop</w:t>
      </w:r>
      <w:r w:rsidR="00D66545">
        <w:rPr>
          <w:rFonts w:ascii="Times New Roman" w:hAnsi="Times New Roman" w:cs="Times New Roman"/>
          <w:sz w:val="24"/>
          <w:szCs w:val="24"/>
        </w:rPr>
        <w:t xml:space="preserve">ed under the current PFD. </w:t>
      </w:r>
    </w:p>
    <w:p w14:paraId="2BE7A925" w14:textId="12AC0211" w:rsidR="00E0145C" w:rsidRPr="00E0145C" w:rsidRDefault="00E95710" w:rsidP="00B45D64">
      <w:pPr>
        <w:spacing w:line="240" w:lineRule="auto"/>
        <w:jc w:val="both"/>
        <w:rPr>
          <w:rFonts w:ascii="Times New Roman" w:hAnsi="Times New Roman" w:cs="Times New Roman"/>
          <w:sz w:val="24"/>
          <w:szCs w:val="24"/>
        </w:rPr>
      </w:pPr>
      <w:r>
        <w:rPr>
          <w:rFonts w:ascii="Times New Roman" w:eastAsia="Arial Unicode MS" w:hAnsi="Times New Roman" w:cs="Times New Roman"/>
          <w:kern w:val="1"/>
          <w:sz w:val="24"/>
          <w:szCs w:val="24"/>
          <w:lang w:eastAsia="ar-SA"/>
        </w:rPr>
        <w:t xml:space="preserve">It would go beyond the scope of this report to reflect on potential interaction between the SDGs in the context of </w:t>
      </w:r>
      <w:r w:rsidR="00E0145C">
        <w:rPr>
          <w:rFonts w:ascii="Times New Roman" w:eastAsia="Arial Unicode MS" w:hAnsi="Times New Roman" w:cs="Times New Roman"/>
          <w:kern w:val="1"/>
          <w:sz w:val="24"/>
          <w:szCs w:val="24"/>
          <w:lang w:eastAsia="ar-SA"/>
        </w:rPr>
        <w:t>Kazakhstan</w:t>
      </w:r>
      <w:r>
        <w:rPr>
          <w:rFonts w:ascii="Times New Roman" w:eastAsia="Arial Unicode MS" w:hAnsi="Times New Roman" w:cs="Times New Roman"/>
          <w:kern w:val="1"/>
          <w:sz w:val="24"/>
          <w:szCs w:val="24"/>
          <w:lang w:eastAsia="ar-SA"/>
        </w:rPr>
        <w:t xml:space="preserve"> and may be </w:t>
      </w:r>
      <w:r w:rsidR="00B95DE1">
        <w:rPr>
          <w:rFonts w:ascii="Times New Roman" w:eastAsia="Arial Unicode MS" w:hAnsi="Times New Roman" w:cs="Times New Roman"/>
          <w:kern w:val="1"/>
          <w:sz w:val="24"/>
          <w:szCs w:val="24"/>
          <w:lang w:eastAsia="ar-SA"/>
        </w:rPr>
        <w:t>more addressed in</w:t>
      </w:r>
      <w:r>
        <w:rPr>
          <w:rFonts w:ascii="Times New Roman" w:eastAsia="Arial Unicode MS" w:hAnsi="Times New Roman" w:cs="Times New Roman"/>
          <w:kern w:val="1"/>
          <w:sz w:val="24"/>
          <w:szCs w:val="24"/>
          <w:lang w:eastAsia="ar-SA"/>
        </w:rPr>
        <w:t xml:space="preserve"> the CCA and five “P” groups</w:t>
      </w:r>
      <w:r w:rsidR="00E0145C">
        <w:rPr>
          <w:rFonts w:ascii="Times New Roman" w:eastAsia="Arial Unicode MS" w:hAnsi="Times New Roman" w:cs="Times New Roman"/>
          <w:kern w:val="1"/>
          <w:sz w:val="24"/>
          <w:szCs w:val="24"/>
          <w:lang w:eastAsia="ar-SA"/>
        </w:rPr>
        <w:t xml:space="preserve"> in future</w:t>
      </w:r>
      <w:r w:rsidR="00D66545">
        <w:rPr>
          <w:rFonts w:ascii="Times New Roman" w:eastAsia="Arial Unicode MS" w:hAnsi="Times New Roman" w:cs="Times New Roman"/>
          <w:kern w:val="1"/>
          <w:sz w:val="24"/>
          <w:szCs w:val="24"/>
          <w:lang w:eastAsia="ar-SA"/>
        </w:rPr>
        <w:t xml:space="preserve"> considering that there seem to be intellectual resources in place i.e. </w:t>
      </w:r>
      <w:r w:rsidR="00857CAA">
        <w:rPr>
          <w:rFonts w:ascii="Times New Roman" w:eastAsia="Arial Unicode MS" w:hAnsi="Times New Roman" w:cs="Times New Roman"/>
          <w:kern w:val="1"/>
          <w:sz w:val="24"/>
          <w:szCs w:val="24"/>
          <w:lang w:eastAsia="ar-SA"/>
        </w:rPr>
        <w:t>Nazarbayev University</w:t>
      </w:r>
      <w:r w:rsidR="001E55CA">
        <w:rPr>
          <w:rFonts w:ascii="Times New Roman" w:eastAsia="Arial Unicode MS" w:hAnsi="Times New Roman" w:cs="Times New Roman"/>
          <w:kern w:val="1"/>
          <w:sz w:val="24"/>
          <w:szCs w:val="24"/>
          <w:lang w:eastAsia="ar-SA"/>
        </w:rPr>
        <w:t>, Economic Research Institute</w:t>
      </w:r>
      <w:r w:rsidR="00352BCD">
        <w:rPr>
          <w:rFonts w:ascii="Times New Roman" w:eastAsia="Arial Unicode MS" w:hAnsi="Times New Roman" w:cs="Times New Roman"/>
          <w:kern w:val="1"/>
          <w:sz w:val="24"/>
          <w:szCs w:val="24"/>
          <w:lang w:eastAsia="ar-SA"/>
        </w:rPr>
        <w:t xml:space="preserve"> and </w:t>
      </w:r>
      <w:r w:rsidR="001E55CA">
        <w:rPr>
          <w:rFonts w:ascii="Times New Roman" w:hAnsi="Times New Roman" w:cs="Times New Roman"/>
          <w:color w:val="333333"/>
          <w:sz w:val="24"/>
          <w:szCs w:val="24"/>
          <w:shd w:val="clear" w:color="auto" w:fill="FFFFFF"/>
        </w:rPr>
        <w:t xml:space="preserve"> Al- </w:t>
      </w:r>
      <w:r w:rsidR="00352BCD" w:rsidRPr="00352BCD">
        <w:rPr>
          <w:rFonts w:ascii="Times New Roman" w:hAnsi="Times New Roman" w:cs="Times New Roman"/>
          <w:color w:val="333333"/>
          <w:sz w:val="24"/>
          <w:szCs w:val="24"/>
          <w:shd w:val="clear" w:color="auto" w:fill="FFFFFF"/>
        </w:rPr>
        <w:t>Farabi Kaz</w:t>
      </w:r>
      <w:r w:rsidR="001E55CA">
        <w:rPr>
          <w:rFonts w:ascii="Times New Roman" w:hAnsi="Times New Roman" w:cs="Times New Roman"/>
          <w:color w:val="333333"/>
          <w:sz w:val="24"/>
          <w:szCs w:val="24"/>
          <w:shd w:val="clear" w:color="auto" w:fill="FFFFFF"/>
        </w:rPr>
        <w:t>akhstan National University</w:t>
      </w:r>
      <w:r w:rsidR="00AA1A0E">
        <w:rPr>
          <w:rFonts w:ascii="Times New Roman" w:eastAsia="Arial Unicode MS" w:hAnsi="Times New Roman" w:cs="Times New Roman"/>
          <w:kern w:val="1"/>
          <w:sz w:val="24"/>
          <w:szCs w:val="24"/>
          <w:lang w:eastAsia="ar-SA"/>
        </w:rPr>
        <w:t xml:space="preserve">. It should be a </w:t>
      </w:r>
      <w:r w:rsidR="00AA1A0E">
        <w:rPr>
          <w:rFonts w:ascii="Times New Roman" w:eastAsia="Arial Unicode MS" w:hAnsi="Times New Roman" w:cs="Times New Roman"/>
          <w:kern w:val="1"/>
          <w:sz w:val="24"/>
          <w:szCs w:val="24"/>
          <w:lang w:eastAsia="ar-SA"/>
        </w:rPr>
        <w:lastRenderedPageBreak/>
        <w:t>participatory exercise involving all UN RA and NRA and the stakeholders of the government</w:t>
      </w:r>
      <w:r w:rsidR="00D66545">
        <w:rPr>
          <w:rFonts w:ascii="Times New Roman" w:eastAsia="Arial Unicode MS" w:hAnsi="Times New Roman" w:cs="Times New Roman"/>
          <w:kern w:val="1"/>
          <w:sz w:val="24"/>
          <w:szCs w:val="24"/>
          <w:lang w:eastAsia="ar-SA"/>
        </w:rPr>
        <w:t xml:space="preserve"> </w:t>
      </w:r>
      <w:r w:rsidR="00AA1A0E">
        <w:rPr>
          <w:rFonts w:ascii="Times New Roman" w:eastAsia="Arial Unicode MS" w:hAnsi="Times New Roman" w:cs="Times New Roman"/>
          <w:kern w:val="1"/>
          <w:sz w:val="24"/>
          <w:szCs w:val="24"/>
          <w:lang w:eastAsia="ar-SA"/>
        </w:rPr>
        <w:t>and,</w:t>
      </w:r>
      <w:r w:rsidR="00D66545">
        <w:rPr>
          <w:rFonts w:ascii="Times New Roman" w:eastAsia="Arial Unicode MS" w:hAnsi="Times New Roman" w:cs="Times New Roman"/>
          <w:kern w:val="1"/>
          <w:sz w:val="24"/>
          <w:szCs w:val="24"/>
          <w:lang w:eastAsia="ar-SA"/>
        </w:rPr>
        <w:t xml:space="preserve"> if needed, relevant capacity development </w:t>
      </w:r>
      <w:r w:rsidR="00AA1A0E">
        <w:rPr>
          <w:rFonts w:ascii="Times New Roman" w:eastAsia="Arial Unicode MS" w:hAnsi="Times New Roman" w:cs="Times New Roman"/>
          <w:kern w:val="1"/>
          <w:sz w:val="24"/>
          <w:szCs w:val="24"/>
          <w:lang w:eastAsia="ar-SA"/>
        </w:rPr>
        <w:t>should</w:t>
      </w:r>
      <w:r w:rsidR="00D66545">
        <w:rPr>
          <w:rFonts w:ascii="Times New Roman" w:eastAsia="Arial Unicode MS" w:hAnsi="Times New Roman" w:cs="Times New Roman"/>
          <w:kern w:val="1"/>
          <w:sz w:val="24"/>
          <w:szCs w:val="24"/>
          <w:lang w:eastAsia="ar-SA"/>
        </w:rPr>
        <w:t xml:space="preserve"> be provided.  </w:t>
      </w:r>
      <w:r w:rsidR="00AA1A0E">
        <w:rPr>
          <w:rFonts w:ascii="Times New Roman" w:eastAsia="Arial Unicode MS" w:hAnsi="Times New Roman" w:cs="Times New Roman"/>
          <w:kern w:val="1"/>
          <w:sz w:val="24"/>
          <w:szCs w:val="24"/>
          <w:lang w:eastAsia="ar-SA"/>
        </w:rPr>
        <w:t xml:space="preserve">The results of this exercise should inform development of the SDGs national roadmap. </w:t>
      </w:r>
    </w:p>
    <w:p w14:paraId="4DDE3131" w14:textId="59208B0D" w:rsidR="007F227E" w:rsidRPr="007F227E" w:rsidRDefault="00AA1A0E" w:rsidP="007F227E">
      <w:pPr>
        <w:spacing w:line="240" w:lineRule="auto"/>
        <w:jc w:val="both"/>
        <w:rPr>
          <w:rFonts w:ascii="Times New Roman" w:eastAsia="Arial Unicode MS" w:hAnsi="Times New Roman" w:cs="Times New Roman"/>
          <w:kern w:val="1"/>
          <w:sz w:val="24"/>
          <w:szCs w:val="24"/>
          <w:lang w:eastAsia="ar-SA"/>
        </w:rPr>
      </w:pPr>
      <w:r w:rsidRPr="00193DB8">
        <w:rPr>
          <w:rFonts w:ascii="Times New Roman" w:eastAsia="Arial Unicode MS" w:hAnsi="Times New Roman" w:cs="Times New Roman"/>
          <w:kern w:val="1"/>
          <w:sz w:val="24"/>
          <w:szCs w:val="24"/>
          <w:lang w:eastAsia="ar-SA"/>
        </w:rPr>
        <w:t>As for the next PFD, m</w:t>
      </w:r>
      <w:r w:rsidR="00DA5CE2" w:rsidRPr="00193DB8">
        <w:rPr>
          <w:rFonts w:ascii="Times New Roman" w:eastAsia="Arial Unicode MS" w:hAnsi="Times New Roman" w:cs="Times New Roman"/>
          <w:kern w:val="1"/>
          <w:sz w:val="24"/>
          <w:szCs w:val="24"/>
          <w:lang w:eastAsia="ar-SA"/>
        </w:rPr>
        <w:t>ost result areas of the PFD remain key national issues but a narrower and more strategic approach is needed given the UNCT capacity constraints.</w:t>
      </w:r>
      <w:r w:rsidR="00065CC8" w:rsidRPr="00193DB8">
        <w:rPr>
          <w:rFonts w:ascii="Times New Roman" w:eastAsia="Arial Unicode MS" w:hAnsi="Times New Roman" w:cs="Times New Roman"/>
          <w:kern w:val="1"/>
          <w:sz w:val="24"/>
          <w:szCs w:val="24"/>
          <w:lang w:eastAsia="ar-SA"/>
        </w:rPr>
        <w:t xml:space="preserve"> </w:t>
      </w:r>
      <w:r w:rsidRPr="00193DB8">
        <w:rPr>
          <w:rFonts w:ascii="Times New Roman" w:eastAsia="Arial Unicode MS" w:hAnsi="Times New Roman" w:cs="Times New Roman"/>
          <w:kern w:val="1"/>
          <w:sz w:val="24"/>
          <w:szCs w:val="24"/>
          <w:lang w:eastAsia="ar-SA"/>
        </w:rPr>
        <w:t>It may be undertaken in a way that the UN agencies will focus on several goals that are accelerators of the progress in other SDGs. For example, SDG 3 Good health and wellbeing, that features prominently in the current PFD, is well interlinked with SDGs 1, 2, 8, 11 and 13</w:t>
      </w:r>
      <w:r w:rsidR="006F503D" w:rsidRPr="00193DB8">
        <w:rPr>
          <w:rFonts w:ascii="Times New Roman" w:eastAsia="Arial Unicode MS" w:hAnsi="Times New Roman" w:cs="Times New Roman"/>
          <w:kern w:val="1"/>
          <w:sz w:val="24"/>
          <w:szCs w:val="24"/>
          <w:lang w:eastAsia="ar-SA"/>
        </w:rPr>
        <w:t>; it may accelerate achievement of</w:t>
      </w:r>
      <w:r w:rsidR="006F503D" w:rsidRPr="00193DB8">
        <w:rPr>
          <w:rFonts w:ascii="Times New Roman" w:eastAsia="Times New Roman" w:hAnsi="Times New Roman" w:cs="Times New Roman"/>
          <w:color w:val="000000"/>
          <w:sz w:val="24"/>
          <w:szCs w:val="24"/>
        </w:rPr>
        <w:t xml:space="preserve"> </w:t>
      </w:r>
      <w:r w:rsidR="006F503D" w:rsidRPr="00193DB8">
        <w:rPr>
          <w:rFonts w:ascii="Times New Roman" w:eastAsia="Arial Unicode MS" w:hAnsi="Times New Roman" w:cs="Times New Roman"/>
          <w:kern w:val="1"/>
          <w:sz w:val="24"/>
          <w:szCs w:val="24"/>
          <w:lang w:eastAsia="ar-SA"/>
        </w:rPr>
        <w:t xml:space="preserve">SDG 8 Decent Work and Economic Growth and, at the same time, achievement of SDG 13 Climate Action </w:t>
      </w:r>
      <w:r w:rsidR="00592B76" w:rsidRPr="0085564C">
        <w:rPr>
          <w:rFonts w:ascii="Times New Roman" w:eastAsia="Arial Unicode MS" w:hAnsi="Times New Roman" w:cs="Times New Roman"/>
          <w:kern w:val="1"/>
          <w:sz w:val="24"/>
          <w:szCs w:val="24"/>
          <w:lang w:eastAsia="ar-SA"/>
        </w:rPr>
        <w:t xml:space="preserve">and SDG 11 Sustainable cities and communities will </w:t>
      </w:r>
      <w:r w:rsidR="00857CAA" w:rsidRPr="0085564C">
        <w:rPr>
          <w:rFonts w:ascii="Times New Roman" w:eastAsia="Arial Unicode MS" w:hAnsi="Times New Roman" w:cs="Times New Roman"/>
          <w:kern w:val="1"/>
          <w:sz w:val="24"/>
          <w:szCs w:val="24"/>
          <w:lang w:eastAsia="ar-SA"/>
        </w:rPr>
        <w:t xml:space="preserve">have </w:t>
      </w:r>
      <w:r w:rsidR="00592B76" w:rsidRPr="0085564C">
        <w:rPr>
          <w:rFonts w:ascii="Times New Roman" w:eastAsia="Arial Unicode MS" w:hAnsi="Times New Roman" w:cs="Times New Roman"/>
          <w:kern w:val="1"/>
          <w:sz w:val="24"/>
          <w:szCs w:val="24"/>
          <w:lang w:eastAsia="ar-SA"/>
        </w:rPr>
        <w:t xml:space="preserve">direct impact on health and wellbeing. </w:t>
      </w:r>
      <w:r w:rsidR="00352BCD" w:rsidRPr="0085564C">
        <w:rPr>
          <w:rFonts w:ascii="Times New Roman" w:hAnsi="Times New Roman" w:cs="Times New Roman"/>
          <w:color w:val="333333"/>
          <w:sz w:val="24"/>
          <w:szCs w:val="24"/>
          <w:shd w:val="clear" w:color="auto" w:fill="FFFFFF"/>
        </w:rPr>
        <w:t xml:space="preserve">SDG 11 </w:t>
      </w:r>
      <w:r w:rsidR="00A24312" w:rsidRPr="0085564C">
        <w:rPr>
          <w:rFonts w:ascii="Times New Roman" w:hAnsi="Times New Roman" w:cs="Times New Roman"/>
          <w:color w:val="333333"/>
          <w:sz w:val="24"/>
          <w:szCs w:val="24"/>
          <w:shd w:val="clear" w:color="auto" w:fill="FFFFFF"/>
        </w:rPr>
        <w:t xml:space="preserve">has already been featured prominently in the current PFD and may be an area where Kazakhstan could lead </w:t>
      </w:r>
      <w:r w:rsidR="00395071" w:rsidRPr="0085564C">
        <w:rPr>
          <w:rFonts w:ascii="Times New Roman" w:hAnsi="Times New Roman" w:cs="Times New Roman"/>
          <w:color w:val="333333"/>
          <w:sz w:val="24"/>
          <w:szCs w:val="24"/>
          <w:shd w:val="clear" w:color="auto" w:fill="FFFFFF"/>
        </w:rPr>
        <w:t xml:space="preserve">by </w:t>
      </w:r>
      <w:r w:rsidR="00352BCD" w:rsidRPr="0085564C">
        <w:rPr>
          <w:rFonts w:ascii="Times New Roman" w:hAnsi="Times New Roman" w:cs="Times New Roman"/>
          <w:color w:val="333333"/>
          <w:sz w:val="24"/>
          <w:szCs w:val="24"/>
          <w:shd w:val="clear" w:color="auto" w:fill="FFFFFF"/>
        </w:rPr>
        <w:t>promot</w:t>
      </w:r>
      <w:r w:rsidR="00395071" w:rsidRPr="0085564C">
        <w:rPr>
          <w:rFonts w:ascii="Times New Roman" w:hAnsi="Times New Roman" w:cs="Times New Roman"/>
          <w:color w:val="333333"/>
          <w:sz w:val="24"/>
          <w:szCs w:val="24"/>
          <w:shd w:val="clear" w:color="auto" w:fill="FFFFFF"/>
        </w:rPr>
        <w:t>ing</w:t>
      </w:r>
      <w:r w:rsidR="00352BCD" w:rsidRPr="0085564C">
        <w:rPr>
          <w:rFonts w:ascii="Times New Roman" w:hAnsi="Times New Roman" w:cs="Times New Roman"/>
          <w:color w:val="333333"/>
          <w:sz w:val="24"/>
          <w:szCs w:val="24"/>
          <w:shd w:val="clear" w:color="auto" w:fill="FFFFFF"/>
        </w:rPr>
        <w:t xml:space="preserve"> cities such as Astana and Almaty as model SDG cities.</w:t>
      </w:r>
      <w:r w:rsidR="00352BCD" w:rsidRPr="0085564C">
        <w:rPr>
          <w:rFonts w:ascii="Arial" w:hAnsi="Arial" w:cs="Arial"/>
          <w:color w:val="333333"/>
          <w:sz w:val="20"/>
          <w:szCs w:val="20"/>
          <w:shd w:val="clear" w:color="auto" w:fill="FFFFFF"/>
        </w:rPr>
        <w:t xml:space="preserve">  </w:t>
      </w:r>
      <w:r w:rsidR="00437C2C" w:rsidRPr="0085564C">
        <w:rPr>
          <w:rFonts w:ascii="Times New Roman" w:eastAsia="Arial Unicode MS" w:hAnsi="Times New Roman" w:cs="Times New Roman"/>
          <w:kern w:val="1"/>
          <w:sz w:val="24"/>
          <w:szCs w:val="24"/>
          <w:lang w:eastAsia="ar-SA"/>
        </w:rPr>
        <w:t>Resilience building may be feature</w:t>
      </w:r>
      <w:r w:rsidR="00B8160E" w:rsidRPr="0085564C">
        <w:rPr>
          <w:rFonts w:ascii="Times New Roman" w:eastAsia="Arial Unicode MS" w:hAnsi="Times New Roman" w:cs="Times New Roman"/>
          <w:kern w:val="1"/>
          <w:sz w:val="24"/>
          <w:szCs w:val="24"/>
          <w:lang w:eastAsia="ar-SA"/>
        </w:rPr>
        <w:t>d</w:t>
      </w:r>
      <w:r w:rsidR="00437C2C" w:rsidRPr="0085564C">
        <w:rPr>
          <w:rFonts w:ascii="Times New Roman" w:eastAsia="Arial Unicode MS" w:hAnsi="Times New Roman" w:cs="Times New Roman"/>
          <w:kern w:val="1"/>
          <w:sz w:val="24"/>
          <w:szCs w:val="24"/>
          <w:lang w:eastAsia="ar-SA"/>
        </w:rPr>
        <w:t xml:space="preserve"> more prominently </w:t>
      </w:r>
      <w:r w:rsidR="00B8160E" w:rsidRPr="0085564C">
        <w:rPr>
          <w:rFonts w:ascii="Times New Roman" w:eastAsia="Arial Unicode MS" w:hAnsi="Times New Roman" w:cs="Times New Roman"/>
          <w:kern w:val="1"/>
          <w:sz w:val="24"/>
          <w:szCs w:val="24"/>
          <w:lang w:eastAsia="ar-SA"/>
        </w:rPr>
        <w:t>in the next PFD linking issues of</w:t>
      </w:r>
      <w:r w:rsidR="00B8160E" w:rsidRPr="00193DB8">
        <w:rPr>
          <w:rFonts w:ascii="Times New Roman" w:eastAsia="Arial Unicode MS" w:hAnsi="Times New Roman" w:cs="Times New Roman"/>
          <w:kern w:val="1"/>
          <w:sz w:val="24"/>
          <w:szCs w:val="24"/>
          <w:lang w:eastAsia="ar-SA"/>
        </w:rPr>
        <w:t xml:space="preserve"> security with climate action and development of sustainable cities and communities. The work on SDG 4 </w:t>
      </w:r>
      <w:r w:rsidR="007F227E" w:rsidRPr="00193DB8">
        <w:rPr>
          <w:rFonts w:ascii="Times New Roman" w:eastAsia="Arial Unicode MS" w:hAnsi="Times New Roman" w:cs="Times New Roman"/>
          <w:kern w:val="1"/>
          <w:sz w:val="24"/>
          <w:szCs w:val="24"/>
          <w:lang w:eastAsia="ar-SA"/>
        </w:rPr>
        <w:t xml:space="preserve">Quality Education </w:t>
      </w:r>
      <w:r w:rsidR="00B8160E" w:rsidRPr="00193DB8">
        <w:rPr>
          <w:rFonts w:ascii="Times New Roman" w:eastAsia="Arial Unicode MS" w:hAnsi="Times New Roman" w:cs="Times New Roman"/>
          <w:kern w:val="1"/>
          <w:sz w:val="24"/>
          <w:szCs w:val="24"/>
          <w:lang w:eastAsia="ar-SA"/>
        </w:rPr>
        <w:t>ha</w:t>
      </w:r>
      <w:r w:rsidR="00236B94">
        <w:rPr>
          <w:rFonts w:ascii="Times New Roman" w:eastAsia="Arial Unicode MS" w:hAnsi="Times New Roman" w:cs="Times New Roman"/>
          <w:kern w:val="1"/>
          <w:sz w:val="24"/>
          <w:szCs w:val="24"/>
          <w:lang w:eastAsia="ar-SA"/>
        </w:rPr>
        <w:t>s</w:t>
      </w:r>
      <w:r w:rsidR="00B8160E" w:rsidRPr="00193DB8">
        <w:rPr>
          <w:rFonts w:ascii="Times New Roman" w:eastAsia="Arial Unicode MS" w:hAnsi="Times New Roman" w:cs="Times New Roman"/>
          <w:kern w:val="1"/>
          <w:sz w:val="24"/>
          <w:szCs w:val="24"/>
          <w:lang w:eastAsia="ar-SA"/>
        </w:rPr>
        <w:t xml:space="preserve"> been well linked to good health and wellbeing and should continue by focusing on lifelong learning skills and opportunities for improving the responsiveness and quality of the workforce. Access to decent jobs (SDG 9) may become a priority in the next partnership framework </w:t>
      </w:r>
      <w:r w:rsidR="00236B94">
        <w:rPr>
          <w:rFonts w:ascii="Times New Roman" w:eastAsia="Arial Unicode MS" w:hAnsi="Times New Roman" w:cs="Times New Roman"/>
          <w:kern w:val="1"/>
          <w:sz w:val="24"/>
          <w:szCs w:val="24"/>
          <w:lang w:eastAsia="ar-SA"/>
        </w:rPr>
        <w:t xml:space="preserve">considering the priority given to </w:t>
      </w:r>
      <w:r w:rsidR="00B8160E" w:rsidRPr="00193DB8">
        <w:rPr>
          <w:rFonts w:ascii="Times New Roman" w:eastAsia="Arial Unicode MS" w:hAnsi="Times New Roman" w:cs="Times New Roman"/>
          <w:kern w:val="1"/>
          <w:sz w:val="24"/>
          <w:szCs w:val="24"/>
          <w:lang w:eastAsia="ar-SA"/>
        </w:rPr>
        <w:t>youth and reduction of inequalities in the national agenda, especially in the regional context. The UN agencies are well placed to address these issues in the next planning cycle.</w:t>
      </w:r>
      <w:r w:rsidR="00B8160E" w:rsidRPr="007F227E">
        <w:rPr>
          <w:rFonts w:ascii="Times New Roman" w:eastAsia="Arial Unicode MS" w:hAnsi="Times New Roman" w:cs="Times New Roman"/>
          <w:kern w:val="1"/>
          <w:sz w:val="24"/>
          <w:szCs w:val="24"/>
          <w:lang w:eastAsia="ar-SA"/>
        </w:rPr>
        <w:t xml:space="preserve">  </w:t>
      </w:r>
    </w:p>
    <w:p w14:paraId="1D750EDC" w14:textId="362B5B4C" w:rsidR="00E66E0F" w:rsidRPr="00647296" w:rsidRDefault="00592B76" w:rsidP="00B45D64">
      <w:pP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It </w:t>
      </w:r>
      <w:r w:rsidR="00B8160E">
        <w:rPr>
          <w:rFonts w:ascii="Times New Roman" w:eastAsia="Times New Roman" w:hAnsi="Times New Roman" w:cs="Times New Roman"/>
          <w:color w:val="000000"/>
          <w:sz w:val="24"/>
          <w:szCs w:val="24"/>
        </w:rPr>
        <w:t>remains</w:t>
      </w:r>
      <w:r>
        <w:rPr>
          <w:rFonts w:ascii="Times New Roman" w:eastAsia="Times New Roman" w:hAnsi="Times New Roman" w:cs="Times New Roman"/>
          <w:color w:val="000000"/>
          <w:sz w:val="24"/>
          <w:szCs w:val="24"/>
        </w:rPr>
        <w:t xml:space="preserve"> for the UN agencies</w:t>
      </w:r>
      <w:r w:rsidR="00B45D64">
        <w:rPr>
          <w:rFonts w:ascii="Times New Roman" w:eastAsia="Times New Roman" w:hAnsi="Times New Roman" w:cs="Times New Roman"/>
          <w:color w:val="000000"/>
          <w:sz w:val="24"/>
          <w:szCs w:val="24"/>
        </w:rPr>
        <w:t xml:space="preserve"> ( and having agreement on that with the Government)</w:t>
      </w:r>
      <w:r>
        <w:rPr>
          <w:rFonts w:ascii="Times New Roman" w:eastAsia="Times New Roman" w:hAnsi="Times New Roman" w:cs="Times New Roman"/>
          <w:color w:val="000000"/>
          <w:sz w:val="24"/>
          <w:szCs w:val="24"/>
        </w:rPr>
        <w:t xml:space="preserve"> to decide where to put accents; what may be suggested to consider the PFD as a part of a</w:t>
      </w:r>
      <w:r w:rsidR="00B45D64">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national road map </w:t>
      </w:r>
      <w:r w:rsidR="00B45D64">
        <w:rPr>
          <w:rFonts w:ascii="Times New Roman" w:eastAsia="Times New Roman" w:hAnsi="Times New Roman" w:cs="Times New Roman"/>
          <w:color w:val="000000"/>
          <w:sz w:val="24"/>
          <w:szCs w:val="24"/>
        </w:rPr>
        <w:t xml:space="preserve">that </w:t>
      </w:r>
      <w:r>
        <w:rPr>
          <w:rFonts w:ascii="Times New Roman" w:eastAsia="Times New Roman" w:hAnsi="Times New Roman" w:cs="Times New Roman"/>
          <w:color w:val="000000"/>
          <w:sz w:val="24"/>
          <w:szCs w:val="24"/>
        </w:rPr>
        <w:t>focus</w:t>
      </w:r>
      <w:r w:rsidR="00B45D64">
        <w:rPr>
          <w:rFonts w:ascii="Times New Roman" w:eastAsia="Times New Roman" w:hAnsi="Times New Roman" w:cs="Times New Roman"/>
          <w:color w:val="000000"/>
          <w:sz w:val="24"/>
          <w:szCs w:val="24"/>
        </w:rPr>
        <w:t>es</w:t>
      </w:r>
      <w:r>
        <w:rPr>
          <w:rFonts w:ascii="Times New Roman" w:eastAsia="Times New Roman" w:hAnsi="Times New Roman" w:cs="Times New Roman"/>
          <w:color w:val="000000"/>
          <w:sz w:val="24"/>
          <w:szCs w:val="24"/>
        </w:rPr>
        <w:t xml:space="preserve"> on a set of targets that are interlinked directly or reinforcing each other and lying in the areas where the UN system has comparative advantages. If good governance (SDG 16) and partnerships (</w:t>
      </w:r>
      <w:r w:rsidR="0085564C">
        <w:rPr>
          <w:rFonts w:ascii="Times New Roman" w:eastAsia="Times New Roman" w:hAnsi="Times New Roman" w:cs="Times New Roman"/>
          <w:color w:val="000000"/>
          <w:sz w:val="24"/>
          <w:szCs w:val="24"/>
        </w:rPr>
        <w:t xml:space="preserve">SDG </w:t>
      </w:r>
      <w:r>
        <w:rPr>
          <w:rFonts w:ascii="Times New Roman" w:eastAsia="Times New Roman" w:hAnsi="Times New Roman" w:cs="Times New Roman"/>
          <w:color w:val="000000"/>
          <w:sz w:val="24"/>
          <w:szCs w:val="24"/>
        </w:rPr>
        <w:t>17) are mainstream</w:t>
      </w:r>
      <w:r w:rsidR="00E35963">
        <w:rPr>
          <w:rFonts w:ascii="Times New Roman" w:eastAsia="Times New Roman" w:hAnsi="Times New Roman" w:cs="Times New Roman"/>
          <w:color w:val="000000"/>
          <w:sz w:val="24"/>
          <w:szCs w:val="24"/>
        </w:rPr>
        <w:t>ed</w:t>
      </w:r>
      <w:r>
        <w:rPr>
          <w:rFonts w:ascii="Times New Roman" w:eastAsia="Times New Roman" w:hAnsi="Times New Roman" w:cs="Times New Roman"/>
          <w:color w:val="000000"/>
          <w:sz w:val="24"/>
          <w:szCs w:val="24"/>
        </w:rPr>
        <w:t xml:space="preserve"> across all result areas, the PFD may </w:t>
      </w:r>
      <w:r w:rsidR="00647296">
        <w:rPr>
          <w:rFonts w:ascii="Times New Roman" w:eastAsia="Times New Roman" w:hAnsi="Times New Roman" w:cs="Times New Roman"/>
          <w:color w:val="000000"/>
          <w:sz w:val="24"/>
          <w:szCs w:val="24"/>
        </w:rPr>
        <w:t>present</w:t>
      </w:r>
      <w:r>
        <w:rPr>
          <w:rFonts w:ascii="Times New Roman" w:eastAsia="Times New Roman" w:hAnsi="Times New Roman" w:cs="Times New Roman"/>
          <w:color w:val="000000"/>
          <w:sz w:val="24"/>
          <w:szCs w:val="24"/>
        </w:rPr>
        <w:t xml:space="preserve"> a coherent </w:t>
      </w:r>
      <w:r w:rsidR="00647296">
        <w:rPr>
          <w:rFonts w:ascii="Times New Roman" w:eastAsia="Times New Roman" w:hAnsi="Times New Roman" w:cs="Times New Roman"/>
          <w:color w:val="000000"/>
          <w:sz w:val="24"/>
          <w:szCs w:val="24"/>
        </w:rPr>
        <w:t xml:space="preserve">and </w:t>
      </w:r>
      <w:r>
        <w:rPr>
          <w:rFonts w:ascii="Times New Roman" w:eastAsia="Times New Roman" w:hAnsi="Times New Roman" w:cs="Times New Roman"/>
          <w:color w:val="000000"/>
          <w:sz w:val="24"/>
          <w:szCs w:val="24"/>
        </w:rPr>
        <w:t xml:space="preserve">more focused </w:t>
      </w:r>
      <w:r w:rsidR="00647296">
        <w:rPr>
          <w:rFonts w:ascii="Times New Roman" w:eastAsia="Times New Roman" w:hAnsi="Times New Roman" w:cs="Times New Roman"/>
          <w:color w:val="000000"/>
          <w:sz w:val="24"/>
          <w:szCs w:val="24"/>
        </w:rPr>
        <w:t>result framework with</w:t>
      </w:r>
      <w:r>
        <w:rPr>
          <w:rFonts w:ascii="Times New Roman" w:eastAsia="Times New Roman" w:hAnsi="Times New Roman" w:cs="Times New Roman"/>
          <w:color w:val="000000"/>
          <w:sz w:val="24"/>
          <w:szCs w:val="24"/>
        </w:rPr>
        <w:t xml:space="preserve"> a few outcomes defined as close as possible </w:t>
      </w:r>
      <w:r w:rsidR="00647296">
        <w:rPr>
          <w:rFonts w:ascii="Times New Roman" w:eastAsia="Times New Roman" w:hAnsi="Times New Roman" w:cs="Times New Roman"/>
          <w:color w:val="000000"/>
          <w:sz w:val="24"/>
          <w:szCs w:val="24"/>
        </w:rPr>
        <w:t xml:space="preserve">to SDGs chosen as accelerators. </w:t>
      </w:r>
      <w:r w:rsidR="00E35963">
        <w:rPr>
          <w:rFonts w:ascii="Times New Roman" w:eastAsia="Times New Roman" w:hAnsi="Times New Roman" w:cs="Times New Roman"/>
          <w:color w:val="000000"/>
          <w:sz w:val="24"/>
          <w:szCs w:val="24"/>
        </w:rPr>
        <w:t xml:space="preserve">Joint programming should be enhanced since it allows integrating several goals and demonstrating through strong M&amp;E how achievement of key targets impact other goals. </w:t>
      </w:r>
      <w:r w:rsidR="00B45D64">
        <w:rPr>
          <w:rFonts w:ascii="Times New Roman" w:eastAsia="Times New Roman" w:hAnsi="Times New Roman" w:cs="Times New Roman"/>
          <w:color w:val="000000"/>
          <w:sz w:val="24"/>
          <w:szCs w:val="24"/>
        </w:rPr>
        <w:t xml:space="preserve">Given </w:t>
      </w:r>
      <w:r w:rsidR="00A45261">
        <w:rPr>
          <w:rFonts w:ascii="Times New Roman" w:eastAsia="Times New Roman" w:hAnsi="Times New Roman" w:cs="Times New Roman"/>
          <w:color w:val="000000"/>
          <w:sz w:val="24"/>
          <w:szCs w:val="24"/>
        </w:rPr>
        <w:t>the emphasis</w:t>
      </w:r>
      <w:r w:rsidR="00B45D64">
        <w:rPr>
          <w:rFonts w:ascii="Times New Roman" w:eastAsia="Times New Roman" w:hAnsi="Times New Roman" w:cs="Times New Roman"/>
          <w:color w:val="000000"/>
          <w:sz w:val="24"/>
          <w:szCs w:val="24"/>
        </w:rPr>
        <w:t xml:space="preserve"> on innovations in the country, there may be a potential for the UNCT to negotiate with the Government to choose together a few </w:t>
      </w:r>
      <w:r w:rsidR="00613278">
        <w:rPr>
          <w:rFonts w:ascii="Times New Roman" w:eastAsia="Times New Roman" w:hAnsi="Times New Roman" w:cs="Times New Roman"/>
          <w:color w:val="000000"/>
          <w:sz w:val="24"/>
          <w:szCs w:val="24"/>
        </w:rPr>
        <w:t>g</w:t>
      </w:r>
      <w:r w:rsidR="00B45D64">
        <w:rPr>
          <w:rFonts w:ascii="Times New Roman" w:eastAsia="Times New Roman" w:hAnsi="Times New Roman" w:cs="Times New Roman"/>
          <w:color w:val="000000"/>
          <w:sz w:val="24"/>
          <w:szCs w:val="24"/>
        </w:rPr>
        <w:t xml:space="preserve">oals as accelerators and demonstrate </w:t>
      </w:r>
      <w:r w:rsidR="00857CAA">
        <w:rPr>
          <w:rFonts w:ascii="Times New Roman" w:eastAsia="Times New Roman" w:hAnsi="Times New Roman" w:cs="Times New Roman"/>
          <w:color w:val="000000"/>
          <w:sz w:val="24"/>
          <w:szCs w:val="24"/>
        </w:rPr>
        <w:t xml:space="preserve">across several sectors </w:t>
      </w:r>
      <w:r w:rsidR="00B45D64">
        <w:rPr>
          <w:rFonts w:ascii="Times New Roman" w:eastAsia="Times New Roman" w:hAnsi="Times New Roman" w:cs="Times New Roman"/>
          <w:color w:val="000000"/>
          <w:sz w:val="24"/>
          <w:szCs w:val="24"/>
        </w:rPr>
        <w:t xml:space="preserve">benefits </w:t>
      </w:r>
      <w:r w:rsidR="00613278">
        <w:rPr>
          <w:rFonts w:ascii="Times New Roman" w:eastAsia="Times New Roman" w:hAnsi="Times New Roman" w:cs="Times New Roman"/>
          <w:color w:val="000000"/>
          <w:sz w:val="24"/>
          <w:szCs w:val="24"/>
        </w:rPr>
        <w:t xml:space="preserve">of </w:t>
      </w:r>
      <w:r w:rsidR="00857CAA">
        <w:rPr>
          <w:rFonts w:ascii="Times New Roman" w:eastAsia="Times New Roman" w:hAnsi="Times New Roman" w:cs="Times New Roman"/>
          <w:color w:val="000000"/>
          <w:sz w:val="24"/>
          <w:szCs w:val="24"/>
        </w:rPr>
        <w:t>such approach to</w:t>
      </w:r>
      <w:r w:rsidR="00613278">
        <w:rPr>
          <w:rFonts w:ascii="Times New Roman" w:eastAsia="Times New Roman" w:hAnsi="Times New Roman" w:cs="Times New Roman"/>
          <w:color w:val="000000"/>
          <w:sz w:val="24"/>
          <w:szCs w:val="24"/>
        </w:rPr>
        <w:t xml:space="preserve"> SDGs integration. </w:t>
      </w:r>
      <w:r w:rsidR="00B45D64">
        <w:rPr>
          <w:rFonts w:ascii="Times New Roman" w:eastAsia="Times New Roman" w:hAnsi="Times New Roman" w:cs="Times New Roman"/>
          <w:color w:val="000000"/>
          <w:sz w:val="24"/>
          <w:szCs w:val="24"/>
        </w:rPr>
        <w:t xml:space="preserve"> </w:t>
      </w:r>
    </w:p>
    <w:p w14:paraId="104C38B7" w14:textId="08F21D35" w:rsidR="00BE4586" w:rsidRPr="00BE4586" w:rsidRDefault="003D58DB" w:rsidP="007F227E">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As</w:t>
      </w:r>
      <w:r w:rsidR="00613278">
        <w:rPr>
          <w:rFonts w:ascii="Times New Roman" w:hAnsi="Times New Roman"/>
          <w:sz w:val="24"/>
          <w:szCs w:val="24"/>
        </w:rPr>
        <w:t xml:space="preserve"> for other priorities, p</w:t>
      </w:r>
      <w:r w:rsidR="00065CC8" w:rsidRPr="00BE4586">
        <w:rPr>
          <w:rFonts w:ascii="Times New Roman" w:hAnsi="Times New Roman"/>
          <w:sz w:val="24"/>
          <w:szCs w:val="24"/>
        </w:rPr>
        <w:t xml:space="preserve">olicy work at national level should be more focused </w:t>
      </w:r>
      <w:r w:rsidR="00415A71">
        <w:rPr>
          <w:rFonts w:ascii="Times New Roman" w:hAnsi="Times New Roman"/>
          <w:sz w:val="24"/>
          <w:szCs w:val="24"/>
        </w:rPr>
        <w:t xml:space="preserve">and linked to achievement of SDGs (selected as accelerators) </w:t>
      </w:r>
      <w:r w:rsidR="00065CC8" w:rsidRPr="00BE4586">
        <w:rPr>
          <w:rFonts w:ascii="Times New Roman" w:hAnsi="Times New Roman"/>
          <w:sz w:val="24"/>
          <w:szCs w:val="24"/>
        </w:rPr>
        <w:t xml:space="preserve">and </w:t>
      </w:r>
      <w:r w:rsidR="00BE4586" w:rsidRPr="00BE4586">
        <w:rPr>
          <w:rFonts w:ascii="Times New Roman" w:hAnsi="Times New Roman"/>
          <w:sz w:val="24"/>
          <w:szCs w:val="24"/>
        </w:rPr>
        <w:t xml:space="preserve">supported by stronger monitoring of implementation since it has been often observed by the UN agencies </w:t>
      </w:r>
      <w:r w:rsidR="00F93131">
        <w:rPr>
          <w:rFonts w:ascii="Times New Roman" w:hAnsi="Times New Roman"/>
          <w:sz w:val="24"/>
          <w:szCs w:val="24"/>
        </w:rPr>
        <w:t xml:space="preserve">that </w:t>
      </w:r>
      <w:r w:rsidR="00065CC8" w:rsidRPr="00BE4586">
        <w:rPr>
          <w:rFonts w:ascii="Times New Roman" w:hAnsi="Times New Roman"/>
          <w:sz w:val="24"/>
          <w:szCs w:val="24"/>
        </w:rPr>
        <w:t xml:space="preserve">many new laws and policies are </w:t>
      </w:r>
      <w:r w:rsidR="00BE4586" w:rsidRPr="00BE4586">
        <w:rPr>
          <w:rFonts w:ascii="Times New Roman" w:hAnsi="Times New Roman"/>
          <w:sz w:val="24"/>
          <w:szCs w:val="24"/>
        </w:rPr>
        <w:t xml:space="preserve">not </w:t>
      </w:r>
      <w:r w:rsidR="00065CC8" w:rsidRPr="00BE4586">
        <w:rPr>
          <w:rFonts w:ascii="Times New Roman" w:hAnsi="Times New Roman"/>
          <w:sz w:val="24"/>
          <w:szCs w:val="24"/>
        </w:rPr>
        <w:t>fully implemented</w:t>
      </w:r>
      <w:r w:rsidR="00BE4586" w:rsidRPr="00BE4586">
        <w:rPr>
          <w:rFonts w:ascii="Times New Roman" w:hAnsi="Times New Roman"/>
          <w:sz w:val="24"/>
          <w:szCs w:val="24"/>
        </w:rPr>
        <w:t xml:space="preserve"> due to insufficient institutional capacity and lack of ownership. </w:t>
      </w:r>
      <w:r w:rsidR="004F30C3">
        <w:rPr>
          <w:rFonts w:ascii="Times New Roman" w:hAnsi="Times New Roman"/>
          <w:sz w:val="24"/>
          <w:szCs w:val="24"/>
        </w:rPr>
        <w:t>Capacity constraints in M&amp;E within the UNCT</w:t>
      </w:r>
      <w:r w:rsidR="00193DB8">
        <w:rPr>
          <w:rFonts w:ascii="Times New Roman" w:hAnsi="Times New Roman"/>
          <w:sz w:val="24"/>
          <w:szCs w:val="24"/>
        </w:rPr>
        <w:t>,</w:t>
      </w:r>
      <w:r w:rsidR="004F30C3">
        <w:rPr>
          <w:rFonts w:ascii="Times New Roman" w:hAnsi="Times New Roman"/>
          <w:sz w:val="24"/>
          <w:szCs w:val="24"/>
        </w:rPr>
        <w:t xml:space="preserve"> such as </w:t>
      </w:r>
      <w:r w:rsidR="000C31E9">
        <w:rPr>
          <w:rFonts w:ascii="Times New Roman" w:hAnsi="Times New Roman"/>
          <w:sz w:val="24"/>
          <w:szCs w:val="24"/>
        </w:rPr>
        <w:t>a more coherent</w:t>
      </w:r>
      <w:r w:rsidR="004F30C3" w:rsidRPr="000C31E9">
        <w:rPr>
          <w:rFonts w:ascii="Times New Roman" w:hAnsi="Times New Roman"/>
          <w:sz w:val="24"/>
          <w:szCs w:val="24"/>
        </w:rPr>
        <w:t xml:space="preserve"> </w:t>
      </w:r>
      <w:r w:rsidR="004F30C3">
        <w:rPr>
          <w:rFonts w:ascii="Times New Roman" w:hAnsi="Times New Roman"/>
          <w:sz w:val="24"/>
          <w:szCs w:val="24"/>
        </w:rPr>
        <w:t xml:space="preserve">M&amp;E framework executed through a costed M&amp;E plan and </w:t>
      </w:r>
      <w:r w:rsidR="002D5CDC">
        <w:rPr>
          <w:rFonts w:ascii="Times New Roman" w:hAnsi="Times New Roman"/>
          <w:sz w:val="24"/>
          <w:szCs w:val="24"/>
        </w:rPr>
        <w:t xml:space="preserve">the </w:t>
      </w:r>
      <w:r w:rsidR="004F30C3">
        <w:rPr>
          <w:rFonts w:ascii="Times New Roman" w:hAnsi="Times New Roman"/>
          <w:sz w:val="24"/>
          <w:szCs w:val="24"/>
        </w:rPr>
        <w:t>lack of staff with relevant expertise</w:t>
      </w:r>
      <w:r w:rsidR="00193DB8">
        <w:rPr>
          <w:rFonts w:ascii="Times New Roman" w:hAnsi="Times New Roman"/>
          <w:sz w:val="24"/>
          <w:szCs w:val="24"/>
        </w:rPr>
        <w:t xml:space="preserve">, </w:t>
      </w:r>
      <w:r w:rsidR="004F30C3">
        <w:rPr>
          <w:rFonts w:ascii="Times New Roman" w:hAnsi="Times New Roman"/>
          <w:sz w:val="24"/>
          <w:szCs w:val="24"/>
        </w:rPr>
        <w:t xml:space="preserve">should be addressed in the first place to ensure that the </w:t>
      </w:r>
      <w:r w:rsidR="00415A71">
        <w:rPr>
          <w:rFonts w:ascii="Times New Roman" w:hAnsi="Times New Roman"/>
          <w:sz w:val="24"/>
          <w:szCs w:val="24"/>
        </w:rPr>
        <w:t xml:space="preserve">UNCT </w:t>
      </w:r>
      <w:r w:rsidR="000C31E9">
        <w:rPr>
          <w:rFonts w:ascii="Times New Roman" w:hAnsi="Times New Roman"/>
          <w:sz w:val="24"/>
          <w:szCs w:val="24"/>
        </w:rPr>
        <w:t>is fit to</w:t>
      </w:r>
      <w:r w:rsidR="007F227E">
        <w:rPr>
          <w:rFonts w:ascii="Times New Roman" w:hAnsi="Times New Roman"/>
          <w:sz w:val="24"/>
          <w:szCs w:val="24"/>
        </w:rPr>
        <w:t xml:space="preserve"> provide high-level technical expertise </w:t>
      </w:r>
      <w:r w:rsidR="00415A71">
        <w:rPr>
          <w:rFonts w:ascii="Times New Roman" w:hAnsi="Times New Roman"/>
          <w:sz w:val="24"/>
          <w:szCs w:val="24"/>
        </w:rPr>
        <w:t xml:space="preserve">and policy advice </w:t>
      </w:r>
      <w:r w:rsidR="000C31E9">
        <w:rPr>
          <w:rFonts w:ascii="Times New Roman" w:hAnsi="Times New Roman"/>
          <w:sz w:val="24"/>
          <w:szCs w:val="24"/>
        </w:rPr>
        <w:t xml:space="preserve">to the Government </w:t>
      </w:r>
      <w:r w:rsidR="00415A71">
        <w:rPr>
          <w:rFonts w:ascii="Times New Roman" w:hAnsi="Times New Roman"/>
          <w:sz w:val="24"/>
          <w:szCs w:val="24"/>
        </w:rPr>
        <w:t xml:space="preserve">supported by evidence of changes at the implementation level. More participation of the national stakeholders in M&amp;E of the PFD may be </w:t>
      </w:r>
      <w:r w:rsidR="00770B42">
        <w:rPr>
          <w:rFonts w:ascii="Times New Roman" w:hAnsi="Times New Roman"/>
          <w:sz w:val="24"/>
          <w:szCs w:val="24"/>
        </w:rPr>
        <w:t>enhanced,</w:t>
      </w:r>
      <w:r w:rsidR="00CA708A">
        <w:rPr>
          <w:rFonts w:ascii="Times New Roman" w:hAnsi="Times New Roman"/>
          <w:sz w:val="24"/>
          <w:szCs w:val="24"/>
        </w:rPr>
        <w:t xml:space="preserve"> for example a joint M&amp;E </w:t>
      </w:r>
      <w:r w:rsidR="00136736">
        <w:rPr>
          <w:rFonts w:ascii="Times New Roman" w:hAnsi="Times New Roman"/>
          <w:sz w:val="24"/>
          <w:szCs w:val="24"/>
        </w:rPr>
        <w:t xml:space="preserve">team, </w:t>
      </w:r>
      <w:r w:rsidR="00193DB8" w:rsidRPr="002D5CDC">
        <w:rPr>
          <w:rFonts w:ascii="Times New Roman" w:hAnsi="Times New Roman"/>
          <w:sz w:val="24"/>
          <w:szCs w:val="24"/>
        </w:rPr>
        <w:t xml:space="preserve">provided that </w:t>
      </w:r>
      <w:r w:rsidR="00415A71" w:rsidRPr="002D5CDC">
        <w:rPr>
          <w:rFonts w:ascii="Times New Roman" w:hAnsi="Times New Roman"/>
          <w:sz w:val="24"/>
          <w:szCs w:val="24"/>
        </w:rPr>
        <w:t xml:space="preserve"> the </w:t>
      </w:r>
      <w:r w:rsidR="00CA708A" w:rsidRPr="002D5CDC">
        <w:rPr>
          <w:rFonts w:ascii="Times New Roman" w:hAnsi="Times New Roman"/>
          <w:sz w:val="24"/>
          <w:szCs w:val="24"/>
        </w:rPr>
        <w:t xml:space="preserve">PFD </w:t>
      </w:r>
      <w:r w:rsidR="00415A71" w:rsidRPr="002D5CDC">
        <w:rPr>
          <w:rFonts w:ascii="Times New Roman" w:hAnsi="Times New Roman"/>
          <w:sz w:val="24"/>
          <w:szCs w:val="24"/>
        </w:rPr>
        <w:t xml:space="preserve">M&amp;E framework </w:t>
      </w:r>
      <w:r w:rsidR="00CA708A" w:rsidRPr="002D5CDC">
        <w:rPr>
          <w:rFonts w:ascii="Times New Roman" w:hAnsi="Times New Roman"/>
          <w:sz w:val="24"/>
          <w:szCs w:val="24"/>
        </w:rPr>
        <w:t xml:space="preserve">and a plan consider their </w:t>
      </w:r>
      <w:r w:rsidR="00857CAA" w:rsidRPr="002D5CDC">
        <w:rPr>
          <w:rFonts w:ascii="Times New Roman" w:hAnsi="Times New Roman"/>
          <w:sz w:val="24"/>
          <w:szCs w:val="24"/>
        </w:rPr>
        <w:t>needs and</w:t>
      </w:r>
      <w:r w:rsidR="00CA708A" w:rsidRPr="002D5CDC">
        <w:rPr>
          <w:rFonts w:ascii="Times New Roman" w:hAnsi="Times New Roman"/>
          <w:sz w:val="24"/>
          <w:szCs w:val="24"/>
        </w:rPr>
        <w:t xml:space="preserve"> collect </w:t>
      </w:r>
      <w:r w:rsidR="00415A71" w:rsidRPr="002D5CDC">
        <w:rPr>
          <w:rFonts w:ascii="Times New Roman" w:hAnsi="Times New Roman"/>
          <w:sz w:val="24"/>
          <w:szCs w:val="24"/>
        </w:rPr>
        <w:t>data to report about enhanced institutional capacities and effectiveness of their services</w:t>
      </w:r>
      <w:r w:rsidR="00CA708A" w:rsidRPr="002D5CDC">
        <w:rPr>
          <w:rFonts w:ascii="Times New Roman" w:hAnsi="Times New Roman"/>
          <w:sz w:val="24"/>
          <w:szCs w:val="24"/>
        </w:rPr>
        <w:t xml:space="preserve"> in relation to the SDGs targets.</w:t>
      </w:r>
      <w:r w:rsidR="00CA708A">
        <w:rPr>
          <w:rFonts w:ascii="Times New Roman" w:hAnsi="Times New Roman"/>
          <w:sz w:val="24"/>
          <w:szCs w:val="24"/>
        </w:rPr>
        <w:t xml:space="preserve"> </w:t>
      </w:r>
    </w:p>
    <w:p w14:paraId="4164BD9B" w14:textId="77777777" w:rsidR="00D66545" w:rsidRPr="007E2560" w:rsidRDefault="00D66545" w:rsidP="007E256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jc w:val="both"/>
        <w:rPr>
          <w:rFonts w:ascii="Calibri" w:hAnsi="Calibri" w:cs="Calibri"/>
        </w:rPr>
      </w:pPr>
    </w:p>
    <w:p w14:paraId="180BCB51" w14:textId="46252734" w:rsidR="00065CC8" w:rsidRPr="00EA264B" w:rsidRDefault="00065CC8" w:rsidP="0085564C">
      <w:pPr>
        <w:widowControl w:val="0"/>
        <w:tabs>
          <w:tab w:val="left" w:pos="1386"/>
          <w:tab w:val="left" w:pos="1387"/>
          <w:tab w:val="left" w:pos="9147"/>
        </w:tabs>
        <w:autoSpaceDE w:val="0"/>
        <w:autoSpaceDN w:val="0"/>
        <w:spacing w:line="240" w:lineRule="auto"/>
        <w:jc w:val="both"/>
        <w:rPr>
          <w:rFonts w:ascii="Times New Roman" w:eastAsia="Arial Unicode MS" w:hAnsi="Times New Roman" w:cs="Times New Roman"/>
          <w:kern w:val="1"/>
          <w:sz w:val="24"/>
          <w:szCs w:val="24"/>
          <w:lang w:eastAsia="ar-SA"/>
        </w:rPr>
      </w:pPr>
      <w:r w:rsidRPr="00EA264B">
        <w:rPr>
          <w:rFonts w:ascii="Times New Roman" w:eastAsia="Arial Unicode MS" w:hAnsi="Times New Roman" w:cs="Times New Roman"/>
          <w:kern w:val="1"/>
          <w:sz w:val="24"/>
          <w:szCs w:val="24"/>
          <w:lang w:eastAsia="ar-SA"/>
        </w:rPr>
        <w:t xml:space="preserve">The human rights-based approach </w:t>
      </w:r>
      <w:r w:rsidR="003D2720" w:rsidRPr="00EA264B">
        <w:rPr>
          <w:rFonts w:ascii="Times New Roman" w:eastAsia="Arial Unicode MS" w:hAnsi="Times New Roman" w:cs="Times New Roman"/>
          <w:kern w:val="1"/>
          <w:sz w:val="24"/>
          <w:szCs w:val="24"/>
          <w:lang w:eastAsia="ar-SA"/>
        </w:rPr>
        <w:t xml:space="preserve">and gender equality </w:t>
      </w:r>
      <w:r w:rsidRPr="00EA264B">
        <w:rPr>
          <w:rFonts w:ascii="Times New Roman" w:eastAsia="Arial Unicode MS" w:hAnsi="Times New Roman" w:cs="Times New Roman"/>
          <w:kern w:val="1"/>
          <w:sz w:val="24"/>
          <w:szCs w:val="24"/>
          <w:lang w:eastAsia="ar-SA"/>
        </w:rPr>
        <w:t>should</w:t>
      </w:r>
      <w:r w:rsidR="003D2720" w:rsidRPr="00EA264B">
        <w:rPr>
          <w:rFonts w:ascii="Times New Roman" w:eastAsia="Arial Unicode MS" w:hAnsi="Times New Roman" w:cs="Times New Roman"/>
          <w:kern w:val="1"/>
          <w:sz w:val="24"/>
          <w:szCs w:val="24"/>
          <w:lang w:eastAsia="ar-SA"/>
        </w:rPr>
        <w:t xml:space="preserve"> </w:t>
      </w:r>
      <w:r w:rsidRPr="00EA264B">
        <w:rPr>
          <w:rFonts w:ascii="Times New Roman" w:eastAsia="Arial Unicode MS" w:hAnsi="Times New Roman" w:cs="Times New Roman"/>
          <w:kern w:val="1"/>
          <w:sz w:val="24"/>
          <w:szCs w:val="24"/>
          <w:lang w:eastAsia="ar-SA"/>
        </w:rPr>
        <w:t xml:space="preserve">be the overt method of the </w:t>
      </w:r>
      <w:r w:rsidR="003D2720" w:rsidRPr="00EA264B">
        <w:rPr>
          <w:rFonts w:ascii="Times New Roman" w:eastAsia="Arial Unicode MS" w:hAnsi="Times New Roman" w:cs="Times New Roman"/>
          <w:kern w:val="1"/>
          <w:sz w:val="24"/>
          <w:szCs w:val="24"/>
          <w:lang w:eastAsia="ar-SA"/>
        </w:rPr>
        <w:t>PFD,</w:t>
      </w:r>
      <w:r w:rsidRPr="00EA264B">
        <w:rPr>
          <w:rFonts w:ascii="Times New Roman" w:eastAsia="Arial Unicode MS" w:hAnsi="Times New Roman" w:cs="Times New Roman"/>
          <w:kern w:val="1"/>
          <w:sz w:val="24"/>
          <w:szCs w:val="24"/>
          <w:lang w:eastAsia="ar-SA"/>
        </w:rPr>
        <w:t xml:space="preserve"> </w:t>
      </w:r>
      <w:r w:rsidR="003D2720" w:rsidRPr="00EA264B">
        <w:rPr>
          <w:rFonts w:ascii="Times New Roman" w:eastAsia="Arial Unicode MS" w:hAnsi="Times New Roman" w:cs="Times New Roman"/>
          <w:kern w:val="1"/>
          <w:sz w:val="24"/>
          <w:szCs w:val="24"/>
          <w:lang w:eastAsia="ar-SA"/>
        </w:rPr>
        <w:t xml:space="preserve">and </w:t>
      </w:r>
      <w:r w:rsidR="003D2720" w:rsidRPr="00EA264B">
        <w:rPr>
          <w:rFonts w:ascii="Times New Roman" w:eastAsia="Arial Unicode MS" w:hAnsi="Times New Roman" w:cs="Times New Roman"/>
          <w:kern w:val="1"/>
          <w:sz w:val="24"/>
          <w:szCs w:val="24"/>
          <w:lang w:eastAsia="ar-SA"/>
        </w:rPr>
        <w:lastRenderedPageBreak/>
        <w:t xml:space="preserve">the UN agencies should capitalize more on comparative advantages such as a provider of neutral space and a convener for a wide range of </w:t>
      </w:r>
      <w:r w:rsidR="00EA264B" w:rsidRPr="00EA264B">
        <w:rPr>
          <w:rFonts w:ascii="Times New Roman" w:eastAsia="Arial Unicode MS" w:hAnsi="Times New Roman" w:cs="Times New Roman"/>
          <w:kern w:val="1"/>
          <w:sz w:val="24"/>
          <w:szCs w:val="24"/>
          <w:lang w:eastAsia="ar-SA"/>
        </w:rPr>
        <w:t>stakeholders, especially</w:t>
      </w:r>
      <w:r w:rsidR="003D2720" w:rsidRPr="00EA264B">
        <w:rPr>
          <w:rFonts w:ascii="Times New Roman" w:eastAsia="Arial Unicode MS" w:hAnsi="Times New Roman" w:cs="Times New Roman"/>
          <w:kern w:val="1"/>
          <w:sz w:val="24"/>
          <w:szCs w:val="24"/>
          <w:lang w:eastAsia="ar-SA"/>
        </w:rPr>
        <w:t xml:space="preserve"> around inclusive and </w:t>
      </w:r>
      <w:r w:rsidR="00EA264B" w:rsidRPr="00EA264B">
        <w:rPr>
          <w:rFonts w:ascii="Times New Roman" w:eastAsia="Arial Unicode MS" w:hAnsi="Times New Roman" w:cs="Times New Roman"/>
          <w:kern w:val="1"/>
          <w:sz w:val="24"/>
          <w:szCs w:val="24"/>
          <w:lang w:eastAsia="ar-SA"/>
        </w:rPr>
        <w:t>transparent governance</w:t>
      </w:r>
      <w:r w:rsidR="003D2720" w:rsidRPr="00EA264B">
        <w:rPr>
          <w:rFonts w:ascii="Times New Roman" w:eastAsia="Arial Unicode MS" w:hAnsi="Times New Roman" w:cs="Times New Roman"/>
          <w:kern w:val="1"/>
          <w:sz w:val="24"/>
          <w:szCs w:val="24"/>
          <w:lang w:eastAsia="ar-SA"/>
        </w:rPr>
        <w:t xml:space="preserve"> and social services and protection of fundamental freedoms. More focus should be given to capacity development of civil society as an agency t</w:t>
      </w:r>
      <w:r w:rsidR="00EA264B" w:rsidRPr="00EA264B">
        <w:rPr>
          <w:rFonts w:ascii="Times New Roman" w:eastAsia="Arial Unicode MS" w:hAnsi="Times New Roman" w:cs="Times New Roman"/>
          <w:kern w:val="1"/>
          <w:sz w:val="24"/>
          <w:szCs w:val="24"/>
          <w:lang w:eastAsia="ar-SA"/>
        </w:rPr>
        <w:t>o</w:t>
      </w:r>
      <w:r w:rsidRPr="00EA264B">
        <w:rPr>
          <w:rFonts w:ascii="Times New Roman" w:eastAsia="Arial Unicode MS" w:hAnsi="Times New Roman" w:cs="Times New Roman"/>
          <w:kern w:val="1"/>
          <w:sz w:val="24"/>
          <w:szCs w:val="24"/>
          <w:lang w:eastAsia="ar-SA"/>
        </w:rPr>
        <w:t xml:space="preserve"> mobilize </w:t>
      </w:r>
      <w:r w:rsidR="00EA264B" w:rsidRPr="00EA264B">
        <w:rPr>
          <w:rFonts w:ascii="Times New Roman" w:eastAsia="Arial Unicode MS" w:hAnsi="Times New Roman" w:cs="Times New Roman"/>
          <w:kern w:val="1"/>
          <w:sz w:val="24"/>
          <w:szCs w:val="24"/>
          <w:lang w:eastAsia="ar-SA"/>
        </w:rPr>
        <w:t xml:space="preserve">citizens, among them from vulnerable groups, </w:t>
      </w:r>
      <w:r w:rsidRPr="00EA264B">
        <w:rPr>
          <w:rFonts w:ascii="Times New Roman" w:eastAsia="Arial Unicode MS" w:hAnsi="Times New Roman" w:cs="Times New Roman"/>
          <w:kern w:val="1"/>
          <w:sz w:val="24"/>
          <w:szCs w:val="24"/>
          <w:lang w:eastAsia="ar-SA"/>
        </w:rPr>
        <w:t xml:space="preserve">to demand </w:t>
      </w:r>
      <w:r w:rsidR="00EA264B" w:rsidRPr="00EA264B">
        <w:rPr>
          <w:rFonts w:ascii="Times New Roman" w:eastAsia="Arial Unicode MS" w:hAnsi="Times New Roman" w:cs="Times New Roman"/>
          <w:kern w:val="1"/>
          <w:sz w:val="24"/>
          <w:szCs w:val="24"/>
          <w:lang w:eastAsia="ar-SA"/>
        </w:rPr>
        <w:t xml:space="preserve">rights; and to accountability of governmental institutions to better perform their duties to provide them. </w:t>
      </w:r>
      <w:r w:rsidRPr="00EA264B">
        <w:rPr>
          <w:rFonts w:ascii="Times New Roman" w:eastAsia="Arial Unicode MS" w:hAnsi="Times New Roman" w:cs="Times New Roman"/>
          <w:kern w:val="1"/>
          <w:sz w:val="24"/>
          <w:szCs w:val="24"/>
          <w:lang w:eastAsia="ar-SA"/>
        </w:rPr>
        <w:t xml:space="preserve"> </w:t>
      </w:r>
      <w:r w:rsidR="00EA264B" w:rsidRPr="00EA264B">
        <w:rPr>
          <w:rFonts w:ascii="Times New Roman" w:eastAsia="Arial Unicode MS" w:hAnsi="Times New Roman" w:cs="Times New Roman"/>
          <w:kern w:val="1"/>
          <w:sz w:val="24"/>
          <w:szCs w:val="24"/>
          <w:lang w:eastAsia="ar-SA"/>
        </w:rPr>
        <w:t>Therefore,</w:t>
      </w:r>
      <w:r w:rsidRPr="00EA264B">
        <w:rPr>
          <w:rFonts w:ascii="Times New Roman" w:eastAsia="Arial Unicode MS" w:hAnsi="Times New Roman" w:cs="Times New Roman"/>
          <w:kern w:val="1"/>
          <w:sz w:val="24"/>
          <w:szCs w:val="24"/>
          <w:lang w:eastAsia="ar-SA"/>
        </w:rPr>
        <w:t xml:space="preserve"> advocacy around each priority must also be an integral part of the </w:t>
      </w:r>
      <w:r w:rsidR="00EA264B" w:rsidRPr="00EA264B">
        <w:rPr>
          <w:rFonts w:ascii="Times New Roman" w:eastAsia="Arial Unicode MS" w:hAnsi="Times New Roman" w:cs="Times New Roman"/>
          <w:kern w:val="1"/>
          <w:sz w:val="24"/>
          <w:szCs w:val="24"/>
          <w:lang w:eastAsia="ar-SA"/>
        </w:rPr>
        <w:t xml:space="preserve">PFD </w:t>
      </w:r>
      <w:r w:rsidRPr="00EA264B">
        <w:rPr>
          <w:rFonts w:ascii="Times New Roman" w:eastAsia="Arial Unicode MS" w:hAnsi="Times New Roman" w:cs="Times New Roman"/>
          <w:kern w:val="1"/>
          <w:sz w:val="24"/>
          <w:szCs w:val="24"/>
          <w:lang w:eastAsia="ar-SA"/>
        </w:rPr>
        <w:t xml:space="preserve">and </w:t>
      </w:r>
      <w:r w:rsidR="00EA264B" w:rsidRPr="00EA264B">
        <w:rPr>
          <w:rFonts w:ascii="Times New Roman" w:eastAsia="Arial Unicode MS" w:hAnsi="Times New Roman" w:cs="Times New Roman"/>
          <w:kern w:val="1"/>
          <w:sz w:val="24"/>
          <w:szCs w:val="24"/>
          <w:lang w:eastAsia="ar-SA"/>
        </w:rPr>
        <w:t xml:space="preserve">have dedicated and explicit </w:t>
      </w:r>
      <w:r w:rsidRPr="00EA264B">
        <w:rPr>
          <w:rFonts w:ascii="Times New Roman" w:eastAsia="Arial Unicode MS" w:hAnsi="Times New Roman" w:cs="Times New Roman"/>
          <w:kern w:val="1"/>
          <w:sz w:val="24"/>
          <w:szCs w:val="24"/>
          <w:lang w:eastAsia="ar-SA"/>
        </w:rPr>
        <w:t xml:space="preserve">funding </w:t>
      </w:r>
      <w:r w:rsidR="00EA264B" w:rsidRPr="00EA264B">
        <w:rPr>
          <w:rFonts w:ascii="Times New Roman" w:eastAsia="Arial Unicode MS" w:hAnsi="Times New Roman" w:cs="Times New Roman"/>
          <w:kern w:val="1"/>
          <w:sz w:val="24"/>
          <w:szCs w:val="24"/>
          <w:lang w:eastAsia="ar-SA"/>
        </w:rPr>
        <w:t>in</w:t>
      </w:r>
      <w:r w:rsidRPr="00EA264B">
        <w:rPr>
          <w:rFonts w:ascii="Times New Roman" w:eastAsia="Arial Unicode MS" w:hAnsi="Times New Roman" w:cs="Times New Roman"/>
          <w:kern w:val="1"/>
          <w:sz w:val="24"/>
          <w:szCs w:val="24"/>
          <w:lang w:eastAsia="ar-SA"/>
        </w:rPr>
        <w:t xml:space="preserve"> each </w:t>
      </w:r>
      <w:r w:rsidR="00753789">
        <w:rPr>
          <w:rFonts w:ascii="Times New Roman" w:eastAsia="Arial Unicode MS" w:hAnsi="Times New Roman" w:cs="Times New Roman"/>
          <w:kern w:val="1"/>
          <w:sz w:val="24"/>
          <w:szCs w:val="24"/>
          <w:lang w:eastAsia="ar-SA"/>
        </w:rPr>
        <w:t>area of results</w:t>
      </w:r>
      <w:r w:rsidRPr="00EA264B">
        <w:rPr>
          <w:rFonts w:ascii="Times New Roman" w:eastAsia="Arial Unicode MS" w:hAnsi="Times New Roman" w:cs="Times New Roman"/>
          <w:kern w:val="1"/>
          <w:sz w:val="24"/>
          <w:szCs w:val="24"/>
          <w:lang w:eastAsia="ar-SA"/>
        </w:rPr>
        <w:t>.</w:t>
      </w:r>
    </w:p>
    <w:p w14:paraId="3CBFA2A4" w14:textId="6650FDFB" w:rsidR="00B5484A" w:rsidRDefault="00EA264B" w:rsidP="0085564C">
      <w:pPr>
        <w:widowControl w:val="0"/>
        <w:tabs>
          <w:tab w:val="left" w:pos="1386"/>
          <w:tab w:val="left" w:pos="1387"/>
          <w:tab w:val="left" w:pos="9147"/>
        </w:tabs>
        <w:autoSpaceDE w:val="0"/>
        <w:autoSpaceDN w:val="0"/>
        <w:spacing w:line="240" w:lineRule="auto"/>
        <w:jc w:val="both"/>
        <w:rPr>
          <w:rFonts w:ascii="Times New Roman" w:eastAsia="Arial Unicode MS" w:hAnsi="Times New Roman" w:cs="Times New Roman"/>
          <w:kern w:val="1"/>
          <w:sz w:val="24"/>
          <w:szCs w:val="24"/>
          <w:lang w:eastAsia="ar-SA"/>
        </w:rPr>
      </w:pPr>
      <w:r w:rsidRPr="00856A83">
        <w:rPr>
          <w:rFonts w:ascii="Times New Roman" w:eastAsia="Arial Unicode MS" w:hAnsi="Times New Roman" w:cs="Times New Roman"/>
          <w:kern w:val="1"/>
          <w:sz w:val="24"/>
          <w:szCs w:val="24"/>
          <w:lang w:eastAsia="ar-SA"/>
        </w:rPr>
        <w:t>Youth, ge</w:t>
      </w:r>
      <w:r w:rsidR="00065CC8" w:rsidRPr="00856A83">
        <w:rPr>
          <w:rFonts w:ascii="Times New Roman" w:eastAsia="Arial Unicode MS" w:hAnsi="Times New Roman" w:cs="Times New Roman"/>
          <w:kern w:val="1"/>
          <w:sz w:val="24"/>
          <w:szCs w:val="24"/>
          <w:lang w:eastAsia="ar-SA"/>
        </w:rPr>
        <w:t xml:space="preserve">nder and environmental sustainability </w:t>
      </w:r>
      <w:r w:rsidR="002F044C">
        <w:rPr>
          <w:rFonts w:ascii="Times New Roman" w:eastAsia="Arial Unicode MS" w:hAnsi="Times New Roman" w:cs="Times New Roman"/>
          <w:kern w:val="1"/>
          <w:sz w:val="24"/>
          <w:szCs w:val="24"/>
          <w:lang w:eastAsia="ar-SA"/>
        </w:rPr>
        <w:t>should</w:t>
      </w:r>
      <w:r w:rsidR="00065CC8" w:rsidRPr="00856A83">
        <w:rPr>
          <w:rFonts w:ascii="Times New Roman" w:eastAsia="Arial Unicode MS" w:hAnsi="Times New Roman" w:cs="Times New Roman"/>
          <w:kern w:val="1"/>
          <w:sz w:val="24"/>
          <w:szCs w:val="24"/>
          <w:lang w:eastAsia="ar-SA"/>
        </w:rPr>
        <w:t xml:space="preserve"> be cross-cutting themes throughout all </w:t>
      </w:r>
      <w:r w:rsidRPr="00856A83">
        <w:rPr>
          <w:rFonts w:ascii="Times New Roman" w:eastAsia="Arial Unicode MS" w:hAnsi="Times New Roman" w:cs="Times New Roman"/>
          <w:kern w:val="1"/>
          <w:sz w:val="24"/>
          <w:szCs w:val="24"/>
          <w:lang w:eastAsia="ar-SA"/>
        </w:rPr>
        <w:t xml:space="preserve">PFD </w:t>
      </w:r>
      <w:r w:rsidR="00856A83" w:rsidRPr="00856A83">
        <w:rPr>
          <w:rFonts w:ascii="Times New Roman" w:eastAsia="Arial Unicode MS" w:hAnsi="Times New Roman" w:cs="Times New Roman"/>
          <w:kern w:val="1"/>
          <w:sz w:val="24"/>
          <w:szCs w:val="24"/>
          <w:lang w:eastAsia="ar-SA"/>
        </w:rPr>
        <w:t>areas</w:t>
      </w:r>
      <w:r w:rsidR="00065CC8" w:rsidRPr="00856A83">
        <w:rPr>
          <w:rFonts w:ascii="Times New Roman" w:eastAsia="Arial Unicode MS" w:hAnsi="Times New Roman" w:cs="Times New Roman"/>
          <w:kern w:val="1"/>
          <w:sz w:val="24"/>
          <w:szCs w:val="24"/>
          <w:lang w:eastAsia="ar-SA"/>
        </w:rPr>
        <w:t>, and each of them should also have specific output</w:t>
      </w:r>
      <w:r w:rsidR="00856A83" w:rsidRPr="00856A83">
        <w:rPr>
          <w:rFonts w:ascii="Times New Roman" w:eastAsia="Arial Unicode MS" w:hAnsi="Times New Roman" w:cs="Times New Roman"/>
          <w:kern w:val="1"/>
          <w:sz w:val="24"/>
          <w:szCs w:val="24"/>
          <w:lang w:eastAsia="ar-SA"/>
        </w:rPr>
        <w:t>s</w:t>
      </w:r>
      <w:r w:rsidR="00065CC8" w:rsidRPr="00856A83">
        <w:rPr>
          <w:rFonts w:ascii="Times New Roman" w:eastAsia="Arial Unicode MS" w:hAnsi="Times New Roman" w:cs="Times New Roman"/>
          <w:kern w:val="1"/>
          <w:sz w:val="24"/>
          <w:szCs w:val="24"/>
          <w:lang w:eastAsia="ar-SA"/>
        </w:rPr>
        <w:t xml:space="preserve"> related to the impact of that mainstreaming, so that the UNCT can </w:t>
      </w:r>
      <w:r w:rsidR="00811EE2">
        <w:rPr>
          <w:rFonts w:ascii="Times New Roman" w:eastAsia="Arial Unicode MS" w:hAnsi="Times New Roman" w:cs="Times New Roman"/>
          <w:kern w:val="1"/>
          <w:sz w:val="24"/>
          <w:szCs w:val="24"/>
          <w:lang w:eastAsia="ar-SA"/>
        </w:rPr>
        <w:t>ensure</w:t>
      </w:r>
      <w:r w:rsidR="00065CC8" w:rsidRPr="00856A83">
        <w:rPr>
          <w:rFonts w:ascii="Times New Roman" w:eastAsia="Arial Unicode MS" w:hAnsi="Times New Roman" w:cs="Times New Roman"/>
          <w:kern w:val="1"/>
          <w:sz w:val="24"/>
          <w:szCs w:val="24"/>
          <w:lang w:eastAsia="ar-SA"/>
        </w:rPr>
        <w:t xml:space="preserve"> that these issues are </w:t>
      </w:r>
      <w:r w:rsidR="00811EE2">
        <w:rPr>
          <w:rFonts w:ascii="Times New Roman" w:eastAsia="Arial Unicode MS" w:hAnsi="Times New Roman" w:cs="Times New Roman"/>
          <w:kern w:val="1"/>
          <w:sz w:val="24"/>
          <w:szCs w:val="24"/>
          <w:lang w:eastAsia="ar-SA"/>
        </w:rPr>
        <w:t xml:space="preserve">properly integrated and </w:t>
      </w:r>
      <w:r w:rsidR="00065CC8" w:rsidRPr="00856A83">
        <w:rPr>
          <w:rFonts w:ascii="Times New Roman" w:eastAsia="Arial Unicode MS" w:hAnsi="Times New Roman" w:cs="Times New Roman"/>
          <w:kern w:val="1"/>
          <w:sz w:val="24"/>
          <w:szCs w:val="24"/>
          <w:lang w:eastAsia="ar-SA"/>
        </w:rPr>
        <w:t xml:space="preserve">managed for </w:t>
      </w:r>
      <w:r w:rsidR="00811EE2">
        <w:rPr>
          <w:rFonts w:ascii="Times New Roman" w:eastAsia="Arial Unicode MS" w:hAnsi="Times New Roman" w:cs="Times New Roman"/>
          <w:kern w:val="1"/>
          <w:sz w:val="24"/>
          <w:szCs w:val="24"/>
          <w:lang w:eastAsia="ar-SA"/>
        </w:rPr>
        <w:t xml:space="preserve">better </w:t>
      </w:r>
      <w:r w:rsidR="00065CC8" w:rsidRPr="00856A83">
        <w:rPr>
          <w:rFonts w:ascii="Times New Roman" w:eastAsia="Arial Unicode MS" w:hAnsi="Times New Roman" w:cs="Times New Roman"/>
          <w:kern w:val="1"/>
          <w:sz w:val="24"/>
          <w:szCs w:val="24"/>
          <w:lang w:eastAsia="ar-SA"/>
        </w:rPr>
        <w:t xml:space="preserve">impact.  These themes should be monitored regularly to assure their priority, and </w:t>
      </w:r>
      <w:r w:rsidR="00856A83">
        <w:rPr>
          <w:rFonts w:ascii="Times New Roman" w:eastAsia="Arial Unicode MS" w:hAnsi="Times New Roman" w:cs="Times New Roman"/>
          <w:kern w:val="1"/>
          <w:sz w:val="24"/>
          <w:szCs w:val="24"/>
          <w:lang w:eastAsia="ar-SA"/>
        </w:rPr>
        <w:t xml:space="preserve">the </w:t>
      </w:r>
      <w:r w:rsidR="00065CC8" w:rsidRPr="00856A83">
        <w:rPr>
          <w:rFonts w:ascii="Times New Roman" w:eastAsia="Arial Unicode MS" w:hAnsi="Times New Roman" w:cs="Times New Roman"/>
          <w:kern w:val="1"/>
          <w:sz w:val="24"/>
          <w:szCs w:val="24"/>
          <w:lang w:eastAsia="ar-SA"/>
        </w:rPr>
        <w:t xml:space="preserve">UN </w:t>
      </w:r>
      <w:r w:rsidR="00856A83">
        <w:rPr>
          <w:rFonts w:ascii="Times New Roman" w:eastAsia="Arial Unicode MS" w:hAnsi="Times New Roman" w:cs="Times New Roman"/>
          <w:kern w:val="1"/>
          <w:sz w:val="24"/>
          <w:szCs w:val="24"/>
          <w:lang w:eastAsia="ar-SA"/>
        </w:rPr>
        <w:t xml:space="preserve">staff and national stakeholders </w:t>
      </w:r>
      <w:r w:rsidR="00065CC8" w:rsidRPr="00856A83">
        <w:rPr>
          <w:rFonts w:ascii="Times New Roman" w:eastAsia="Arial Unicode MS" w:hAnsi="Times New Roman" w:cs="Times New Roman"/>
          <w:kern w:val="1"/>
          <w:sz w:val="24"/>
          <w:szCs w:val="24"/>
          <w:lang w:eastAsia="ar-SA"/>
        </w:rPr>
        <w:t xml:space="preserve">should receive </w:t>
      </w:r>
      <w:r w:rsidR="00856A83">
        <w:rPr>
          <w:rFonts w:ascii="Times New Roman" w:eastAsia="Arial Unicode MS" w:hAnsi="Times New Roman" w:cs="Times New Roman"/>
          <w:kern w:val="1"/>
          <w:sz w:val="24"/>
          <w:szCs w:val="24"/>
          <w:lang w:eastAsia="ar-SA"/>
        </w:rPr>
        <w:t>relevant capacity development</w:t>
      </w:r>
      <w:r w:rsidR="00065CC8" w:rsidRPr="00856A83">
        <w:rPr>
          <w:rFonts w:ascii="Times New Roman" w:eastAsia="Arial Unicode MS" w:hAnsi="Times New Roman" w:cs="Times New Roman"/>
          <w:kern w:val="1"/>
          <w:sz w:val="24"/>
          <w:szCs w:val="24"/>
          <w:lang w:eastAsia="ar-SA"/>
        </w:rPr>
        <w:t xml:space="preserve"> and technical support.  </w:t>
      </w:r>
      <w:r w:rsidR="00856A83">
        <w:rPr>
          <w:rFonts w:ascii="Times New Roman" w:eastAsia="Arial Unicode MS" w:hAnsi="Times New Roman" w:cs="Times New Roman"/>
          <w:kern w:val="1"/>
          <w:sz w:val="24"/>
          <w:szCs w:val="24"/>
          <w:lang w:eastAsia="ar-SA"/>
        </w:rPr>
        <w:t xml:space="preserve">Regarding youth issues, UN agencies have already contributed to development of </w:t>
      </w:r>
      <w:r w:rsidR="00811EE2">
        <w:rPr>
          <w:rFonts w:ascii="Times New Roman" w:eastAsia="Arial Unicode MS" w:hAnsi="Times New Roman" w:cs="Times New Roman"/>
          <w:kern w:val="1"/>
          <w:sz w:val="24"/>
          <w:szCs w:val="24"/>
          <w:lang w:eastAsia="ar-SA"/>
        </w:rPr>
        <w:t>institutional infrastructure</w:t>
      </w:r>
      <w:r w:rsidR="00856A83">
        <w:rPr>
          <w:rFonts w:ascii="Times New Roman" w:eastAsia="Arial Unicode MS" w:hAnsi="Times New Roman" w:cs="Times New Roman"/>
          <w:kern w:val="1"/>
          <w:sz w:val="24"/>
          <w:szCs w:val="24"/>
          <w:lang w:eastAsia="ar-SA"/>
        </w:rPr>
        <w:t xml:space="preserve"> and participation mechanisms such as Youth Resources Centers, Y-Peer, Youth </w:t>
      </w:r>
      <w:r w:rsidR="00B17703">
        <w:rPr>
          <w:rFonts w:ascii="Times New Roman" w:eastAsia="Arial Unicode MS" w:hAnsi="Times New Roman" w:cs="Times New Roman"/>
          <w:kern w:val="1"/>
          <w:sz w:val="24"/>
          <w:szCs w:val="24"/>
          <w:lang w:eastAsia="ar-SA"/>
        </w:rPr>
        <w:t xml:space="preserve">“wing” of the </w:t>
      </w:r>
      <w:r w:rsidR="00856A83">
        <w:rPr>
          <w:rFonts w:ascii="Times New Roman" w:eastAsia="Arial Unicode MS" w:hAnsi="Times New Roman" w:cs="Times New Roman"/>
          <w:kern w:val="1"/>
          <w:sz w:val="24"/>
          <w:szCs w:val="24"/>
          <w:lang w:eastAsia="ar-SA"/>
        </w:rPr>
        <w:t>MAB</w:t>
      </w:r>
      <w:r w:rsidR="00B17703">
        <w:rPr>
          <w:rFonts w:ascii="Times New Roman" w:eastAsia="Arial Unicode MS" w:hAnsi="Times New Roman" w:cs="Times New Roman"/>
          <w:kern w:val="1"/>
          <w:sz w:val="24"/>
          <w:szCs w:val="24"/>
          <w:lang w:eastAsia="ar-SA"/>
        </w:rPr>
        <w:t>, SDGs volunteering</w:t>
      </w:r>
      <w:r w:rsidR="00856A83">
        <w:rPr>
          <w:rFonts w:ascii="Times New Roman" w:eastAsia="Arial Unicode MS" w:hAnsi="Times New Roman" w:cs="Times New Roman"/>
          <w:kern w:val="1"/>
          <w:sz w:val="24"/>
          <w:szCs w:val="24"/>
          <w:lang w:eastAsia="ar-SA"/>
        </w:rPr>
        <w:t xml:space="preserve"> and other; this capacity should be used more proactively to streamline involvement </w:t>
      </w:r>
      <w:r w:rsidR="00811EE2">
        <w:rPr>
          <w:rFonts w:ascii="Times New Roman" w:eastAsia="Arial Unicode MS" w:hAnsi="Times New Roman" w:cs="Times New Roman"/>
          <w:kern w:val="1"/>
          <w:sz w:val="24"/>
          <w:szCs w:val="24"/>
          <w:lang w:eastAsia="ar-SA"/>
        </w:rPr>
        <w:t>of young</w:t>
      </w:r>
      <w:r w:rsidR="00856A83">
        <w:rPr>
          <w:rFonts w:ascii="Times New Roman" w:eastAsia="Arial Unicode MS" w:hAnsi="Times New Roman" w:cs="Times New Roman"/>
          <w:kern w:val="1"/>
          <w:sz w:val="24"/>
          <w:szCs w:val="24"/>
          <w:lang w:eastAsia="ar-SA"/>
        </w:rPr>
        <w:t xml:space="preserve"> people of </w:t>
      </w:r>
      <w:r w:rsidR="00AD3492">
        <w:rPr>
          <w:rFonts w:ascii="Times New Roman" w:eastAsia="Arial Unicode MS" w:hAnsi="Times New Roman" w:cs="Times New Roman"/>
          <w:kern w:val="1"/>
          <w:sz w:val="24"/>
          <w:szCs w:val="24"/>
          <w:lang w:eastAsia="ar-SA"/>
        </w:rPr>
        <w:t>Kazakhstan</w:t>
      </w:r>
      <w:r w:rsidR="00856A83">
        <w:rPr>
          <w:rFonts w:ascii="Times New Roman" w:eastAsia="Arial Unicode MS" w:hAnsi="Times New Roman" w:cs="Times New Roman"/>
          <w:kern w:val="1"/>
          <w:sz w:val="24"/>
          <w:szCs w:val="24"/>
          <w:lang w:eastAsia="ar-SA"/>
        </w:rPr>
        <w:t xml:space="preserve"> in </w:t>
      </w:r>
      <w:r w:rsidR="00811EE2">
        <w:rPr>
          <w:rFonts w:ascii="Times New Roman" w:eastAsia="Arial Unicode MS" w:hAnsi="Times New Roman" w:cs="Times New Roman"/>
          <w:kern w:val="1"/>
          <w:sz w:val="24"/>
          <w:szCs w:val="24"/>
          <w:lang w:eastAsia="ar-SA"/>
        </w:rPr>
        <w:t xml:space="preserve">achievement of nationalized </w:t>
      </w:r>
      <w:r w:rsidR="00753789">
        <w:rPr>
          <w:rFonts w:ascii="Times New Roman" w:eastAsia="Arial Unicode MS" w:hAnsi="Times New Roman" w:cs="Times New Roman"/>
          <w:kern w:val="1"/>
          <w:sz w:val="24"/>
          <w:szCs w:val="24"/>
          <w:lang w:eastAsia="ar-SA"/>
        </w:rPr>
        <w:t xml:space="preserve">SDGs. It </w:t>
      </w:r>
      <w:r w:rsidR="00B17703">
        <w:rPr>
          <w:rFonts w:ascii="Times New Roman" w:eastAsia="Arial Unicode MS" w:hAnsi="Times New Roman" w:cs="Times New Roman"/>
          <w:kern w:val="1"/>
          <w:sz w:val="24"/>
          <w:szCs w:val="24"/>
          <w:lang w:eastAsia="ar-SA"/>
        </w:rPr>
        <w:t>seems to be</w:t>
      </w:r>
      <w:r w:rsidR="00753789">
        <w:rPr>
          <w:rFonts w:ascii="Times New Roman" w:eastAsia="Arial Unicode MS" w:hAnsi="Times New Roman" w:cs="Times New Roman"/>
          <w:kern w:val="1"/>
          <w:sz w:val="24"/>
          <w:szCs w:val="24"/>
          <w:lang w:eastAsia="ar-SA"/>
        </w:rPr>
        <w:t xml:space="preserve"> </w:t>
      </w:r>
      <w:r w:rsidR="00B17703">
        <w:rPr>
          <w:rFonts w:ascii="Times New Roman" w:eastAsia="Arial Unicode MS" w:hAnsi="Times New Roman" w:cs="Times New Roman"/>
          <w:kern w:val="1"/>
          <w:sz w:val="24"/>
          <w:szCs w:val="24"/>
          <w:lang w:eastAsia="ar-SA"/>
        </w:rPr>
        <w:t xml:space="preserve">unwise to suggest now to establish a Youth Theme Group, what several of the countries in the region </w:t>
      </w:r>
      <w:r w:rsidR="00437C2C">
        <w:rPr>
          <w:rFonts w:ascii="Times New Roman" w:eastAsia="Arial Unicode MS" w:hAnsi="Times New Roman" w:cs="Times New Roman"/>
          <w:kern w:val="1"/>
          <w:sz w:val="24"/>
          <w:szCs w:val="24"/>
          <w:lang w:eastAsia="ar-SA"/>
        </w:rPr>
        <w:t>have</w:t>
      </w:r>
      <w:r w:rsidR="00B17703">
        <w:rPr>
          <w:rFonts w:ascii="Times New Roman" w:eastAsia="Arial Unicode MS" w:hAnsi="Times New Roman" w:cs="Times New Roman"/>
          <w:kern w:val="1"/>
          <w:sz w:val="24"/>
          <w:szCs w:val="24"/>
          <w:lang w:eastAsia="ar-SA"/>
        </w:rPr>
        <w:t xml:space="preserve"> done, given that the UNCT have already exhausted their human resources and HoA</w:t>
      </w:r>
      <w:r w:rsidR="00437C2C">
        <w:rPr>
          <w:rFonts w:ascii="Times New Roman" w:eastAsia="Arial Unicode MS" w:hAnsi="Times New Roman" w:cs="Times New Roman"/>
          <w:kern w:val="1"/>
          <w:sz w:val="24"/>
          <w:szCs w:val="24"/>
          <w:lang w:eastAsia="ar-SA"/>
        </w:rPr>
        <w:t xml:space="preserve"> </w:t>
      </w:r>
      <w:r w:rsidR="00B17703">
        <w:rPr>
          <w:rFonts w:ascii="Times New Roman" w:eastAsia="Arial Unicode MS" w:hAnsi="Times New Roman" w:cs="Times New Roman"/>
          <w:kern w:val="1"/>
          <w:sz w:val="24"/>
          <w:szCs w:val="24"/>
          <w:lang w:eastAsia="ar-SA"/>
        </w:rPr>
        <w:t xml:space="preserve">have been engaged in several thematic groups including five “P” working on integration of SDGs. However, the UN agencies </w:t>
      </w:r>
      <w:r w:rsidR="00B5484A">
        <w:rPr>
          <w:rFonts w:ascii="Times New Roman" w:eastAsia="Arial Unicode MS" w:hAnsi="Times New Roman" w:cs="Times New Roman"/>
          <w:kern w:val="1"/>
          <w:sz w:val="24"/>
          <w:szCs w:val="24"/>
          <w:lang w:eastAsia="ar-SA"/>
        </w:rPr>
        <w:t>may initiate exchange of</w:t>
      </w:r>
      <w:r w:rsidR="00B17703">
        <w:rPr>
          <w:rFonts w:ascii="Times New Roman" w:eastAsia="Arial Unicode MS" w:hAnsi="Times New Roman" w:cs="Times New Roman"/>
          <w:kern w:val="1"/>
          <w:sz w:val="24"/>
          <w:szCs w:val="24"/>
          <w:lang w:eastAsia="ar-SA"/>
        </w:rPr>
        <w:t xml:space="preserve"> regional experience</w:t>
      </w:r>
      <w:r w:rsidR="00B5484A">
        <w:rPr>
          <w:rFonts w:ascii="Times New Roman" w:eastAsia="Arial Unicode MS" w:hAnsi="Times New Roman" w:cs="Times New Roman"/>
          <w:kern w:val="1"/>
          <w:sz w:val="24"/>
          <w:szCs w:val="24"/>
          <w:lang w:eastAsia="ar-SA"/>
        </w:rPr>
        <w:t>s</w:t>
      </w:r>
      <w:r w:rsidR="00B17703">
        <w:rPr>
          <w:rFonts w:ascii="Times New Roman" w:eastAsia="Arial Unicode MS" w:hAnsi="Times New Roman" w:cs="Times New Roman"/>
          <w:kern w:val="1"/>
          <w:sz w:val="24"/>
          <w:szCs w:val="24"/>
          <w:lang w:eastAsia="ar-SA"/>
        </w:rPr>
        <w:t xml:space="preserve"> in this regard i.e. </w:t>
      </w:r>
      <w:r w:rsidR="004F30C3">
        <w:rPr>
          <w:rFonts w:ascii="Times New Roman" w:eastAsia="Arial Unicode MS" w:hAnsi="Times New Roman" w:cs="Times New Roman"/>
          <w:kern w:val="1"/>
          <w:sz w:val="24"/>
          <w:szCs w:val="24"/>
          <w:lang w:eastAsia="ar-SA"/>
        </w:rPr>
        <w:t xml:space="preserve">development of a platform to engage youth into advocacy and integration of SDGs in </w:t>
      </w:r>
      <w:r w:rsidR="00B17703">
        <w:rPr>
          <w:rFonts w:ascii="Times New Roman" w:eastAsia="Arial Unicode MS" w:hAnsi="Times New Roman" w:cs="Times New Roman"/>
          <w:kern w:val="1"/>
          <w:sz w:val="24"/>
          <w:szCs w:val="24"/>
          <w:lang w:eastAsia="ar-SA"/>
        </w:rPr>
        <w:t>Azerbaijan</w:t>
      </w:r>
      <w:r w:rsidR="00B5484A">
        <w:rPr>
          <w:rFonts w:ascii="Times New Roman" w:eastAsia="Arial Unicode MS" w:hAnsi="Times New Roman" w:cs="Times New Roman"/>
          <w:kern w:val="1"/>
          <w:sz w:val="24"/>
          <w:szCs w:val="24"/>
          <w:lang w:eastAsia="ar-SA"/>
        </w:rPr>
        <w:t xml:space="preserve"> to decide how the </w:t>
      </w:r>
      <w:r w:rsidR="001B1D35">
        <w:rPr>
          <w:rFonts w:ascii="Times New Roman" w:eastAsia="Arial Unicode MS" w:hAnsi="Times New Roman" w:cs="Times New Roman"/>
          <w:kern w:val="1"/>
          <w:sz w:val="24"/>
          <w:szCs w:val="24"/>
          <w:lang w:eastAsia="ar-SA"/>
        </w:rPr>
        <w:t>mentioned</w:t>
      </w:r>
      <w:r w:rsidR="00B5484A">
        <w:rPr>
          <w:rFonts w:ascii="Times New Roman" w:eastAsia="Arial Unicode MS" w:hAnsi="Times New Roman" w:cs="Times New Roman"/>
          <w:kern w:val="1"/>
          <w:sz w:val="24"/>
          <w:szCs w:val="24"/>
          <w:lang w:eastAsia="ar-SA"/>
        </w:rPr>
        <w:t xml:space="preserve"> </w:t>
      </w:r>
      <w:r w:rsidR="001B1D35">
        <w:rPr>
          <w:rFonts w:ascii="Times New Roman" w:eastAsia="Arial Unicode MS" w:hAnsi="Times New Roman" w:cs="Times New Roman"/>
          <w:kern w:val="1"/>
          <w:sz w:val="24"/>
          <w:szCs w:val="24"/>
          <w:lang w:eastAsia="ar-SA"/>
        </w:rPr>
        <w:t>above stand-</w:t>
      </w:r>
      <w:r w:rsidR="00770B42">
        <w:rPr>
          <w:rFonts w:ascii="Times New Roman" w:eastAsia="Arial Unicode MS" w:hAnsi="Times New Roman" w:cs="Times New Roman"/>
          <w:kern w:val="1"/>
          <w:sz w:val="24"/>
          <w:szCs w:val="24"/>
          <w:lang w:eastAsia="ar-SA"/>
        </w:rPr>
        <w:t>alone initiatives</w:t>
      </w:r>
      <w:r w:rsidR="00B5484A">
        <w:rPr>
          <w:rFonts w:ascii="Times New Roman" w:eastAsia="Arial Unicode MS" w:hAnsi="Times New Roman" w:cs="Times New Roman"/>
          <w:kern w:val="1"/>
          <w:sz w:val="24"/>
          <w:szCs w:val="24"/>
          <w:lang w:eastAsia="ar-SA"/>
        </w:rPr>
        <w:t xml:space="preserve"> may </w:t>
      </w:r>
      <w:r w:rsidR="00853009">
        <w:rPr>
          <w:rFonts w:ascii="Times New Roman" w:eastAsia="Arial Unicode MS" w:hAnsi="Times New Roman" w:cs="Times New Roman"/>
          <w:kern w:val="1"/>
          <w:sz w:val="24"/>
          <w:szCs w:val="24"/>
          <w:lang w:eastAsia="ar-SA"/>
        </w:rPr>
        <w:t>be redesigned</w:t>
      </w:r>
      <w:r w:rsidR="00B5484A">
        <w:rPr>
          <w:rFonts w:ascii="Times New Roman" w:eastAsia="Arial Unicode MS" w:hAnsi="Times New Roman" w:cs="Times New Roman"/>
          <w:kern w:val="1"/>
          <w:sz w:val="24"/>
          <w:szCs w:val="24"/>
          <w:lang w:eastAsia="ar-SA"/>
        </w:rPr>
        <w:t xml:space="preserve"> </w:t>
      </w:r>
      <w:r w:rsidR="00166137">
        <w:rPr>
          <w:rFonts w:ascii="Times New Roman" w:eastAsia="Arial Unicode MS" w:hAnsi="Times New Roman" w:cs="Times New Roman"/>
          <w:kern w:val="1"/>
          <w:sz w:val="24"/>
          <w:szCs w:val="24"/>
          <w:lang w:eastAsia="ar-SA"/>
        </w:rPr>
        <w:t>to raise</w:t>
      </w:r>
      <w:r w:rsidR="00853009">
        <w:rPr>
          <w:rFonts w:ascii="Times New Roman" w:eastAsia="Arial Unicode MS" w:hAnsi="Times New Roman" w:cs="Times New Roman"/>
          <w:kern w:val="1"/>
          <w:sz w:val="24"/>
          <w:szCs w:val="24"/>
          <w:lang w:eastAsia="ar-SA"/>
        </w:rPr>
        <w:t xml:space="preserve"> awareness about the SDGs and </w:t>
      </w:r>
      <w:r w:rsidR="00B5484A">
        <w:rPr>
          <w:rFonts w:ascii="Times New Roman" w:eastAsia="Arial Unicode MS" w:hAnsi="Times New Roman" w:cs="Times New Roman"/>
          <w:kern w:val="1"/>
          <w:sz w:val="24"/>
          <w:szCs w:val="24"/>
          <w:lang w:eastAsia="ar-SA"/>
        </w:rPr>
        <w:t xml:space="preserve">consolidate youth </w:t>
      </w:r>
      <w:r w:rsidR="00853009">
        <w:rPr>
          <w:rFonts w:ascii="Times New Roman" w:eastAsia="Arial Unicode MS" w:hAnsi="Times New Roman" w:cs="Times New Roman"/>
          <w:kern w:val="1"/>
          <w:sz w:val="24"/>
          <w:szCs w:val="24"/>
          <w:lang w:eastAsia="ar-SA"/>
        </w:rPr>
        <w:t xml:space="preserve">to contribute to implementation of the </w:t>
      </w:r>
      <w:r w:rsidR="00AD3492">
        <w:rPr>
          <w:rFonts w:ascii="Times New Roman" w:eastAsia="Arial Unicode MS" w:hAnsi="Times New Roman" w:cs="Times New Roman"/>
          <w:kern w:val="1"/>
          <w:sz w:val="24"/>
          <w:szCs w:val="24"/>
          <w:lang w:eastAsia="ar-SA"/>
        </w:rPr>
        <w:t>national</w:t>
      </w:r>
      <w:r w:rsidR="00853009">
        <w:rPr>
          <w:rFonts w:ascii="Times New Roman" w:eastAsia="Arial Unicode MS" w:hAnsi="Times New Roman" w:cs="Times New Roman"/>
          <w:kern w:val="1"/>
          <w:sz w:val="24"/>
          <w:szCs w:val="24"/>
          <w:lang w:eastAsia="ar-SA"/>
        </w:rPr>
        <w:t xml:space="preserve"> targets. </w:t>
      </w:r>
      <w:r w:rsidR="00B5484A">
        <w:rPr>
          <w:rFonts w:ascii="Times New Roman" w:eastAsia="Arial Unicode MS" w:hAnsi="Times New Roman" w:cs="Times New Roman"/>
          <w:kern w:val="1"/>
          <w:sz w:val="24"/>
          <w:szCs w:val="24"/>
          <w:lang w:eastAsia="ar-SA"/>
        </w:rPr>
        <w:t xml:space="preserve"> </w:t>
      </w:r>
    </w:p>
    <w:p w14:paraId="2E68C563" w14:textId="0E3BB83C" w:rsidR="00C24B17" w:rsidRPr="008508FE" w:rsidRDefault="00F826B8" w:rsidP="00C24B17">
      <w:pPr>
        <w:pStyle w:val="Heading1"/>
        <w:numPr>
          <w:ilvl w:val="0"/>
          <w:numId w:val="1"/>
        </w:numPr>
        <w:spacing w:line="240" w:lineRule="auto"/>
        <w:jc w:val="both"/>
        <w:rPr>
          <w:lang w:val="en-GB"/>
        </w:rPr>
      </w:pPr>
      <w:bookmarkStart w:id="93" w:name="_Toc11677986"/>
      <w:r w:rsidRPr="00273B96">
        <w:rPr>
          <w:lang w:val="en-GB"/>
        </w:rPr>
        <w:t>Conclusions</w:t>
      </w:r>
      <w:bookmarkEnd w:id="93"/>
      <w:r w:rsidRPr="00273B96">
        <w:rPr>
          <w:lang w:val="en-GB"/>
        </w:rPr>
        <w:t xml:space="preserve"> </w:t>
      </w:r>
    </w:p>
    <w:p w14:paraId="6023E3BA" w14:textId="13923B9B" w:rsidR="00AA471B" w:rsidRPr="002732B5" w:rsidRDefault="00AA471B" w:rsidP="002732B5">
      <w:pPr>
        <w:spacing w:line="240" w:lineRule="auto"/>
        <w:rPr>
          <w:rFonts w:ascii="Times New Roman" w:hAnsi="Times New Roman" w:cs="Times New Roman"/>
          <w:b/>
          <w:sz w:val="24"/>
          <w:szCs w:val="24"/>
          <w:lang w:val="en-GB"/>
        </w:rPr>
      </w:pPr>
      <w:r w:rsidRPr="002732B5">
        <w:rPr>
          <w:rFonts w:ascii="Times New Roman" w:hAnsi="Times New Roman" w:cs="Times New Roman"/>
          <w:b/>
          <w:sz w:val="24"/>
          <w:szCs w:val="24"/>
          <w:lang w:val="en-GB"/>
        </w:rPr>
        <w:t xml:space="preserve">Relevance </w:t>
      </w:r>
    </w:p>
    <w:p w14:paraId="5BE44982" w14:textId="435689B4" w:rsidR="00AA471B" w:rsidRPr="002732B5" w:rsidRDefault="00AA471B" w:rsidP="0039390F">
      <w:pPr>
        <w:spacing w:line="240" w:lineRule="auto"/>
        <w:jc w:val="both"/>
        <w:rPr>
          <w:rFonts w:ascii="Times New Roman" w:hAnsi="Times New Roman" w:cs="Times New Roman"/>
          <w:color w:val="000000"/>
          <w:sz w:val="24"/>
          <w:szCs w:val="24"/>
        </w:rPr>
      </w:pPr>
      <w:r w:rsidRPr="002732B5">
        <w:rPr>
          <w:rFonts w:ascii="Times New Roman" w:hAnsi="Times New Roman" w:cs="Times New Roman"/>
          <w:sz w:val="24"/>
          <w:szCs w:val="24"/>
          <w:lang w:val="en-GB"/>
        </w:rPr>
        <w:t xml:space="preserve">The PFD (2016-2020) Kazakhstan has been developed as a joint exercise by the UNCT and the Government of Kazakhstan and </w:t>
      </w:r>
      <w:r w:rsidRPr="002732B5">
        <w:rPr>
          <w:rFonts w:ascii="Times New Roman" w:hAnsi="Times New Roman" w:cs="Times New Roman"/>
          <w:color w:val="000000"/>
          <w:sz w:val="24"/>
          <w:szCs w:val="24"/>
          <w:lang w:val="en-GB"/>
        </w:rPr>
        <w:t>is</w:t>
      </w:r>
      <w:r w:rsidRPr="002732B5">
        <w:rPr>
          <w:rFonts w:ascii="Times New Roman" w:hAnsi="Times New Roman" w:cs="Times New Roman"/>
          <w:b/>
          <w:color w:val="000000"/>
          <w:sz w:val="24"/>
          <w:szCs w:val="24"/>
        </w:rPr>
        <w:t xml:space="preserve"> </w:t>
      </w:r>
      <w:r w:rsidR="00237E50" w:rsidRPr="002732B5">
        <w:rPr>
          <w:rFonts w:ascii="Times New Roman" w:hAnsi="Times New Roman" w:cs="Times New Roman"/>
          <w:color w:val="000000"/>
          <w:sz w:val="24"/>
          <w:szCs w:val="24"/>
        </w:rPr>
        <w:t>relevant in</w:t>
      </w:r>
      <w:r w:rsidRPr="002732B5">
        <w:rPr>
          <w:rFonts w:ascii="Times New Roman" w:hAnsi="Times New Roman" w:cs="Times New Roman"/>
          <w:color w:val="000000"/>
          <w:sz w:val="24"/>
          <w:szCs w:val="24"/>
        </w:rPr>
        <w:t xml:space="preserve"> the country context. The </w:t>
      </w:r>
      <w:r w:rsidR="007F7425" w:rsidRPr="002732B5">
        <w:rPr>
          <w:rFonts w:ascii="Times New Roman" w:hAnsi="Times New Roman" w:cs="Times New Roman"/>
          <w:color w:val="000000"/>
          <w:sz w:val="24"/>
          <w:szCs w:val="24"/>
        </w:rPr>
        <w:t xml:space="preserve">PFD </w:t>
      </w:r>
      <w:r w:rsidR="007D0FAC" w:rsidRPr="002732B5">
        <w:rPr>
          <w:rFonts w:ascii="Times New Roman" w:hAnsi="Times New Roman" w:cs="Times New Roman"/>
          <w:color w:val="000000"/>
          <w:sz w:val="24"/>
          <w:szCs w:val="24"/>
        </w:rPr>
        <w:t xml:space="preserve">results </w:t>
      </w:r>
      <w:r w:rsidR="00237E50" w:rsidRPr="002732B5">
        <w:rPr>
          <w:rFonts w:ascii="Times New Roman" w:hAnsi="Times New Roman" w:cs="Times New Roman"/>
          <w:color w:val="000000"/>
          <w:sz w:val="24"/>
          <w:szCs w:val="24"/>
        </w:rPr>
        <w:t>are in</w:t>
      </w:r>
      <w:r w:rsidR="007F7425" w:rsidRPr="002732B5">
        <w:rPr>
          <w:rFonts w:ascii="Times New Roman" w:hAnsi="Times New Roman" w:cs="Times New Roman"/>
          <w:color w:val="000000"/>
          <w:sz w:val="24"/>
          <w:szCs w:val="24"/>
        </w:rPr>
        <w:t xml:space="preserve"> the areas of</w:t>
      </w:r>
      <w:r w:rsidRPr="002732B5">
        <w:rPr>
          <w:rFonts w:ascii="Times New Roman" w:hAnsi="Times New Roman" w:cs="Times New Roman"/>
          <w:color w:val="000000"/>
          <w:sz w:val="24"/>
          <w:szCs w:val="24"/>
        </w:rPr>
        <w:t xml:space="preserve"> national development priorities</w:t>
      </w:r>
      <w:r w:rsidR="002732B5">
        <w:rPr>
          <w:rFonts w:ascii="Times New Roman" w:hAnsi="Times New Roman" w:cs="Times New Roman"/>
          <w:color w:val="000000"/>
          <w:sz w:val="24"/>
          <w:szCs w:val="24"/>
        </w:rPr>
        <w:t xml:space="preserve"> and where the UN system </w:t>
      </w:r>
      <w:r w:rsidR="00193DB8">
        <w:rPr>
          <w:rFonts w:ascii="Times New Roman" w:hAnsi="Times New Roman" w:cs="Times New Roman"/>
          <w:color w:val="000000"/>
          <w:sz w:val="24"/>
          <w:szCs w:val="24"/>
        </w:rPr>
        <w:t>has comparative</w:t>
      </w:r>
      <w:r w:rsidR="002732B5">
        <w:rPr>
          <w:rFonts w:ascii="Times New Roman" w:hAnsi="Times New Roman" w:cs="Times New Roman"/>
          <w:color w:val="000000"/>
          <w:sz w:val="24"/>
          <w:szCs w:val="24"/>
        </w:rPr>
        <w:t xml:space="preserve"> advantages. T</w:t>
      </w:r>
      <w:r w:rsidRPr="002732B5">
        <w:rPr>
          <w:rFonts w:ascii="Times New Roman" w:hAnsi="Times New Roman" w:cs="Times New Roman"/>
          <w:color w:val="000000"/>
          <w:sz w:val="24"/>
          <w:szCs w:val="24"/>
        </w:rPr>
        <w:t xml:space="preserve">he SDGs are integrated </w:t>
      </w:r>
      <w:r w:rsidR="007D0FAC" w:rsidRPr="002732B5">
        <w:rPr>
          <w:rFonts w:ascii="Times New Roman" w:hAnsi="Times New Roman" w:cs="Times New Roman"/>
          <w:color w:val="000000"/>
          <w:sz w:val="24"/>
          <w:szCs w:val="24"/>
        </w:rPr>
        <w:t xml:space="preserve">into the design but </w:t>
      </w:r>
      <w:r w:rsidR="00A94DA8" w:rsidRPr="002732B5">
        <w:rPr>
          <w:rFonts w:ascii="Times New Roman" w:hAnsi="Times New Roman" w:cs="Times New Roman"/>
          <w:color w:val="000000"/>
          <w:sz w:val="24"/>
          <w:szCs w:val="24"/>
        </w:rPr>
        <w:t xml:space="preserve">better </w:t>
      </w:r>
      <w:r w:rsidR="007D0FAC" w:rsidRPr="002732B5">
        <w:rPr>
          <w:rFonts w:ascii="Times New Roman" w:hAnsi="Times New Roman" w:cs="Times New Roman"/>
          <w:color w:val="000000"/>
          <w:sz w:val="24"/>
          <w:szCs w:val="24"/>
        </w:rPr>
        <w:t>alignment with specific targets should enhance effectiveness</w:t>
      </w:r>
      <w:r w:rsidR="00237E50" w:rsidRPr="002732B5">
        <w:rPr>
          <w:rFonts w:ascii="Times New Roman" w:hAnsi="Times New Roman" w:cs="Times New Roman"/>
          <w:color w:val="000000"/>
          <w:sz w:val="24"/>
          <w:szCs w:val="24"/>
        </w:rPr>
        <w:t xml:space="preserve"> of the framework</w:t>
      </w:r>
      <w:r w:rsidRPr="002732B5">
        <w:rPr>
          <w:rFonts w:ascii="Times New Roman" w:hAnsi="Times New Roman" w:cs="Times New Roman"/>
          <w:color w:val="000000"/>
          <w:sz w:val="24"/>
          <w:szCs w:val="24"/>
        </w:rPr>
        <w:t xml:space="preserve">. </w:t>
      </w:r>
      <w:r w:rsidR="00AD3492" w:rsidRPr="002732B5">
        <w:rPr>
          <w:rFonts w:ascii="Times New Roman" w:hAnsi="Times New Roman" w:cs="Times New Roman"/>
          <w:color w:val="000000"/>
          <w:sz w:val="24"/>
          <w:szCs w:val="24"/>
        </w:rPr>
        <w:t>It</w:t>
      </w:r>
      <w:r w:rsidRPr="002732B5">
        <w:rPr>
          <w:rFonts w:ascii="Times New Roman" w:hAnsi="Times New Roman" w:cs="Times New Roman"/>
          <w:color w:val="000000"/>
          <w:sz w:val="24"/>
          <w:szCs w:val="24"/>
        </w:rPr>
        <w:t xml:space="preserve"> may be assumed that the next PFD will demonstrate better </w:t>
      </w:r>
      <w:r w:rsidR="007D0FAC" w:rsidRPr="002732B5">
        <w:rPr>
          <w:rFonts w:ascii="Times New Roman" w:hAnsi="Times New Roman" w:cs="Times New Roman"/>
          <w:color w:val="000000"/>
          <w:sz w:val="24"/>
          <w:szCs w:val="24"/>
        </w:rPr>
        <w:t>relevance</w:t>
      </w:r>
      <w:r w:rsidRPr="002732B5">
        <w:rPr>
          <w:rFonts w:ascii="Times New Roman" w:hAnsi="Times New Roman" w:cs="Times New Roman"/>
          <w:color w:val="000000"/>
          <w:sz w:val="24"/>
          <w:szCs w:val="24"/>
        </w:rPr>
        <w:t xml:space="preserve"> to the</w:t>
      </w:r>
      <w:r w:rsidR="00237E50" w:rsidRPr="002732B5">
        <w:rPr>
          <w:rFonts w:ascii="Times New Roman" w:hAnsi="Times New Roman" w:cs="Times New Roman"/>
          <w:color w:val="000000"/>
          <w:sz w:val="24"/>
          <w:szCs w:val="24"/>
        </w:rPr>
        <w:t xml:space="preserve"> nationalized</w:t>
      </w:r>
      <w:r w:rsidRPr="002732B5">
        <w:rPr>
          <w:rFonts w:ascii="Times New Roman" w:hAnsi="Times New Roman" w:cs="Times New Roman"/>
          <w:color w:val="000000"/>
          <w:sz w:val="24"/>
          <w:szCs w:val="24"/>
        </w:rPr>
        <w:t xml:space="preserve"> SDGs</w:t>
      </w:r>
      <w:r w:rsidR="007D0FAC" w:rsidRPr="002732B5">
        <w:rPr>
          <w:rFonts w:ascii="Times New Roman" w:hAnsi="Times New Roman" w:cs="Times New Roman"/>
          <w:color w:val="000000"/>
          <w:sz w:val="24"/>
          <w:szCs w:val="24"/>
        </w:rPr>
        <w:t xml:space="preserve"> </w:t>
      </w:r>
      <w:r w:rsidRPr="002732B5">
        <w:rPr>
          <w:rFonts w:ascii="Times New Roman" w:hAnsi="Times New Roman" w:cs="Times New Roman"/>
          <w:color w:val="000000"/>
          <w:sz w:val="24"/>
          <w:szCs w:val="24"/>
        </w:rPr>
        <w:t xml:space="preserve">due to intensive efforts undertaken by the Government </w:t>
      </w:r>
      <w:r w:rsidR="00AD3492" w:rsidRPr="002732B5">
        <w:rPr>
          <w:rFonts w:ascii="Times New Roman" w:hAnsi="Times New Roman" w:cs="Times New Roman"/>
          <w:color w:val="000000"/>
          <w:sz w:val="24"/>
          <w:szCs w:val="24"/>
        </w:rPr>
        <w:t xml:space="preserve">with support of the UN </w:t>
      </w:r>
      <w:r w:rsidRPr="002732B5">
        <w:rPr>
          <w:rFonts w:ascii="Times New Roman" w:hAnsi="Times New Roman" w:cs="Times New Roman"/>
          <w:color w:val="000000"/>
          <w:sz w:val="24"/>
          <w:szCs w:val="24"/>
        </w:rPr>
        <w:t xml:space="preserve">to establish national data sources and integrate methodologies for </w:t>
      </w:r>
      <w:r w:rsidR="00A94DA8" w:rsidRPr="002732B5">
        <w:rPr>
          <w:rFonts w:ascii="Times New Roman" w:hAnsi="Times New Roman" w:cs="Times New Roman"/>
          <w:color w:val="000000"/>
          <w:sz w:val="24"/>
          <w:szCs w:val="24"/>
        </w:rPr>
        <w:t>collection of disaggregated data</w:t>
      </w:r>
      <w:r w:rsidRPr="002732B5">
        <w:rPr>
          <w:rFonts w:ascii="Times New Roman" w:hAnsi="Times New Roman" w:cs="Times New Roman"/>
          <w:color w:val="000000"/>
          <w:sz w:val="24"/>
          <w:szCs w:val="24"/>
        </w:rPr>
        <w:t xml:space="preserve">. </w:t>
      </w:r>
      <w:r w:rsidR="00FA61E8" w:rsidRPr="002732B5">
        <w:rPr>
          <w:rFonts w:ascii="Times New Roman" w:hAnsi="Times New Roman" w:cs="Times New Roman"/>
          <w:color w:val="000000"/>
          <w:sz w:val="24"/>
          <w:szCs w:val="24"/>
        </w:rPr>
        <w:t xml:space="preserve">Needs of several vulnerable groups were </w:t>
      </w:r>
      <w:r w:rsidR="002732B5">
        <w:rPr>
          <w:rFonts w:ascii="Times New Roman" w:hAnsi="Times New Roman" w:cs="Times New Roman"/>
          <w:color w:val="000000"/>
          <w:sz w:val="24"/>
          <w:szCs w:val="24"/>
        </w:rPr>
        <w:t>well</w:t>
      </w:r>
      <w:r w:rsidR="00FA61E8" w:rsidRPr="002732B5">
        <w:rPr>
          <w:rFonts w:ascii="Times New Roman" w:hAnsi="Times New Roman" w:cs="Times New Roman"/>
          <w:color w:val="000000"/>
          <w:sz w:val="24"/>
          <w:szCs w:val="24"/>
        </w:rPr>
        <w:t xml:space="preserve"> addressed</w:t>
      </w:r>
      <w:r w:rsidR="00AD3492" w:rsidRPr="002732B5">
        <w:rPr>
          <w:rFonts w:ascii="Times New Roman" w:hAnsi="Times New Roman" w:cs="Times New Roman"/>
          <w:color w:val="000000"/>
          <w:sz w:val="24"/>
          <w:szCs w:val="24"/>
        </w:rPr>
        <w:t xml:space="preserve"> in the PFD</w:t>
      </w:r>
      <w:r w:rsidR="00FA61E8" w:rsidRPr="002732B5">
        <w:rPr>
          <w:rFonts w:ascii="Times New Roman" w:hAnsi="Times New Roman" w:cs="Times New Roman"/>
          <w:color w:val="000000"/>
          <w:sz w:val="24"/>
          <w:szCs w:val="24"/>
        </w:rPr>
        <w:t xml:space="preserve">, mostly by strengthening institutional capacities of duties bearers to improve access for them to services and protection of rights.  Issues of poverty were addressed to some extent and more joint efforts are needed to focus on the root causes of inequalities such as uneven development of the regions, corruption, weak governance, low quality of education and patriarchal mentality related to women’s participation. </w:t>
      </w:r>
    </w:p>
    <w:p w14:paraId="3941AF7D" w14:textId="6F49BCB2" w:rsidR="003E71F6" w:rsidRPr="002732B5" w:rsidRDefault="00AA471B" w:rsidP="002732B5">
      <w:pPr>
        <w:spacing w:line="240" w:lineRule="auto"/>
        <w:rPr>
          <w:rFonts w:ascii="Times New Roman" w:hAnsi="Times New Roman" w:cs="Times New Roman"/>
          <w:b/>
          <w:color w:val="000000"/>
          <w:sz w:val="24"/>
          <w:szCs w:val="24"/>
        </w:rPr>
      </w:pPr>
      <w:r w:rsidRPr="002732B5">
        <w:rPr>
          <w:rFonts w:ascii="Times New Roman" w:hAnsi="Times New Roman" w:cs="Times New Roman"/>
          <w:b/>
          <w:color w:val="000000"/>
          <w:sz w:val="24"/>
          <w:szCs w:val="24"/>
        </w:rPr>
        <w:t xml:space="preserve">Effectiveness </w:t>
      </w:r>
    </w:p>
    <w:p w14:paraId="523D0BE6" w14:textId="0AB32F79" w:rsidR="00FA61E8" w:rsidRDefault="003E71F6" w:rsidP="00C24B17">
      <w:pPr>
        <w:pStyle w:val="Default"/>
        <w:jc w:val="both"/>
        <w:rPr>
          <w:rFonts w:ascii="Times New Roman" w:hAnsi="Times New Roman" w:cs="Times New Roman"/>
        </w:rPr>
      </w:pPr>
      <w:r w:rsidRPr="002732B5">
        <w:rPr>
          <w:rFonts w:ascii="Times New Roman" w:hAnsi="Times New Roman" w:cs="Times New Roman"/>
        </w:rPr>
        <w:t xml:space="preserve">The PFD is likely to be on track to achieve targets, </w:t>
      </w:r>
      <w:r w:rsidR="00AD3492" w:rsidRPr="002732B5">
        <w:rPr>
          <w:rFonts w:ascii="Times New Roman" w:hAnsi="Times New Roman" w:cs="Times New Roman"/>
        </w:rPr>
        <w:t xml:space="preserve">also in relation to vulnerable groups. However, </w:t>
      </w:r>
      <w:r w:rsidRPr="002732B5">
        <w:rPr>
          <w:rFonts w:ascii="Times New Roman" w:hAnsi="Times New Roman" w:cs="Times New Roman"/>
        </w:rPr>
        <w:t xml:space="preserve">the results </w:t>
      </w:r>
      <w:r w:rsidR="00AD3492" w:rsidRPr="002732B5">
        <w:rPr>
          <w:rFonts w:ascii="Times New Roman" w:hAnsi="Times New Roman" w:cs="Times New Roman"/>
        </w:rPr>
        <w:t>remain</w:t>
      </w:r>
      <w:r w:rsidRPr="002732B5">
        <w:rPr>
          <w:rFonts w:ascii="Times New Roman" w:hAnsi="Times New Roman" w:cs="Times New Roman"/>
        </w:rPr>
        <w:t xml:space="preserve"> underreported due to </w:t>
      </w:r>
      <w:r w:rsidR="00C24B17">
        <w:rPr>
          <w:rFonts w:ascii="Times New Roman" w:hAnsi="Times New Roman" w:cs="Times New Roman"/>
        </w:rPr>
        <w:t xml:space="preserve">the </w:t>
      </w:r>
      <w:r w:rsidR="00AD3492" w:rsidRPr="002732B5">
        <w:rPr>
          <w:rFonts w:ascii="Times New Roman" w:hAnsi="Times New Roman" w:cs="Times New Roman"/>
        </w:rPr>
        <w:t>lack of a robust</w:t>
      </w:r>
      <w:r w:rsidRPr="002732B5">
        <w:rPr>
          <w:rFonts w:ascii="Times New Roman" w:hAnsi="Times New Roman" w:cs="Times New Roman"/>
        </w:rPr>
        <w:t xml:space="preserve"> monitoring </w:t>
      </w:r>
      <w:r w:rsidR="00AD3492" w:rsidRPr="002732B5">
        <w:rPr>
          <w:rFonts w:ascii="Times New Roman" w:hAnsi="Times New Roman" w:cs="Times New Roman"/>
        </w:rPr>
        <w:t>system</w:t>
      </w:r>
      <w:r w:rsidRPr="002732B5">
        <w:rPr>
          <w:rFonts w:ascii="Times New Roman" w:hAnsi="Times New Roman" w:cs="Times New Roman"/>
        </w:rPr>
        <w:t xml:space="preserve"> and insufficient capacity to collect disaggregated data </w:t>
      </w:r>
      <w:r w:rsidR="00AD3492" w:rsidRPr="002732B5">
        <w:rPr>
          <w:rFonts w:ascii="Times New Roman" w:hAnsi="Times New Roman" w:cs="Times New Roman"/>
        </w:rPr>
        <w:t xml:space="preserve">at the national level. The UN </w:t>
      </w:r>
      <w:r w:rsidR="00D41229" w:rsidRPr="002732B5">
        <w:rPr>
          <w:rFonts w:ascii="Times New Roman" w:hAnsi="Times New Roman" w:cs="Times New Roman"/>
        </w:rPr>
        <w:t xml:space="preserve">advocacy and high level of </w:t>
      </w:r>
      <w:r w:rsidR="00D41229" w:rsidRPr="002732B5">
        <w:rPr>
          <w:rFonts w:ascii="Times New Roman" w:hAnsi="Times New Roman" w:cs="Times New Roman"/>
        </w:rPr>
        <w:lastRenderedPageBreak/>
        <w:t xml:space="preserve">technical expertise has been demonstrated in all result </w:t>
      </w:r>
      <w:r w:rsidR="005E1140" w:rsidRPr="002732B5">
        <w:rPr>
          <w:rFonts w:ascii="Times New Roman" w:hAnsi="Times New Roman" w:cs="Times New Roman"/>
        </w:rPr>
        <w:t>areas at</w:t>
      </w:r>
      <w:r w:rsidR="00D41229" w:rsidRPr="002732B5">
        <w:rPr>
          <w:rFonts w:ascii="Times New Roman" w:hAnsi="Times New Roman" w:cs="Times New Roman"/>
        </w:rPr>
        <w:t xml:space="preserve"> the policy   level</w:t>
      </w:r>
      <w:r w:rsidR="005E1140" w:rsidRPr="002732B5">
        <w:rPr>
          <w:rFonts w:ascii="Times New Roman" w:hAnsi="Times New Roman" w:cs="Times New Roman"/>
        </w:rPr>
        <w:t>. Key achievements through the PFD include development of various policy frameworks and regulations to stimulate inclusive state services and improve access to these services for most vulnerable population</w:t>
      </w:r>
      <w:r w:rsidR="007F7425" w:rsidRPr="002732B5">
        <w:rPr>
          <w:rFonts w:ascii="Times New Roman" w:hAnsi="Times New Roman" w:cs="Times New Roman"/>
        </w:rPr>
        <w:t>s. T</w:t>
      </w:r>
      <w:r w:rsidR="005E1140" w:rsidRPr="002732B5">
        <w:rPr>
          <w:rFonts w:ascii="Times New Roman" w:hAnsi="Times New Roman" w:cs="Times New Roman"/>
        </w:rPr>
        <w:t>he PFD was somewhat effective to contribute to improvement of evidence base on the national level and build monitoring capacity in relation to SDGs including collection of disaggregated data</w:t>
      </w:r>
      <w:r w:rsidR="007F7425" w:rsidRPr="002732B5">
        <w:rPr>
          <w:rFonts w:ascii="Times New Roman" w:hAnsi="Times New Roman" w:cs="Times New Roman"/>
        </w:rPr>
        <w:t>. Gender mainstreaming into the result areas should be reinforced. The UN agencies were able to establish strategic partnerships with a broad range of stakeholders from governmental institutions, civil society, academia and others</w:t>
      </w:r>
      <w:r w:rsidR="002732B5">
        <w:rPr>
          <w:rFonts w:ascii="Times New Roman" w:hAnsi="Times New Roman" w:cs="Times New Roman"/>
        </w:rPr>
        <w:t>, however</w:t>
      </w:r>
      <w:r w:rsidR="007F7425" w:rsidRPr="002732B5">
        <w:rPr>
          <w:rFonts w:ascii="Times New Roman" w:hAnsi="Times New Roman" w:cs="Times New Roman"/>
        </w:rPr>
        <w:t xml:space="preserve"> effectiveness of these partnerships</w:t>
      </w:r>
      <w:r w:rsidR="007D0FAC" w:rsidRPr="002732B5">
        <w:rPr>
          <w:rFonts w:ascii="Times New Roman" w:hAnsi="Times New Roman" w:cs="Times New Roman"/>
        </w:rPr>
        <w:t xml:space="preserve"> for performance under the PFD </w:t>
      </w:r>
      <w:r w:rsidR="007F7425" w:rsidRPr="002732B5">
        <w:rPr>
          <w:rFonts w:ascii="Times New Roman" w:hAnsi="Times New Roman" w:cs="Times New Roman"/>
        </w:rPr>
        <w:t xml:space="preserve">was </w:t>
      </w:r>
      <w:r w:rsidR="007D0FAC" w:rsidRPr="002732B5">
        <w:rPr>
          <w:rFonts w:ascii="Times New Roman" w:hAnsi="Times New Roman" w:cs="Times New Roman"/>
        </w:rPr>
        <w:t xml:space="preserve">undermined by weak coordination and insufficient communication </w:t>
      </w:r>
      <w:r w:rsidR="00237E50" w:rsidRPr="002732B5">
        <w:rPr>
          <w:rFonts w:ascii="Times New Roman" w:hAnsi="Times New Roman" w:cs="Times New Roman"/>
        </w:rPr>
        <w:t>of results</w:t>
      </w:r>
      <w:r w:rsidR="007D0FAC" w:rsidRPr="002732B5">
        <w:rPr>
          <w:rFonts w:ascii="Times New Roman" w:hAnsi="Times New Roman" w:cs="Times New Roman"/>
        </w:rPr>
        <w:t xml:space="preserve">. </w:t>
      </w:r>
    </w:p>
    <w:p w14:paraId="1835481E" w14:textId="77777777" w:rsidR="00C24B17" w:rsidRPr="00C24B17" w:rsidRDefault="00C24B17" w:rsidP="00C24B17">
      <w:pPr>
        <w:pStyle w:val="Default"/>
        <w:jc w:val="both"/>
        <w:rPr>
          <w:rFonts w:ascii="Times New Roman" w:hAnsi="Times New Roman" w:cs="Times New Roman"/>
        </w:rPr>
      </w:pPr>
    </w:p>
    <w:p w14:paraId="6DB44A3A" w14:textId="51EB7D91" w:rsidR="00FA61E8" w:rsidRPr="002732B5" w:rsidRDefault="00FA61E8" w:rsidP="002732B5">
      <w:pPr>
        <w:spacing w:line="240" w:lineRule="auto"/>
        <w:rPr>
          <w:rFonts w:ascii="Times New Roman" w:hAnsi="Times New Roman" w:cs="Times New Roman"/>
          <w:b/>
          <w:color w:val="000000"/>
          <w:sz w:val="24"/>
          <w:szCs w:val="24"/>
        </w:rPr>
      </w:pPr>
      <w:r w:rsidRPr="002732B5">
        <w:rPr>
          <w:rFonts w:ascii="Times New Roman" w:hAnsi="Times New Roman" w:cs="Times New Roman"/>
          <w:b/>
          <w:color w:val="000000"/>
          <w:sz w:val="24"/>
          <w:szCs w:val="24"/>
        </w:rPr>
        <w:t>Efficiency</w:t>
      </w:r>
    </w:p>
    <w:p w14:paraId="35185C1A" w14:textId="20F0A2E1" w:rsidR="00AA471B" w:rsidRPr="00C24B17" w:rsidRDefault="00D41229" w:rsidP="00101255">
      <w:pPr>
        <w:spacing w:line="240" w:lineRule="auto"/>
        <w:jc w:val="both"/>
        <w:rPr>
          <w:rFonts w:ascii="Times New Roman" w:hAnsi="Times New Roman" w:cs="Times New Roman"/>
          <w:color w:val="000000"/>
          <w:sz w:val="24"/>
          <w:szCs w:val="24"/>
        </w:rPr>
      </w:pPr>
      <w:r w:rsidRPr="002732B5">
        <w:rPr>
          <w:rFonts w:ascii="Times New Roman" w:hAnsi="Times New Roman" w:cs="Times New Roman"/>
          <w:color w:val="000000"/>
          <w:sz w:val="24"/>
          <w:szCs w:val="24"/>
        </w:rPr>
        <w:t xml:space="preserve">Efficiency has been seen so far in </w:t>
      </w:r>
      <w:r w:rsidR="00FA61E8" w:rsidRPr="002732B5">
        <w:rPr>
          <w:rFonts w:ascii="Times New Roman" w:hAnsi="Times New Roman" w:cs="Times New Roman"/>
          <w:color w:val="000000"/>
          <w:sz w:val="24"/>
          <w:szCs w:val="24"/>
        </w:rPr>
        <w:t>cost-saving measures carried out under the OMT</w:t>
      </w:r>
      <w:r w:rsidRPr="002732B5">
        <w:rPr>
          <w:rFonts w:ascii="Times New Roman" w:hAnsi="Times New Roman" w:cs="Times New Roman"/>
          <w:color w:val="000000"/>
          <w:sz w:val="24"/>
          <w:szCs w:val="24"/>
        </w:rPr>
        <w:t xml:space="preserve"> in some  </w:t>
      </w:r>
      <w:r w:rsidR="00FA61E8" w:rsidRPr="002732B5">
        <w:rPr>
          <w:rFonts w:ascii="Times New Roman" w:hAnsi="Times New Roman" w:cs="Times New Roman"/>
          <w:color w:val="000000"/>
          <w:sz w:val="24"/>
          <w:szCs w:val="24"/>
        </w:rPr>
        <w:t xml:space="preserve"> </w:t>
      </w:r>
      <w:r w:rsidRPr="002732B5">
        <w:rPr>
          <w:rFonts w:ascii="Times New Roman" w:hAnsi="Times New Roman" w:cs="Times New Roman"/>
          <w:color w:val="000000"/>
          <w:sz w:val="24"/>
          <w:szCs w:val="24"/>
        </w:rPr>
        <w:t>areas of common operations. Business Operation Strategy (BOS)</w:t>
      </w:r>
      <w:r w:rsidR="00237E50" w:rsidRPr="002732B5">
        <w:rPr>
          <w:rFonts w:ascii="Times New Roman" w:hAnsi="Times New Roman" w:cs="Times New Roman"/>
          <w:color w:val="000000"/>
          <w:sz w:val="24"/>
          <w:szCs w:val="24"/>
        </w:rPr>
        <w:t xml:space="preserve"> has been developed but not fully operationalized. Use of the PFD as a platform for mobilization</w:t>
      </w:r>
      <w:r w:rsidR="00E31139" w:rsidRPr="002732B5">
        <w:rPr>
          <w:rFonts w:ascii="Times New Roman" w:hAnsi="Times New Roman" w:cs="Times New Roman"/>
          <w:color w:val="000000"/>
          <w:sz w:val="24"/>
          <w:szCs w:val="24"/>
        </w:rPr>
        <w:t xml:space="preserve"> has been limited to a few joint programmes; mainly</w:t>
      </w:r>
      <w:r w:rsidR="00237E50" w:rsidRPr="002732B5">
        <w:rPr>
          <w:rFonts w:ascii="Times New Roman" w:hAnsi="Times New Roman" w:cs="Times New Roman"/>
          <w:color w:val="000000"/>
          <w:sz w:val="24"/>
          <w:szCs w:val="24"/>
        </w:rPr>
        <w:t>, the UN agencies has tried their own fundraising strategies</w:t>
      </w:r>
      <w:r w:rsidR="00E31139" w:rsidRPr="002732B5">
        <w:rPr>
          <w:rFonts w:ascii="Times New Roman" w:hAnsi="Times New Roman" w:cs="Times New Roman"/>
          <w:color w:val="000000"/>
          <w:sz w:val="24"/>
          <w:szCs w:val="24"/>
        </w:rPr>
        <w:t xml:space="preserve">. </w:t>
      </w:r>
      <w:r w:rsidR="00E31139" w:rsidRPr="002732B5">
        <w:rPr>
          <w:rFonts w:ascii="Times New Roman" w:hAnsi="Times New Roman" w:cs="Times New Roman"/>
          <w:sz w:val="24"/>
          <w:szCs w:val="24"/>
        </w:rPr>
        <w:t xml:space="preserve">Operating in a resource constraint environment where the Government of Kazakhstan remains the main </w:t>
      </w:r>
      <w:r w:rsidR="00C24B17" w:rsidRPr="002732B5">
        <w:rPr>
          <w:rFonts w:ascii="Times New Roman" w:hAnsi="Times New Roman" w:cs="Times New Roman"/>
          <w:sz w:val="24"/>
          <w:szCs w:val="24"/>
        </w:rPr>
        <w:t>donor</w:t>
      </w:r>
      <w:r w:rsidR="00C24B17">
        <w:rPr>
          <w:rFonts w:ascii="Times New Roman" w:hAnsi="Times New Roman" w:cs="Times New Roman"/>
          <w:sz w:val="24"/>
          <w:szCs w:val="24"/>
        </w:rPr>
        <w:t xml:space="preserve">, </w:t>
      </w:r>
      <w:r w:rsidR="00C24B17" w:rsidRPr="002732B5">
        <w:rPr>
          <w:rFonts w:ascii="Times New Roman" w:hAnsi="Times New Roman" w:cs="Times New Roman"/>
          <w:sz w:val="24"/>
          <w:szCs w:val="24"/>
        </w:rPr>
        <w:t>the</w:t>
      </w:r>
      <w:r w:rsidR="00E31139" w:rsidRPr="002732B5">
        <w:rPr>
          <w:rFonts w:ascii="Times New Roman" w:hAnsi="Times New Roman" w:cs="Times New Roman"/>
          <w:sz w:val="24"/>
          <w:szCs w:val="24"/>
        </w:rPr>
        <w:t xml:space="preserve"> UNCT attempts to find a new model of partnership engagement that can enable the UN and its partners to deliver on the expressed commitments</w:t>
      </w:r>
      <w:r w:rsidR="00BD6D0B" w:rsidRPr="002732B5">
        <w:rPr>
          <w:rFonts w:ascii="Times New Roman" w:hAnsi="Times New Roman" w:cs="Times New Roman"/>
          <w:sz w:val="24"/>
          <w:szCs w:val="24"/>
        </w:rPr>
        <w:t xml:space="preserve">.  </w:t>
      </w:r>
      <w:r w:rsidR="00E31139" w:rsidRPr="002732B5">
        <w:rPr>
          <w:rFonts w:ascii="Times New Roman" w:hAnsi="Times New Roman" w:cs="Times New Roman"/>
          <w:sz w:val="24"/>
          <w:szCs w:val="24"/>
        </w:rPr>
        <w:t xml:space="preserve">Better alignment of the next PFD with specific SDGs targets with several UN agencies having a mandate and comparative advantages in these areas holds a potential to strengthen more coordination and   complementarity between the UN agencies’ interventions. </w:t>
      </w:r>
    </w:p>
    <w:p w14:paraId="4A72950A" w14:textId="77777777" w:rsidR="00AA471B" w:rsidRPr="002732B5" w:rsidRDefault="00AA471B" w:rsidP="00101255">
      <w:pPr>
        <w:spacing w:line="240" w:lineRule="auto"/>
        <w:rPr>
          <w:rFonts w:ascii="Times New Roman" w:hAnsi="Times New Roman" w:cs="Times New Roman"/>
          <w:b/>
          <w:sz w:val="24"/>
          <w:szCs w:val="24"/>
          <w:lang w:val="en-GB"/>
        </w:rPr>
      </w:pPr>
      <w:r w:rsidRPr="002732B5">
        <w:rPr>
          <w:rFonts w:ascii="Times New Roman" w:hAnsi="Times New Roman" w:cs="Times New Roman"/>
          <w:b/>
          <w:sz w:val="24"/>
          <w:szCs w:val="24"/>
          <w:lang w:val="en-GB"/>
        </w:rPr>
        <w:t xml:space="preserve">Sustainability </w:t>
      </w:r>
    </w:p>
    <w:p w14:paraId="16AB9416" w14:textId="30166CFA" w:rsidR="00C24B17" w:rsidRDefault="00A94DA8" w:rsidP="00101255">
      <w:pPr>
        <w:autoSpaceDE w:val="0"/>
        <w:autoSpaceDN w:val="0"/>
        <w:adjustRightInd w:val="0"/>
        <w:spacing w:line="240" w:lineRule="auto"/>
        <w:jc w:val="both"/>
        <w:rPr>
          <w:rFonts w:ascii="Times New Roman" w:hAnsi="Times New Roman" w:cs="Times New Roman"/>
          <w:sz w:val="24"/>
          <w:szCs w:val="24"/>
        </w:rPr>
      </w:pPr>
      <w:r w:rsidRPr="002732B5">
        <w:rPr>
          <w:rFonts w:ascii="Times New Roman" w:hAnsi="Times New Roman" w:cs="Times New Roman"/>
          <w:sz w:val="24"/>
          <w:szCs w:val="24"/>
          <w:lang w:val="en-GB"/>
        </w:rPr>
        <w:t>C</w:t>
      </w:r>
      <w:r w:rsidRPr="002732B5">
        <w:rPr>
          <w:rFonts w:ascii="Times New Roman" w:hAnsi="Times New Roman" w:cs="Times New Roman"/>
          <w:sz w:val="24"/>
          <w:szCs w:val="24"/>
        </w:rPr>
        <w:t>onsiderable</w:t>
      </w:r>
      <w:r w:rsidR="00AA471B" w:rsidRPr="002732B5">
        <w:rPr>
          <w:rFonts w:ascii="Times New Roman" w:hAnsi="Times New Roman" w:cs="Times New Roman"/>
          <w:sz w:val="24"/>
          <w:szCs w:val="24"/>
        </w:rPr>
        <w:t xml:space="preserve"> institutional and human capacity building has been undertaken by the UN agencies in each of the areas </w:t>
      </w:r>
      <w:r w:rsidR="00C130DE" w:rsidRPr="002732B5">
        <w:rPr>
          <w:rFonts w:ascii="Times New Roman" w:hAnsi="Times New Roman" w:cs="Times New Roman"/>
          <w:sz w:val="24"/>
          <w:szCs w:val="24"/>
        </w:rPr>
        <w:t xml:space="preserve">of results under the PFD </w:t>
      </w:r>
      <w:r w:rsidR="00AA471B" w:rsidRPr="002732B5">
        <w:rPr>
          <w:rFonts w:ascii="Times New Roman" w:hAnsi="Times New Roman" w:cs="Times New Roman"/>
          <w:sz w:val="24"/>
          <w:szCs w:val="24"/>
        </w:rPr>
        <w:t>in order to increase sustainability of results.</w:t>
      </w:r>
      <w:r w:rsidR="002732B5">
        <w:rPr>
          <w:rFonts w:ascii="Times New Roman" w:hAnsi="Times New Roman" w:cs="Times New Roman"/>
          <w:sz w:val="24"/>
          <w:szCs w:val="24"/>
        </w:rPr>
        <w:t xml:space="preserve"> Some effective mechanisms are put in place to replicate the benefits developed un</w:t>
      </w:r>
      <w:r w:rsidR="0039390F">
        <w:rPr>
          <w:rFonts w:ascii="Times New Roman" w:hAnsi="Times New Roman" w:cs="Times New Roman"/>
          <w:sz w:val="24"/>
          <w:szCs w:val="24"/>
        </w:rPr>
        <w:t>der</w:t>
      </w:r>
      <w:r w:rsidR="002732B5">
        <w:rPr>
          <w:rFonts w:ascii="Times New Roman" w:hAnsi="Times New Roman" w:cs="Times New Roman"/>
          <w:sz w:val="24"/>
          <w:szCs w:val="24"/>
        </w:rPr>
        <w:t xml:space="preserve"> the PFD.  However, sustainability of results depends on commitment within institutions and </w:t>
      </w:r>
      <w:r w:rsidR="009F5B5A">
        <w:rPr>
          <w:rFonts w:ascii="Times New Roman" w:hAnsi="Times New Roman" w:cs="Times New Roman"/>
          <w:sz w:val="24"/>
          <w:szCs w:val="24"/>
        </w:rPr>
        <w:t xml:space="preserve">availability of </w:t>
      </w:r>
      <w:r w:rsidR="002732B5">
        <w:rPr>
          <w:rFonts w:ascii="Times New Roman" w:hAnsi="Times New Roman" w:cs="Times New Roman"/>
          <w:sz w:val="24"/>
          <w:szCs w:val="24"/>
        </w:rPr>
        <w:t>funding</w:t>
      </w:r>
      <w:r w:rsidR="00492588">
        <w:rPr>
          <w:rFonts w:ascii="Times New Roman" w:hAnsi="Times New Roman" w:cs="Times New Roman"/>
          <w:sz w:val="24"/>
          <w:szCs w:val="24"/>
        </w:rPr>
        <w:t xml:space="preserve">. </w:t>
      </w:r>
      <w:r w:rsidR="002732B5">
        <w:rPr>
          <w:rFonts w:ascii="Times New Roman" w:hAnsi="Times New Roman" w:cs="Times New Roman"/>
          <w:sz w:val="24"/>
          <w:szCs w:val="24"/>
        </w:rPr>
        <w:t xml:space="preserve"> </w:t>
      </w:r>
      <w:r w:rsidR="00C47B67" w:rsidRPr="002732B5">
        <w:rPr>
          <w:rFonts w:ascii="Times New Roman" w:hAnsi="Times New Roman" w:cs="Times New Roman"/>
          <w:sz w:val="24"/>
          <w:szCs w:val="24"/>
        </w:rPr>
        <w:t xml:space="preserve"> The results related to institutionalization of </w:t>
      </w:r>
      <w:r w:rsidR="00C47B67" w:rsidRPr="00C47B67">
        <w:rPr>
          <w:rFonts w:ascii="Times New Roman" w:hAnsi="Times New Roman" w:cs="Times New Roman"/>
          <w:sz w:val="24"/>
          <w:szCs w:val="24"/>
        </w:rPr>
        <w:t>human rights</w:t>
      </w:r>
      <w:r w:rsidR="00C47B67" w:rsidRPr="002732B5">
        <w:rPr>
          <w:rFonts w:ascii="Times New Roman" w:hAnsi="Times New Roman" w:cs="Times New Roman"/>
          <w:sz w:val="24"/>
          <w:szCs w:val="24"/>
        </w:rPr>
        <w:t xml:space="preserve"> and access</w:t>
      </w:r>
      <w:r w:rsidR="00C47B67" w:rsidRPr="00C47B67">
        <w:rPr>
          <w:rFonts w:ascii="Times New Roman" w:hAnsi="Times New Roman" w:cs="Times New Roman"/>
          <w:sz w:val="24"/>
          <w:szCs w:val="24"/>
        </w:rPr>
        <w:t xml:space="preserve"> to justice</w:t>
      </w:r>
      <w:r w:rsidR="00C47B67" w:rsidRPr="002732B5">
        <w:rPr>
          <w:rFonts w:ascii="Times New Roman" w:hAnsi="Times New Roman" w:cs="Times New Roman"/>
          <w:sz w:val="24"/>
          <w:szCs w:val="24"/>
        </w:rPr>
        <w:t xml:space="preserve"> for vulnerable group</w:t>
      </w:r>
      <w:r w:rsidRPr="002732B5">
        <w:rPr>
          <w:rFonts w:ascii="Times New Roman" w:hAnsi="Times New Roman" w:cs="Times New Roman"/>
          <w:sz w:val="24"/>
          <w:szCs w:val="24"/>
        </w:rPr>
        <w:t>s</w:t>
      </w:r>
      <w:r w:rsidR="00C47B67" w:rsidRPr="002732B5">
        <w:rPr>
          <w:rFonts w:ascii="Times New Roman" w:hAnsi="Times New Roman" w:cs="Times New Roman"/>
          <w:sz w:val="24"/>
          <w:szCs w:val="24"/>
        </w:rPr>
        <w:t xml:space="preserve"> and gender equality are likely to</w:t>
      </w:r>
      <w:r w:rsidR="00C47B67" w:rsidRPr="00C47B67">
        <w:rPr>
          <w:rFonts w:ascii="Times New Roman" w:hAnsi="Times New Roman" w:cs="Times New Roman"/>
          <w:sz w:val="24"/>
          <w:szCs w:val="24"/>
        </w:rPr>
        <w:t xml:space="preserve"> be </w:t>
      </w:r>
      <w:r w:rsidR="00527085" w:rsidRPr="002732B5">
        <w:rPr>
          <w:rFonts w:ascii="Times New Roman" w:hAnsi="Times New Roman" w:cs="Times New Roman"/>
          <w:sz w:val="24"/>
          <w:szCs w:val="24"/>
        </w:rPr>
        <w:t>sustained</w:t>
      </w:r>
      <w:r w:rsidR="00C47B67" w:rsidRPr="00C47B67">
        <w:rPr>
          <w:rFonts w:ascii="Times New Roman" w:hAnsi="Times New Roman" w:cs="Times New Roman"/>
          <w:sz w:val="24"/>
          <w:szCs w:val="24"/>
        </w:rPr>
        <w:t xml:space="preserve">. </w:t>
      </w:r>
      <w:r w:rsidR="00527085" w:rsidRPr="002732B5">
        <w:rPr>
          <w:rFonts w:ascii="Times New Roman" w:hAnsi="Times New Roman" w:cs="Times New Roman"/>
          <w:sz w:val="24"/>
          <w:szCs w:val="24"/>
        </w:rPr>
        <w:t xml:space="preserve">The long-term institutional capacity of duty-bearers has improved in some areas of integrated social services, </w:t>
      </w:r>
      <w:r w:rsidR="002732B5" w:rsidRPr="002732B5">
        <w:rPr>
          <w:rFonts w:ascii="Times New Roman" w:hAnsi="Times New Roman" w:cs="Times New Roman"/>
          <w:sz w:val="24"/>
          <w:szCs w:val="24"/>
        </w:rPr>
        <w:t>though there</w:t>
      </w:r>
      <w:r w:rsidR="00527085" w:rsidRPr="002732B5">
        <w:rPr>
          <w:rFonts w:ascii="Times New Roman" w:hAnsi="Times New Roman" w:cs="Times New Roman"/>
          <w:sz w:val="24"/>
          <w:szCs w:val="24"/>
        </w:rPr>
        <w:t xml:space="preserve"> is less evidence that the capacities of rights-holders have been strengthened to claim their rights. Impact of the PFD on people’s li</w:t>
      </w:r>
      <w:r w:rsidR="009F5B5A">
        <w:rPr>
          <w:rFonts w:ascii="Times New Roman" w:hAnsi="Times New Roman" w:cs="Times New Roman"/>
          <w:sz w:val="24"/>
          <w:szCs w:val="24"/>
        </w:rPr>
        <w:t>ves</w:t>
      </w:r>
      <w:r w:rsidR="00527085" w:rsidRPr="002732B5">
        <w:rPr>
          <w:rFonts w:ascii="Times New Roman" w:hAnsi="Times New Roman" w:cs="Times New Roman"/>
          <w:sz w:val="24"/>
          <w:szCs w:val="24"/>
        </w:rPr>
        <w:t xml:space="preserve"> has been more evident for some </w:t>
      </w:r>
      <w:r w:rsidR="002732B5" w:rsidRPr="002732B5">
        <w:rPr>
          <w:rFonts w:ascii="Times New Roman" w:hAnsi="Times New Roman" w:cs="Times New Roman"/>
          <w:sz w:val="24"/>
          <w:szCs w:val="24"/>
        </w:rPr>
        <w:t>vulnerable</w:t>
      </w:r>
      <w:r w:rsidR="00527085" w:rsidRPr="002732B5">
        <w:rPr>
          <w:rFonts w:ascii="Times New Roman" w:hAnsi="Times New Roman" w:cs="Times New Roman"/>
          <w:sz w:val="24"/>
          <w:szCs w:val="24"/>
        </w:rPr>
        <w:t xml:space="preserve"> groups</w:t>
      </w:r>
      <w:r w:rsidR="002732B5" w:rsidRPr="002732B5">
        <w:rPr>
          <w:rFonts w:ascii="Times New Roman" w:hAnsi="Times New Roman" w:cs="Times New Roman"/>
          <w:sz w:val="24"/>
          <w:szCs w:val="24"/>
        </w:rPr>
        <w:t xml:space="preserve">. </w:t>
      </w:r>
      <w:r w:rsidR="00C47B67" w:rsidRPr="002732B5">
        <w:rPr>
          <w:rFonts w:ascii="Times New Roman" w:hAnsi="Times New Roman" w:cs="Times New Roman"/>
          <w:sz w:val="24"/>
          <w:szCs w:val="24"/>
        </w:rPr>
        <w:t xml:space="preserve"> Commitment of the Government to promote SDGs on the national and regional level creates assurance that</w:t>
      </w:r>
      <w:r w:rsidR="00492588">
        <w:rPr>
          <w:rFonts w:ascii="Times New Roman" w:hAnsi="Times New Roman" w:cs="Times New Roman"/>
          <w:sz w:val="24"/>
          <w:szCs w:val="24"/>
        </w:rPr>
        <w:t xml:space="preserve"> relevant </w:t>
      </w:r>
      <w:r w:rsidR="00C47B67" w:rsidRPr="002732B5">
        <w:rPr>
          <w:rFonts w:ascii="Times New Roman" w:hAnsi="Times New Roman" w:cs="Times New Roman"/>
          <w:sz w:val="24"/>
          <w:szCs w:val="24"/>
        </w:rPr>
        <w:t xml:space="preserve">capacities developed with support of the UN agencies will </w:t>
      </w:r>
      <w:r w:rsidR="00527085" w:rsidRPr="002732B5">
        <w:rPr>
          <w:rFonts w:ascii="Times New Roman" w:hAnsi="Times New Roman" w:cs="Times New Roman"/>
          <w:sz w:val="24"/>
          <w:szCs w:val="24"/>
        </w:rPr>
        <w:t xml:space="preserve">be used </w:t>
      </w:r>
      <w:r w:rsidR="00C47B67" w:rsidRPr="002732B5">
        <w:rPr>
          <w:rFonts w:ascii="Times New Roman" w:hAnsi="Times New Roman" w:cs="Times New Roman"/>
          <w:sz w:val="24"/>
          <w:szCs w:val="24"/>
        </w:rPr>
        <w:t xml:space="preserve">and further enhanced. </w:t>
      </w:r>
      <w:r w:rsidRPr="002732B5">
        <w:rPr>
          <w:rFonts w:ascii="Times New Roman" w:hAnsi="Times New Roman" w:cs="Times New Roman"/>
          <w:sz w:val="24"/>
          <w:szCs w:val="24"/>
        </w:rPr>
        <w:t>At the same time, p</w:t>
      </w:r>
      <w:r w:rsidR="00C47B67" w:rsidRPr="002732B5">
        <w:rPr>
          <w:rFonts w:ascii="Times New Roman" w:hAnsi="Times New Roman" w:cs="Times New Roman"/>
          <w:sz w:val="24"/>
          <w:szCs w:val="24"/>
        </w:rPr>
        <w:t xml:space="preserve">articipation of stakeholders </w:t>
      </w:r>
      <w:r w:rsidRPr="002732B5">
        <w:rPr>
          <w:rFonts w:ascii="Times New Roman" w:hAnsi="Times New Roman" w:cs="Times New Roman"/>
          <w:sz w:val="24"/>
          <w:szCs w:val="24"/>
        </w:rPr>
        <w:t xml:space="preserve">has not been sufficiently coordinated to ensure greater ownership of the PFD objectives and sustainability of results. </w:t>
      </w:r>
    </w:p>
    <w:p w14:paraId="550B0B42" w14:textId="77777777" w:rsidR="00C24B17" w:rsidRPr="0024215C" w:rsidRDefault="00C24B17" w:rsidP="00101255">
      <w:pPr>
        <w:spacing w:line="240" w:lineRule="auto"/>
        <w:rPr>
          <w:rFonts w:ascii="Times New Roman" w:hAnsi="Times New Roman" w:cs="Times New Roman"/>
          <w:b/>
          <w:bCs/>
          <w:color w:val="000000"/>
          <w:sz w:val="24"/>
          <w:szCs w:val="24"/>
        </w:rPr>
      </w:pPr>
      <w:r w:rsidRPr="0024215C">
        <w:rPr>
          <w:rFonts w:ascii="Times New Roman" w:hAnsi="Times New Roman" w:cs="Times New Roman"/>
          <w:b/>
          <w:bCs/>
          <w:color w:val="000000"/>
          <w:sz w:val="24"/>
          <w:szCs w:val="24"/>
        </w:rPr>
        <w:t xml:space="preserve">Cross-cutting issues </w:t>
      </w:r>
    </w:p>
    <w:p w14:paraId="23BBD6BE" w14:textId="3B955233" w:rsidR="00C24B17" w:rsidRPr="0024215C" w:rsidRDefault="00C24B17" w:rsidP="00101255">
      <w:pPr>
        <w:spacing w:line="240" w:lineRule="auto"/>
        <w:jc w:val="both"/>
        <w:rPr>
          <w:rFonts w:ascii="Times New Roman" w:hAnsi="Times New Roman" w:cs="Times New Roman"/>
          <w:sz w:val="24"/>
          <w:szCs w:val="24"/>
        </w:rPr>
      </w:pPr>
      <w:r w:rsidRPr="008B6EAB">
        <w:rPr>
          <w:rFonts w:ascii="Times New Roman" w:hAnsi="Times New Roman" w:cs="Times New Roman"/>
          <w:i/>
          <w:iCs/>
          <w:color w:val="000000"/>
          <w:sz w:val="24"/>
          <w:szCs w:val="24"/>
        </w:rPr>
        <w:t>Coordination</w:t>
      </w:r>
      <w:r w:rsidRPr="0024215C">
        <w:rPr>
          <w:rFonts w:ascii="Times New Roman" w:hAnsi="Times New Roman" w:cs="Times New Roman"/>
          <w:color w:val="000000"/>
          <w:sz w:val="24"/>
          <w:szCs w:val="24"/>
        </w:rPr>
        <w:t xml:space="preserve"> between the UN agencies has improved due to the participation in the Result Groups and joint planning. </w:t>
      </w:r>
      <w:r w:rsidRPr="0024215C">
        <w:rPr>
          <w:rFonts w:ascii="Times New Roman" w:hAnsi="Times New Roman" w:cs="Times New Roman"/>
          <w:sz w:val="24"/>
          <w:szCs w:val="24"/>
        </w:rPr>
        <w:t xml:space="preserve">Two thematic groups – the Gender Theme Group (GTG) and the Joint United Nations TG on HIV/AIDS (JUNTA) provide coherent interagency technical inputs with the purpose of mainstreaming of cross-cutting issues </w:t>
      </w:r>
      <w:r>
        <w:rPr>
          <w:rFonts w:ascii="Times New Roman" w:hAnsi="Times New Roman" w:cs="Times New Roman"/>
          <w:sz w:val="24"/>
          <w:szCs w:val="24"/>
        </w:rPr>
        <w:t xml:space="preserve">of </w:t>
      </w:r>
      <w:r w:rsidRPr="0024215C">
        <w:rPr>
          <w:rFonts w:ascii="Times New Roman" w:hAnsi="Times New Roman" w:cs="Times New Roman"/>
          <w:sz w:val="24"/>
          <w:szCs w:val="24"/>
        </w:rPr>
        <w:t xml:space="preserve">gender and HIV/AIDS response into the PFD. The United National Communication Group (UNCG) </w:t>
      </w:r>
      <w:r>
        <w:rPr>
          <w:rFonts w:ascii="Times New Roman" w:hAnsi="Times New Roman" w:cs="Times New Roman"/>
          <w:sz w:val="24"/>
          <w:szCs w:val="24"/>
        </w:rPr>
        <w:t>has been working towards</w:t>
      </w:r>
      <w:r w:rsidRPr="0024215C">
        <w:rPr>
          <w:rFonts w:ascii="Times New Roman" w:hAnsi="Times New Roman" w:cs="Times New Roman"/>
          <w:sz w:val="24"/>
          <w:szCs w:val="24"/>
        </w:rPr>
        <w:t xml:space="preserve"> strengthening inter-agency cooperation in the field of communications and to increase the media profile of United Nations activities in Kazakhstan.  Several areas have been identified where coordination has been improved such as gender equality, joint programming, joint communication and nationalization of </w:t>
      </w:r>
      <w:r w:rsidRPr="0024215C">
        <w:rPr>
          <w:rFonts w:ascii="Times New Roman" w:hAnsi="Times New Roman" w:cs="Times New Roman"/>
          <w:sz w:val="24"/>
          <w:szCs w:val="24"/>
        </w:rPr>
        <w:lastRenderedPageBreak/>
        <w:t>SDGs. However, coordination needs improvement to enhance coherence and synergies between the UN intervention</w:t>
      </w:r>
      <w:r>
        <w:rPr>
          <w:rFonts w:ascii="Times New Roman" w:hAnsi="Times New Roman" w:cs="Times New Roman"/>
          <w:sz w:val="24"/>
          <w:szCs w:val="24"/>
        </w:rPr>
        <w:t>s</w:t>
      </w:r>
      <w:r w:rsidRPr="0024215C">
        <w:rPr>
          <w:rFonts w:ascii="Times New Roman" w:hAnsi="Times New Roman" w:cs="Times New Roman"/>
          <w:sz w:val="24"/>
          <w:szCs w:val="24"/>
        </w:rPr>
        <w:t xml:space="preserve"> to accelerate achievement of the SDGs. </w:t>
      </w:r>
    </w:p>
    <w:p w14:paraId="782A02D9" w14:textId="4C85C4D3" w:rsidR="00C24B17" w:rsidRPr="0024215C" w:rsidRDefault="00C24B17" w:rsidP="00101255">
      <w:pPr>
        <w:spacing w:after="200" w:line="240" w:lineRule="auto"/>
        <w:jc w:val="both"/>
        <w:rPr>
          <w:rFonts w:ascii="Times New Roman" w:hAnsi="Times New Roman" w:cs="Times New Roman"/>
          <w:sz w:val="24"/>
          <w:szCs w:val="24"/>
        </w:rPr>
      </w:pPr>
      <w:r w:rsidRPr="0024215C">
        <w:rPr>
          <w:rFonts w:ascii="Times New Roman" w:eastAsia="Calibri" w:hAnsi="Times New Roman" w:cs="Times New Roman"/>
          <w:sz w:val="24"/>
          <w:szCs w:val="24"/>
          <w:lang w:val="en-GB"/>
        </w:rPr>
        <w:t xml:space="preserve">The PFD promoted </w:t>
      </w:r>
      <w:r w:rsidRPr="008B6EAB">
        <w:rPr>
          <w:rFonts w:ascii="Times New Roman" w:eastAsia="Calibri" w:hAnsi="Times New Roman" w:cs="Times New Roman"/>
          <w:i/>
          <w:iCs/>
          <w:sz w:val="24"/>
          <w:szCs w:val="24"/>
          <w:lang w:val="en-GB"/>
        </w:rPr>
        <w:t>effective partnerships and strategic alliances</w:t>
      </w:r>
      <w:r w:rsidRPr="0024215C">
        <w:rPr>
          <w:rFonts w:ascii="Times New Roman" w:eastAsia="Calibri" w:hAnsi="Times New Roman" w:cs="Times New Roman"/>
          <w:sz w:val="24"/>
          <w:szCs w:val="24"/>
          <w:lang w:val="en-GB"/>
        </w:rPr>
        <w:t xml:space="preserve"> around the main PFD outcome areas with the Government, national partners, parliament, local governments, development partners, civil society, private sector, national human rights institutions</w:t>
      </w:r>
      <w:r>
        <w:rPr>
          <w:rFonts w:ascii="Times New Roman" w:eastAsia="Calibri" w:hAnsi="Times New Roman" w:cs="Times New Roman"/>
          <w:sz w:val="24"/>
          <w:szCs w:val="24"/>
          <w:lang w:val="en-GB"/>
        </w:rPr>
        <w:t xml:space="preserve">. There were some good examples </w:t>
      </w:r>
      <w:r w:rsidR="00472370">
        <w:rPr>
          <w:rFonts w:ascii="Times New Roman" w:eastAsia="Calibri" w:hAnsi="Times New Roman" w:cs="Times New Roman"/>
          <w:sz w:val="24"/>
          <w:szCs w:val="24"/>
          <w:lang w:val="en-GB"/>
        </w:rPr>
        <w:t xml:space="preserve">of </w:t>
      </w:r>
      <w:r w:rsidR="00472370">
        <w:rPr>
          <w:rFonts w:ascii="Times New Roman" w:hAnsi="Times New Roman" w:cs="Times New Roman"/>
          <w:sz w:val="24"/>
          <w:szCs w:val="24"/>
          <w:lang w:val="en-GB"/>
        </w:rPr>
        <w:t>South</w:t>
      </w:r>
      <w:r w:rsidR="00472370" w:rsidRPr="0024215C">
        <w:rPr>
          <w:rFonts w:ascii="Times New Roman" w:hAnsi="Times New Roman" w:cs="Times New Roman"/>
          <w:sz w:val="24"/>
          <w:szCs w:val="24"/>
        </w:rPr>
        <w:t xml:space="preserve">-South and Triangular Cooperation that the UN promotes globally </w:t>
      </w:r>
      <w:r w:rsidR="00472370">
        <w:rPr>
          <w:rFonts w:ascii="Times New Roman" w:hAnsi="Times New Roman" w:cs="Times New Roman"/>
          <w:sz w:val="24"/>
          <w:szCs w:val="24"/>
        </w:rPr>
        <w:t>such as e</w:t>
      </w:r>
      <w:r w:rsidRPr="0024215C">
        <w:rPr>
          <w:rFonts w:ascii="Times New Roman" w:hAnsi="Times New Roman" w:cs="Times New Roman"/>
          <w:sz w:val="24"/>
          <w:szCs w:val="24"/>
        </w:rPr>
        <w:t xml:space="preserve">stablishment </w:t>
      </w:r>
      <w:r w:rsidR="00472370">
        <w:rPr>
          <w:rFonts w:ascii="Times New Roman" w:hAnsi="Times New Roman" w:cs="Times New Roman"/>
          <w:sz w:val="24"/>
          <w:szCs w:val="24"/>
        </w:rPr>
        <w:t>of the</w:t>
      </w:r>
      <w:r w:rsidRPr="0024215C">
        <w:rPr>
          <w:rFonts w:ascii="Times New Roman" w:hAnsi="Times New Roman" w:cs="Times New Roman"/>
          <w:sz w:val="24"/>
          <w:szCs w:val="24"/>
        </w:rPr>
        <w:t xml:space="preserve"> national ODA system and the Astana Regional Hub of Civil Service. At the same time, the use of partnerships to improve performance in the PFD outcomes has been uneven under the Pillars and result areas</w:t>
      </w:r>
      <w:r>
        <w:rPr>
          <w:rFonts w:ascii="Times New Roman" w:hAnsi="Times New Roman" w:cs="Times New Roman"/>
          <w:sz w:val="24"/>
          <w:szCs w:val="24"/>
        </w:rPr>
        <w:t xml:space="preserve">. </w:t>
      </w:r>
      <w:r w:rsidRPr="0024215C">
        <w:rPr>
          <w:rFonts w:ascii="Times New Roman" w:hAnsi="Times New Roman" w:cs="Times New Roman"/>
          <w:sz w:val="24"/>
          <w:szCs w:val="24"/>
        </w:rPr>
        <w:t xml:space="preserve">Participation of national stakeholders in the Steering Committee and Result Groups was limited. </w:t>
      </w:r>
    </w:p>
    <w:p w14:paraId="7A85189C" w14:textId="12FD0068" w:rsidR="00015610" w:rsidRPr="00015610" w:rsidRDefault="00C24B17" w:rsidP="00015610">
      <w:pPr>
        <w:spacing w:after="200" w:line="240" w:lineRule="auto"/>
        <w:jc w:val="both"/>
        <w:rPr>
          <w:rFonts w:ascii="Times New Roman" w:hAnsi="Times New Roman" w:cs="Times New Roman"/>
          <w:sz w:val="24"/>
          <w:szCs w:val="24"/>
        </w:rPr>
      </w:pPr>
      <w:r w:rsidRPr="0024215C">
        <w:rPr>
          <w:rFonts w:ascii="Times New Roman" w:hAnsi="Times New Roman" w:cs="Times New Roman"/>
          <w:color w:val="000000"/>
          <w:sz w:val="24"/>
          <w:szCs w:val="24"/>
        </w:rPr>
        <w:t xml:space="preserve">Implementation of the Joint Communication Strategy contributed to better </w:t>
      </w:r>
      <w:r w:rsidRPr="008B6EAB">
        <w:rPr>
          <w:rFonts w:ascii="Times New Roman" w:hAnsi="Times New Roman" w:cs="Times New Roman"/>
          <w:i/>
          <w:iCs/>
          <w:color w:val="000000"/>
          <w:sz w:val="24"/>
          <w:szCs w:val="24"/>
        </w:rPr>
        <w:t>communication</w:t>
      </w:r>
      <w:r w:rsidRPr="0024215C">
        <w:rPr>
          <w:rFonts w:ascii="Times New Roman" w:hAnsi="Times New Roman" w:cs="Times New Roman"/>
          <w:color w:val="000000"/>
          <w:sz w:val="24"/>
          <w:szCs w:val="24"/>
        </w:rPr>
        <w:t xml:space="preserve"> of joint messages and the UN system values to the broader public and visibility of the UN system. However, visibility of</w:t>
      </w:r>
      <w:r w:rsidRPr="0024215C">
        <w:rPr>
          <w:rFonts w:ascii="Times New Roman" w:eastAsia="Times New Roman" w:hAnsi="Times New Roman" w:cs="Times New Roman"/>
          <w:color w:val="222222"/>
          <w:sz w:val="24"/>
          <w:szCs w:val="24"/>
        </w:rPr>
        <w:t xml:space="preserve"> the PFD achievements remains insufficient due to the lack of common approaches.</w:t>
      </w:r>
      <w:r w:rsidRPr="0024215C">
        <w:rPr>
          <w:rFonts w:ascii="Times New Roman" w:hAnsi="Times New Roman" w:cs="Times New Roman"/>
          <w:sz w:val="24"/>
          <w:szCs w:val="24"/>
        </w:rPr>
        <w:t xml:space="preserve"> </w:t>
      </w:r>
      <w:r w:rsidRPr="008B6EAB">
        <w:rPr>
          <w:rFonts w:ascii="Times New Roman" w:hAnsi="Times New Roman" w:cs="Times New Roman"/>
          <w:i/>
          <w:iCs/>
          <w:sz w:val="24"/>
          <w:szCs w:val="24"/>
        </w:rPr>
        <w:t>Accountability</w:t>
      </w:r>
      <w:r w:rsidRPr="0024215C">
        <w:rPr>
          <w:rFonts w:ascii="Times New Roman" w:hAnsi="Times New Roman" w:cs="Times New Roman"/>
          <w:sz w:val="24"/>
          <w:szCs w:val="24"/>
        </w:rPr>
        <w:t xml:space="preserve"> </w:t>
      </w:r>
      <w:r>
        <w:rPr>
          <w:rFonts w:ascii="Times New Roman" w:hAnsi="Times New Roman" w:cs="Times New Roman"/>
          <w:sz w:val="24"/>
          <w:szCs w:val="24"/>
        </w:rPr>
        <w:t>to stakeholders has been mostly done within the UN agencies; accountability to vulnerable populations was limited since the PFD focuses mostly on duty bearers</w:t>
      </w:r>
      <w:r w:rsidRPr="0024215C">
        <w:rPr>
          <w:rFonts w:ascii="Times New Roman" w:hAnsi="Times New Roman" w:cs="Times New Roman"/>
          <w:sz w:val="24"/>
          <w:szCs w:val="24"/>
        </w:rPr>
        <w:t>.</w:t>
      </w:r>
    </w:p>
    <w:p w14:paraId="15C299EB" w14:textId="51DA9D46" w:rsidR="00C24B17" w:rsidRPr="0024215C" w:rsidRDefault="00C24B17" w:rsidP="00101255">
      <w:pPr>
        <w:spacing w:line="240" w:lineRule="auto"/>
        <w:rPr>
          <w:rFonts w:ascii="Times New Roman" w:hAnsi="Times New Roman" w:cs="Times New Roman"/>
          <w:b/>
          <w:bCs/>
          <w:color w:val="000000"/>
          <w:sz w:val="24"/>
          <w:szCs w:val="24"/>
        </w:rPr>
      </w:pPr>
      <w:r w:rsidRPr="0024215C">
        <w:rPr>
          <w:rFonts w:ascii="Times New Roman" w:hAnsi="Times New Roman" w:cs="Times New Roman"/>
          <w:b/>
          <w:bCs/>
          <w:color w:val="000000"/>
          <w:sz w:val="24"/>
          <w:szCs w:val="24"/>
        </w:rPr>
        <w:t xml:space="preserve">The UN system comparative advantages and capacity development needs </w:t>
      </w:r>
    </w:p>
    <w:p w14:paraId="659781F1" w14:textId="3FEC051F" w:rsidR="00C24B17" w:rsidRPr="00101255" w:rsidRDefault="00C24B17" w:rsidP="00101255">
      <w:pPr>
        <w:spacing w:after="120" w:line="240" w:lineRule="auto"/>
        <w:jc w:val="both"/>
        <w:rPr>
          <w:rFonts w:ascii="Times New Roman" w:eastAsia="Arial" w:hAnsi="Times New Roman" w:cs="Times New Roman"/>
          <w:sz w:val="24"/>
          <w:szCs w:val="24"/>
        </w:rPr>
      </w:pPr>
      <w:r w:rsidRPr="0024215C">
        <w:rPr>
          <w:rFonts w:ascii="Times New Roman" w:hAnsi="Times New Roman" w:cs="Times New Roman"/>
          <w:sz w:val="24"/>
          <w:szCs w:val="24"/>
          <w:lang w:val="en-GB"/>
        </w:rPr>
        <w:t xml:space="preserve">Under </w:t>
      </w:r>
      <w:r>
        <w:rPr>
          <w:rFonts w:ascii="Times New Roman" w:hAnsi="Times New Roman" w:cs="Times New Roman"/>
          <w:sz w:val="24"/>
          <w:szCs w:val="24"/>
          <w:lang w:val="en-GB"/>
        </w:rPr>
        <w:t>the</w:t>
      </w:r>
      <w:r w:rsidRPr="0024215C">
        <w:rPr>
          <w:rFonts w:ascii="Times New Roman" w:hAnsi="Times New Roman" w:cs="Times New Roman"/>
          <w:sz w:val="24"/>
          <w:szCs w:val="24"/>
          <w:lang w:val="en-GB"/>
        </w:rPr>
        <w:t xml:space="preserve"> PFD, the UN system</w:t>
      </w:r>
      <w:r w:rsidRPr="0024215C">
        <w:rPr>
          <w:rFonts w:ascii="Times New Roman" w:hAnsi="Times New Roman" w:cs="Times New Roman"/>
          <w:sz w:val="24"/>
          <w:szCs w:val="24"/>
        </w:rPr>
        <w:t xml:space="preserve"> has effectively leveraged a number of comparative advantages to </w:t>
      </w:r>
      <w:r>
        <w:rPr>
          <w:rFonts w:ascii="Times New Roman" w:hAnsi="Times New Roman" w:cs="Times New Roman"/>
          <w:sz w:val="24"/>
          <w:szCs w:val="24"/>
        </w:rPr>
        <w:t>address developmental challenges</w:t>
      </w:r>
      <w:r w:rsidRPr="0024215C">
        <w:rPr>
          <w:rFonts w:ascii="Times New Roman" w:hAnsi="Times New Roman" w:cs="Times New Roman"/>
          <w:sz w:val="24"/>
          <w:szCs w:val="24"/>
        </w:rPr>
        <w:t xml:space="preserve"> in different result areas. </w:t>
      </w:r>
      <w:r w:rsidR="00472370" w:rsidRPr="0024215C">
        <w:rPr>
          <w:rFonts w:ascii="Times New Roman" w:hAnsi="Times New Roman" w:cs="Times New Roman"/>
          <w:sz w:val="24"/>
          <w:szCs w:val="24"/>
        </w:rPr>
        <w:t xml:space="preserve">The UN is regarded as a valued partner in Kazakhstan and </w:t>
      </w:r>
      <w:r w:rsidR="00472370" w:rsidRPr="0024215C">
        <w:rPr>
          <w:rFonts w:ascii="Times New Roman" w:eastAsia="Arial" w:hAnsi="Times New Roman" w:cs="Times New Roman"/>
          <w:sz w:val="24"/>
          <w:szCs w:val="24"/>
        </w:rPr>
        <w:t xml:space="preserve">the demand for the UN services is likely to remain high in the areas of </w:t>
      </w:r>
      <w:r w:rsidR="00472370">
        <w:rPr>
          <w:rFonts w:ascii="Times New Roman" w:eastAsia="Arial" w:hAnsi="Times New Roman" w:cs="Times New Roman"/>
          <w:sz w:val="24"/>
          <w:szCs w:val="24"/>
        </w:rPr>
        <w:t xml:space="preserve">technical expertise, impartial policy advice, </w:t>
      </w:r>
      <w:r w:rsidR="00472370" w:rsidRPr="0024215C">
        <w:rPr>
          <w:rFonts w:ascii="Times New Roman" w:eastAsia="Arial" w:hAnsi="Times New Roman" w:cs="Times New Roman"/>
          <w:sz w:val="24"/>
          <w:szCs w:val="24"/>
        </w:rPr>
        <w:t xml:space="preserve">institutional capacity development at all levels, monitoring and implementation of international commitments, norms and standards and </w:t>
      </w:r>
      <w:r w:rsidR="00472370">
        <w:rPr>
          <w:rFonts w:ascii="Times New Roman" w:eastAsia="Arial" w:hAnsi="Times New Roman" w:cs="Times New Roman"/>
          <w:sz w:val="24"/>
          <w:szCs w:val="24"/>
        </w:rPr>
        <w:t xml:space="preserve">in </w:t>
      </w:r>
      <w:r w:rsidR="00472370" w:rsidRPr="0024215C">
        <w:rPr>
          <w:rFonts w:ascii="Times New Roman" w:eastAsia="Arial" w:hAnsi="Times New Roman" w:cs="Times New Roman"/>
          <w:sz w:val="24"/>
          <w:szCs w:val="24"/>
        </w:rPr>
        <w:t>engagement of national and international stakeholders.</w:t>
      </w:r>
      <w:r w:rsidR="00472370">
        <w:rPr>
          <w:rFonts w:ascii="Times New Roman" w:eastAsia="Arial" w:hAnsi="Times New Roman" w:cs="Times New Roman"/>
          <w:sz w:val="24"/>
          <w:szCs w:val="24"/>
        </w:rPr>
        <w:t xml:space="preserve"> </w:t>
      </w:r>
      <w:r w:rsidR="00472370">
        <w:rPr>
          <w:rFonts w:ascii="Times New Roman" w:hAnsi="Times New Roman" w:cs="Times New Roman"/>
          <w:sz w:val="24"/>
          <w:szCs w:val="24"/>
        </w:rPr>
        <w:t xml:space="preserve">To less extent, the UNCT used comparative advantages </w:t>
      </w:r>
      <w:r w:rsidR="00101255" w:rsidRPr="00101255">
        <w:rPr>
          <w:rFonts w:ascii="Times New Roman" w:hAnsi="Times New Roman" w:cs="Times New Roman"/>
          <w:sz w:val="24"/>
          <w:szCs w:val="24"/>
        </w:rPr>
        <w:t>to promote objective monitoring and evaluation of the national development framework, policies, strategies</w:t>
      </w:r>
      <w:r w:rsidR="00101255">
        <w:rPr>
          <w:rFonts w:ascii="Times New Roman" w:hAnsi="Times New Roman" w:cs="Times New Roman"/>
          <w:sz w:val="24"/>
          <w:szCs w:val="24"/>
        </w:rPr>
        <w:t xml:space="preserve">. Two areas – joint </w:t>
      </w:r>
      <w:r w:rsidR="00101255" w:rsidRPr="00101255">
        <w:rPr>
          <w:rFonts w:ascii="Times New Roman" w:hAnsi="Times New Roman" w:cs="Times New Roman"/>
          <w:iCs/>
          <w:sz w:val="24"/>
          <w:szCs w:val="24"/>
        </w:rPr>
        <w:t xml:space="preserve">communication </w:t>
      </w:r>
      <w:r w:rsidR="00101255">
        <w:rPr>
          <w:rFonts w:ascii="Times New Roman" w:hAnsi="Times New Roman" w:cs="Times New Roman"/>
          <w:iCs/>
          <w:sz w:val="24"/>
          <w:szCs w:val="24"/>
        </w:rPr>
        <w:t xml:space="preserve">and advocacy </w:t>
      </w:r>
      <w:r w:rsidR="00101255" w:rsidRPr="00101255">
        <w:rPr>
          <w:rFonts w:ascii="Times New Roman" w:hAnsi="Times New Roman" w:cs="Times New Roman"/>
          <w:iCs/>
          <w:sz w:val="24"/>
          <w:szCs w:val="24"/>
        </w:rPr>
        <w:t>and M&amp;E of the PFD</w:t>
      </w:r>
      <w:r w:rsidR="00101255">
        <w:rPr>
          <w:rFonts w:ascii="Times New Roman" w:hAnsi="Times New Roman" w:cs="Times New Roman"/>
          <w:sz w:val="24"/>
          <w:szCs w:val="24"/>
        </w:rPr>
        <w:t xml:space="preserve">- require more attention and capacity building in the UNCT to ensure that its more fit for the implementation of the next </w:t>
      </w:r>
      <w:r w:rsidR="008508FE">
        <w:rPr>
          <w:rFonts w:ascii="Times New Roman" w:hAnsi="Times New Roman" w:cs="Times New Roman"/>
          <w:sz w:val="24"/>
          <w:szCs w:val="24"/>
        </w:rPr>
        <w:t>framework.</w:t>
      </w:r>
      <w:r w:rsidRPr="008B6EAB">
        <w:rPr>
          <w:rFonts w:ascii="Times New Roman" w:eastAsia="Arial" w:hAnsi="Times New Roman" w:cs="Times New Roman"/>
          <w:i/>
          <w:iCs/>
          <w:sz w:val="24"/>
          <w:szCs w:val="24"/>
        </w:rPr>
        <w:t xml:space="preserve"> </w:t>
      </w:r>
      <w:r w:rsidRPr="00101255">
        <w:rPr>
          <w:rFonts w:ascii="Times New Roman" w:eastAsia="Arial" w:hAnsi="Times New Roman" w:cs="Times New Roman"/>
          <w:sz w:val="24"/>
          <w:szCs w:val="24"/>
        </w:rPr>
        <w:t xml:space="preserve">Joint programming should be enhanced and aligned to achievement of specific SDGs’ targets. </w:t>
      </w:r>
    </w:p>
    <w:p w14:paraId="350E60E7" w14:textId="77777777" w:rsidR="00C24B17" w:rsidRPr="002732B5" w:rsidRDefault="00C24B17" w:rsidP="00101255">
      <w:pPr>
        <w:autoSpaceDE w:val="0"/>
        <w:autoSpaceDN w:val="0"/>
        <w:adjustRightInd w:val="0"/>
        <w:spacing w:line="240" w:lineRule="auto"/>
        <w:jc w:val="both"/>
        <w:rPr>
          <w:rFonts w:ascii="Times New Roman" w:hAnsi="Times New Roman" w:cs="Times New Roman"/>
          <w:sz w:val="24"/>
          <w:szCs w:val="24"/>
        </w:rPr>
      </w:pPr>
    </w:p>
    <w:p w14:paraId="201DF5F8" w14:textId="77777777" w:rsidR="00AA471B" w:rsidRPr="002732B5" w:rsidRDefault="00AA471B" w:rsidP="00101255">
      <w:pPr>
        <w:spacing w:line="240" w:lineRule="auto"/>
        <w:jc w:val="both"/>
        <w:rPr>
          <w:rFonts w:ascii="Times New Roman" w:hAnsi="Times New Roman" w:cs="Times New Roman"/>
          <w:sz w:val="24"/>
          <w:szCs w:val="24"/>
        </w:rPr>
      </w:pPr>
    </w:p>
    <w:p w14:paraId="7FAB508A" w14:textId="6A3DA887" w:rsidR="005052DA" w:rsidRPr="002732B5" w:rsidRDefault="007E4E0D" w:rsidP="002732B5">
      <w:pPr>
        <w:spacing w:line="240" w:lineRule="auto"/>
        <w:jc w:val="both"/>
        <w:rPr>
          <w:rFonts w:ascii="Times New Roman" w:hAnsi="Times New Roman" w:cs="Times New Roman"/>
          <w:sz w:val="24"/>
          <w:szCs w:val="24"/>
          <w:lang w:val="en-GB"/>
        </w:rPr>
      </w:pPr>
      <w:r w:rsidRPr="002732B5">
        <w:rPr>
          <w:rFonts w:ascii="Times New Roman" w:hAnsi="Times New Roman" w:cs="Times New Roman"/>
          <w:sz w:val="24"/>
          <w:szCs w:val="24"/>
          <w:lang w:val="en-GB"/>
        </w:rPr>
        <w:br w:type="page"/>
      </w:r>
    </w:p>
    <w:p w14:paraId="18D81815" w14:textId="77777777" w:rsidR="00273B96" w:rsidRDefault="00273B96" w:rsidP="008B3863">
      <w:pPr>
        <w:spacing w:line="240" w:lineRule="auto"/>
        <w:jc w:val="both"/>
        <w:rPr>
          <w:rFonts w:ascii="Times New Roman" w:hAnsi="Times New Roman" w:cs="Times New Roman"/>
          <w:sz w:val="24"/>
          <w:szCs w:val="24"/>
          <w:lang w:val="en-GB"/>
        </w:rPr>
      </w:pPr>
    </w:p>
    <w:p w14:paraId="062854D4" w14:textId="7EC0B9C6" w:rsidR="00F826B8" w:rsidRDefault="00F826B8" w:rsidP="00075AB9">
      <w:pPr>
        <w:pStyle w:val="Heading1"/>
        <w:numPr>
          <w:ilvl w:val="0"/>
          <w:numId w:val="1"/>
        </w:numPr>
        <w:spacing w:line="240" w:lineRule="auto"/>
        <w:jc w:val="both"/>
        <w:rPr>
          <w:lang w:val="en-GB"/>
        </w:rPr>
      </w:pPr>
      <w:bookmarkStart w:id="94" w:name="_Toc11677987"/>
      <w:r w:rsidRPr="00273B96">
        <w:rPr>
          <w:lang w:val="en-GB"/>
        </w:rPr>
        <w:t>Recommendations on key development priorities for the next PFD</w:t>
      </w:r>
      <w:bookmarkEnd w:id="94"/>
    </w:p>
    <w:p w14:paraId="0CC8181D" w14:textId="7351BE50" w:rsidR="00F86D13" w:rsidRPr="00F86D13" w:rsidRDefault="00F86D13" w:rsidP="008B3863">
      <w:pPr>
        <w:pStyle w:val="Heading2"/>
        <w:spacing w:line="240" w:lineRule="auto"/>
        <w:jc w:val="both"/>
        <w:rPr>
          <w:lang w:val="en-GB"/>
        </w:rPr>
      </w:pPr>
    </w:p>
    <w:tbl>
      <w:tblPr>
        <w:tblStyle w:val="TableGrid"/>
        <w:tblW w:w="5000" w:type="pct"/>
        <w:tblLook w:val="04A0" w:firstRow="1" w:lastRow="0" w:firstColumn="1" w:lastColumn="0" w:noHBand="0" w:noVBand="1"/>
      </w:tblPr>
      <w:tblGrid>
        <w:gridCol w:w="1870"/>
        <w:gridCol w:w="5363"/>
        <w:gridCol w:w="2117"/>
      </w:tblGrid>
      <w:tr w:rsidR="005D52C2" w:rsidRPr="00FD6DFD" w14:paraId="19377939" w14:textId="77777777" w:rsidTr="008101F6">
        <w:tc>
          <w:tcPr>
            <w:tcW w:w="960" w:type="pct"/>
          </w:tcPr>
          <w:p w14:paraId="59ABBEA1" w14:textId="10E7BC67" w:rsidR="005D52C2" w:rsidRPr="00FD6DFD" w:rsidRDefault="005D52C2" w:rsidP="008B3863">
            <w:pPr>
              <w:jc w:val="both"/>
              <w:rPr>
                <w:rFonts w:ascii="Times New Roman" w:hAnsi="Times New Roman" w:cs="Times New Roman"/>
                <w:b/>
                <w:lang w:val="en-GB"/>
              </w:rPr>
            </w:pPr>
            <w:r w:rsidRPr="00FD6DFD">
              <w:rPr>
                <w:rFonts w:ascii="Times New Roman" w:hAnsi="Times New Roman" w:cs="Times New Roman"/>
                <w:b/>
                <w:lang w:val="en-GB"/>
              </w:rPr>
              <w:t>Area</w:t>
            </w:r>
          </w:p>
        </w:tc>
        <w:tc>
          <w:tcPr>
            <w:tcW w:w="2888" w:type="pct"/>
          </w:tcPr>
          <w:p w14:paraId="2CBD02CD" w14:textId="31F7BC68" w:rsidR="005D52C2" w:rsidRPr="00FD6DFD" w:rsidRDefault="005D52C2" w:rsidP="008B3863">
            <w:pPr>
              <w:jc w:val="both"/>
              <w:rPr>
                <w:rFonts w:ascii="Times New Roman" w:hAnsi="Times New Roman" w:cs="Times New Roman"/>
                <w:b/>
                <w:lang w:val="en-GB"/>
              </w:rPr>
            </w:pPr>
            <w:r w:rsidRPr="00FD6DFD">
              <w:rPr>
                <w:rFonts w:ascii="Times New Roman" w:hAnsi="Times New Roman" w:cs="Times New Roman"/>
                <w:b/>
                <w:lang w:val="en-GB"/>
              </w:rPr>
              <w:t xml:space="preserve">Recommendations </w:t>
            </w:r>
          </w:p>
        </w:tc>
        <w:tc>
          <w:tcPr>
            <w:tcW w:w="1152" w:type="pct"/>
          </w:tcPr>
          <w:p w14:paraId="6A2143EB" w14:textId="069B3618" w:rsidR="005D52C2" w:rsidRPr="00FD6DFD" w:rsidRDefault="005D52C2" w:rsidP="008B3863">
            <w:pPr>
              <w:jc w:val="both"/>
              <w:rPr>
                <w:rFonts w:ascii="Times New Roman" w:hAnsi="Times New Roman" w:cs="Times New Roman"/>
                <w:b/>
                <w:lang w:val="en-GB"/>
              </w:rPr>
            </w:pPr>
            <w:r w:rsidRPr="00FD6DFD">
              <w:rPr>
                <w:rFonts w:ascii="Times New Roman" w:hAnsi="Times New Roman" w:cs="Times New Roman"/>
                <w:b/>
                <w:lang w:val="en-GB"/>
              </w:rPr>
              <w:t xml:space="preserve">Responsible parties </w:t>
            </w:r>
          </w:p>
        </w:tc>
      </w:tr>
      <w:tr w:rsidR="005D52C2" w:rsidRPr="00FD6DFD" w14:paraId="0011DC2D" w14:textId="77777777" w:rsidTr="008101F6">
        <w:tc>
          <w:tcPr>
            <w:tcW w:w="960" w:type="pct"/>
          </w:tcPr>
          <w:p w14:paraId="17BC0D65" w14:textId="41C0ABCA" w:rsidR="005D52C2" w:rsidRPr="00FD6DFD" w:rsidRDefault="005D52C2" w:rsidP="008B3863">
            <w:pPr>
              <w:jc w:val="both"/>
              <w:rPr>
                <w:rFonts w:ascii="Times New Roman" w:hAnsi="Times New Roman" w:cs="Times New Roman"/>
                <w:b/>
                <w:lang w:val="en-GB"/>
              </w:rPr>
            </w:pPr>
            <w:r w:rsidRPr="00FD6DFD">
              <w:rPr>
                <w:rFonts w:ascii="Times New Roman" w:hAnsi="Times New Roman" w:cs="Times New Roman"/>
                <w:b/>
                <w:lang w:val="en-GB"/>
              </w:rPr>
              <w:t>Comparative advantages and alignment with SDGs</w:t>
            </w:r>
          </w:p>
        </w:tc>
        <w:tc>
          <w:tcPr>
            <w:tcW w:w="2888" w:type="pct"/>
          </w:tcPr>
          <w:p w14:paraId="147CF7C1" w14:textId="77777777" w:rsidR="002F4549" w:rsidRPr="00FD6DFD" w:rsidRDefault="00B920D2" w:rsidP="00075AB9">
            <w:pPr>
              <w:pStyle w:val="ListParagraph"/>
              <w:numPr>
                <w:ilvl w:val="0"/>
                <w:numId w:val="3"/>
              </w:numPr>
              <w:jc w:val="both"/>
              <w:rPr>
                <w:rFonts w:ascii="Times New Roman" w:hAnsi="Times New Roman"/>
                <w:sz w:val="24"/>
                <w:szCs w:val="24"/>
                <w:lang w:val="en-GB"/>
              </w:rPr>
            </w:pPr>
            <w:bookmarkStart w:id="95" w:name="_Hlk11142073"/>
            <w:r w:rsidRPr="00FD6DFD">
              <w:rPr>
                <w:rFonts w:ascii="Times New Roman" w:hAnsi="Times New Roman"/>
                <w:sz w:val="24"/>
                <w:szCs w:val="24"/>
                <w:lang w:val="en-GB"/>
              </w:rPr>
              <w:t xml:space="preserve">Develop a new PFD </w:t>
            </w:r>
            <w:r w:rsidR="00B46BEE" w:rsidRPr="00FD6DFD">
              <w:rPr>
                <w:rFonts w:ascii="Times New Roman" w:hAnsi="Times New Roman"/>
                <w:sz w:val="24"/>
                <w:szCs w:val="24"/>
                <w:lang w:val="en-GB"/>
              </w:rPr>
              <w:t>that is focused</w:t>
            </w:r>
            <w:r w:rsidR="004B0DBC" w:rsidRPr="00FD6DFD">
              <w:rPr>
                <w:rFonts w:ascii="Times New Roman" w:hAnsi="Times New Roman"/>
                <w:sz w:val="24"/>
                <w:szCs w:val="24"/>
                <w:lang w:val="en-GB"/>
              </w:rPr>
              <w:t xml:space="preserve"> on a manageable </w:t>
            </w:r>
            <w:r w:rsidR="00720083" w:rsidRPr="00FD6DFD">
              <w:rPr>
                <w:rFonts w:ascii="Times New Roman" w:hAnsi="Times New Roman"/>
                <w:sz w:val="24"/>
                <w:szCs w:val="24"/>
                <w:lang w:val="en-GB"/>
              </w:rPr>
              <w:t>number of</w:t>
            </w:r>
            <w:r w:rsidR="004B0DBC" w:rsidRPr="00FD6DFD">
              <w:rPr>
                <w:rFonts w:ascii="Times New Roman" w:hAnsi="Times New Roman"/>
                <w:sz w:val="24"/>
                <w:szCs w:val="24"/>
                <w:lang w:val="en-GB"/>
              </w:rPr>
              <w:t xml:space="preserve"> SDGs and specific targets </w:t>
            </w:r>
            <w:r w:rsidR="002F4549" w:rsidRPr="00FD6DFD">
              <w:rPr>
                <w:rFonts w:ascii="Times New Roman" w:hAnsi="Times New Roman"/>
                <w:sz w:val="24"/>
                <w:szCs w:val="24"/>
                <w:lang w:val="en-GB"/>
              </w:rPr>
              <w:t xml:space="preserve">that are in the areas of national priorities and </w:t>
            </w:r>
            <w:r w:rsidR="00720083" w:rsidRPr="00FD6DFD">
              <w:rPr>
                <w:rFonts w:ascii="Times New Roman" w:hAnsi="Times New Roman"/>
                <w:sz w:val="24"/>
                <w:szCs w:val="24"/>
                <w:lang w:val="en-GB"/>
              </w:rPr>
              <w:t>comparative advantages of the UN agencies</w:t>
            </w:r>
            <w:r w:rsidR="002F4549" w:rsidRPr="00FD6DFD">
              <w:rPr>
                <w:rFonts w:ascii="Times New Roman" w:hAnsi="Times New Roman"/>
                <w:sz w:val="24"/>
                <w:szCs w:val="24"/>
                <w:lang w:val="en-GB"/>
              </w:rPr>
              <w:t>;</w:t>
            </w:r>
          </w:p>
          <w:bookmarkEnd w:id="95"/>
          <w:p w14:paraId="245A97B6" w14:textId="4B9B00DD" w:rsidR="005D52C2" w:rsidRPr="00FD6DFD" w:rsidRDefault="004D031A" w:rsidP="00075AB9">
            <w:pPr>
              <w:pStyle w:val="ListParagraph"/>
              <w:numPr>
                <w:ilvl w:val="0"/>
                <w:numId w:val="3"/>
              </w:numPr>
              <w:jc w:val="both"/>
              <w:rPr>
                <w:rFonts w:ascii="Times New Roman" w:hAnsi="Times New Roman"/>
                <w:sz w:val="24"/>
                <w:szCs w:val="24"/>
                <w:lang w:val="en-GB"/>
              </w:rPr>
            </w:pPr>
            <w:r w:rsidRPr="00FD6DFD">
              <w:rPr>
                <w:rFonts w:ascii="Times New Roman" w:hAnsi="Times New Roman"/>
                <w:sz w:val="24"/>
                <w:szCs w:val="24"/>
                <w:lang w:val="en-GB"/>
              </w:rPr>
              <w:t xml:space="preserve">Conduct a prioritization </w:t>
            </w:r>
            <w:r w:rsidR="00D63D7D" w:rsidRPr="00FD6DFD">
              <w:rPr>
                <w:rFonts w:ascii="Times New Roman" w:hAnsi="Times New Roman"/>
                <w:sz w:val="24"/>
                <w:szCs w:val="24"/>
                <w:lang w:val="en-GB"/>
              </w:rPr>
              <w:t>exercise together</w:t>
            </w:r>
            <w:r w:rsidR="004B0DBC" w:rsidRPr="00FD6DFD">
              <w:rPr>
                <w:rFonts w:ascii="Times New Roman" w:hAnsi="Times New Roman"/>
                <w:sz w:val="24"/>
                <w:szCs w:val="24"/>
                <w:lang w:val="en-GB"/>
              </w:rPr>
              <w:t xml:space="preserve"> with the </w:t>
            </w:r>
            <w:r w:rsidR="002F4549" w:rsidRPr="00FD6DFD">
              <w:rPr>
                <w:rFonts w:ascii="Times New Roman" w:hAnsi="Times New Roman"/>
                <w:sz w:val="24"/>
                <w:szCs w:val="24"/>
                <w:lang w:val="en-GB"/>
              </w:rPr>
              <w:t xml:space="preserve">national stakeholders </w:t>
            </w:r>
            <w:r w:rsidR="00D63D7D" w:rsidRPr="00FD6DFD">
              <w:rPr>
                <w:rFonts w:ascii="Times New Roman" w:hAnsi="Times New Roman"/>
                <w:sz w:val="24"/>
                <w:szCs w:val="24"/>
                <w:lang w:val="en-GB"/>
              </w:rPr>
              <w:t xml:space="preserve">to agree on </w:t>
            </w:r>
            <w:r w:rsidR="008B3E7D" w:rsidRPr="00FD6DFD">
              <w:rPr>
                <w:rFonts w:ascii="Times New Roman" w:hAnsi="Times New Roman"/>
                <w:sz w:val="24"/>
                <w:szCs w:val="24"/>
                <w:lang w:val="en-GB"/>
              </w:rPr>
              <w:t xml:space="preserve">priorities in the next framework </w:t>
            </w:r>
            <w:r w:rsidR="002F4549" w:rsidRPr="00FD6DFD">
              <w:rPr>
                <w:rFonts w:ascii="Times New Roman" w:hAnsi="Times New Roman"/>
                <w:sz w:val="24"/>
                <w:szCs w:val="24"/>
                <w:lang w:val="en-GB"/>
              </w:rPr>
              <w:t xml:space="preserve">and selection of specific targets </w:t>
            </w:r>
            <w:r w:rsidR="008B3E7D" w:rsidRPr="00FD6DFD">
              <w:rPr>
                <w:rFonts w:ascii="Times New Roman" w:hAnsi="Times New Roman"/>
                <w:sz w:val="24"/>
                <w:szCs w:val="24"/>
                <w:lang w:val="en-GB"/>
              </w:rPr>
              <w:t>(</w:t>
            </w:r>
            <w:r w:rsidR="00D63D7D" w:rsidRPr="00FD6DFD">
              <w:rPr>
                <w:rFonts w:ascii="Times New Roman" w:hAnsi="Times New Roman"/>
                <w:sz w:val="24"/>
                <w:szCs w:val="24"/>
                <w:lang w:val="en-GB"/>
              </w:rPr>
              <w:t>may be done as a part of the CCA</w:t>
            </w:r>
            <w:r w:rsidR="008B3E7D" w:rsidRPr="00FD6DFD">
              <w:rPr>
                <w:rFonts w:ascii="Times New Roman" w:hAnsi="Times New Roman"/>
                <w:sz w:val="24"/>
                <w:szCs w:val="24"/>
                <w:lang w:val="en-GB"/>
              </w:rPr>
              <w:t>)</w:t>
            </w:r>
            <w:r w:rsidR="00D63D7D" w:rsidRPr="00FD6DFD">
              <w:rPr>
                <w:rFonts w:ascii="Times New Roman" w:hAnsi="Times New Roman"/>
                <w:sz w:val="24"/>
                <w:szCs w:val="24"/>
                <w:lang w:val="en-GB"/>
              </w:rPr>
              <w:t xml:space="preserve"> </w:t>
            </w:r>
          </w:p>
        </w:tc>
        <w:tc>
          <w:tcPr>
            <w:tcW w:w="1152" w:type="pct"/>
          </w:tcPr>
          <w:p w14:paraId="427AE78D" w14:textId="38BA5C67" w:rsidR="008101F6" w:rsidRPr="00FD6DFD" w:rsidRDefault="008101F6" w:rsidP="008B3863">
            <w:pPr>
              <w:jc w:val="both"/>
              <w:rPr>
                <w:rFonts w:ascii="Times New Roman" w:hAnsi="Times New Roman" w:cs="Times New Roman"/>
                <w:b/>
                <w:lang w:val="en-GB"/>
              </w:rPr>
            </w:pPr>
            <w:r w:rsidRPr="00FD6DFD">
              <w:rPr>
                <w:rFonts w:ascii="Times New Roman" w:hAnsi="Times New Roman" w:cs="Times New Roman"/>
                <w:b/>
                <w:lang w:val="en-GB"/>
              </w:rPr>
              <w:t xml:space="preserve">UNCT, Result Groups, Thematic Groups </w:t>
            </w:r>
          </w:p>
        </w:tc>
      </w:tr>
      <w:tr w:rsidR="00B46BEE" w:rsidRPr="00FD6DFD" w14:paraId="7232982E" w14:textId="77777777" w:rsidTr="008101F6">
        <w:tc>
          <w:tcPr>
            <w:tcW w:w="960" w:type="pct"/>
          </w:tcPr>
          <w:p w14:paraId="24FFC0BD" w14:textId="1CAD35DF" w:rsidR="00B46BEE" w:rsidRPr="00FD6DFD" w:rsidRDefault="00B46BEE" w:rsidP="008B3863">
            <w:pPr>
              <w:jc w:val="both"/>
              <w:rPr>
                <w:rFonts w:ascii="Times New Roman" w:hAnsi="Times New Roman" w:cs="Times New Roman"/>
                <w:b/>
                <w:lang w:val="en-GB"/>
              </w:rPr>
            </w:pPr>
            <w:r w:rsidRPr="00FD6DFD">
              <w:rPr>
                <w:rFonts w:ascii="Times New Roman" w:hAnsi="Times New Roman" w:cs="Times New Roman"/>
                <w:b/>
                <w:lang w:val="en-GB"/>
              </w:rPr>
              <w:t xml:space="preserve">The PFD design and Theory of Change  </w:t>
            </w:r>
          </w:p>
        </w:tc>
        <w:tc>
          <w:tcPr>
            <w:tcW w:w="2888" w:type="pct"/>
          </w:tcPr>
          <w:p w14:paraId="46C0FE8D" w14:textId="5F9504B4" w:rsidR="00B46BEE" w:rsidRPr="008B3863" w:rsidRDefault="00B46BEE" w:rsidP="00075AB9">
            <w:pPr>
              <w:pStyle w:val="ListParagraph"/>
              <w:numPr>
                <w:ilvl w:val="0"/>
                <w:numId w:val="3"/>
              </w:numPr>
              <w:jc w:val="both"/>
              <w:rPr>
                <w:rFonts w:ascii="Times New Roman" w:hAnsi="Times New Roman"/>
                <w:sz w:val="24"/>
                <w:szCs w:val="24"/>
                <w:lang w:val="en-GB"/>
              </w:rPr>
            </w:pPr>
            <w:r w:rsidRPr="00FD6DFD">
              <w:rPr>
                <w:rFonts w:ascii="Times New Roman" w:hAnsi="Times New Roman"/>
                <w:sz w:val="24"/>
                <w:szCs w:val="24"/>
                <w:lang w:val="en-GB"/>
              </w:rPr>
              <w:t xml:space="preserve">Formulate the next PDF to allow for more flexibility in the context characterized by rapid development and new demands coming from the Government; consider reducing the number of outputs under each Outcome and formulate them in </w:t>
            </w:r>
            <w:r w:rsidR="002F4549" w:rsidRPr="00FD6DFD">
              <w:rPr>
                <w:rFonts w:ascii="Times New Roman" w:hAnsi="Times New Roman"/>
                <w:sz w:val="24"/>
                <w:szCs w:val="24"/>
                <w:lang w:val="en-GB"/>
              </w:rPr>
              <w:t xml:space="preserve">more strategic </w:t>
            </w:r>
            <w:r w:rsidRPr="00FD6DFD">
              <w:rPr>
                <w:rFonts w:ascii="Times New Roman" w:hAnsi="Times New Roman"/>
                <w:sz w:val="24"/>
                <w:szCs w:val="24"/>
                <w:lang w:val="en-GB"/>
              </w:rPr>
              <w:t xml:space="preserve">terms </w:t>
            </w:r>
            <w:r w:rsidR="002F4549" w:rsidRPr="00FD6DFD">
              <w:rPr>
                <w:rFonts w:ascii="Times New Roman" w:hAnsi="Times New Roman"/>
                <w:sz w:val="24"/>
                <w:szCs w:val="24"/>
                <w:lang w:val="en-GB"/>
              </w:rPr>
              <w:t>(as changes in enabling environment and capacities</w:t>
            </w:r>
            <w:r w:rsidR="002A20D3" w:rsidRPr="00FD6DFD">
              <w:rPr>
                <w:rFonts w:ascii="Times New Roman" w:hAnsi="Times New Roman"/>
                <w:sz w:val="24"/>
                <w:szCs w:val="24"/>
                <w:lang w:val="en-GB"/>
              </w:rPr>
              <w:t xml:space="preserve"> of stakeholders -duty bearers and right holders)</w:t>
            </w:r>
            <w:r w:rsidR="008B3863">
              <w:rPr>
                <w:rFonts w:ascii="Times New Roman" w:hAnsi="Times New Roman"/>
                <w:sz w:val="24"/>
                <w:szCs w:val="24"/>
                <w:lang w:val="en-GB"/>
              </w:rPr>
              <w:t>;</w:t>
            </w:r>
          </w:p>
          <w:p w14:paraId="0291DF9E" w14:textId="084D599E" w:rsidR="00B46BEE" w:rsidRPr="00FD6DFD" w:rsidRDefault="00B46BEE" w:rsidP="00075AB9">
            <w:pPr>
              <w:pStyle w:val="ListParagraph"/>
              <w:numPr>
                <w:ilvl w:val="0"/>
                <w:numId w:val="3"/>
              </w:numPr>
              <w:jc w:val="both"/>
              <w:rPr>
                <w:rFonts w:ascii="Times New Roman" w:hAnsi="Times New Roman"/>
                <w:sz w:val="24"/>
                <w:szCs w:val="24"/>
                <w:lang w:val="en-GB"/>
              </w:rPr>
            </w:pPr>
            <w:r w:rsidRPr="00FD6DFD">
              <w:rPr>
                <w:rFonts w:ascii="Times New Roman" w:hAnsi="Times New Roman"/>
                <w:sz w:val="24"/>
                <w:szCs w:val="24"/>
                <w:lang w:val="en-GB"/>
              </w:rPr>
              <w:t xml:space="preserve">Conduct a Theory of Change workshop </w:t>
            </w:r>
            <w:r w:rsidR="00933CAC" w:rsidRPr="00274503">
              <w:rPr>
                <w:rFonts w:ascii="Times New Roman" w:hAnsi="Times New Roman"/>
                <w:sz w:val="24"/>
                <w:szCs w:val="24"/>
                <w:highlight w:val="lightGray"/>
                <w:lang w:val="en-GB"/>
              </w:rPr>
              <w:t>(</w:t>
            </w:r>
            <w:r w:rsidR="00933CAC" w:rsidRPr="00094DC3">
              <w:rPr>
                <w:rFonts w:ascii="Times New Roman" w:hAnsi="Times New Roman"/>
                <w:sz w:val="24"/>
                <w:szCs w:val="24"/>
                <w:lang w:val="en-GB"/>
              </w:rPr>
              <w:t>incorporate into UNDAF ToRs)</w:t>
            </w:r>
            <w:r w:rsidR="00933CAC">
              <w:rPr>
                <w:rFonts w:ascii="Times New Roman" w:hAnsi="Times New Roman"/>
                <w:sz w:val="24"/>
                <w:szCs w:val="24"/>
                <w:lang w:val="en-GB"/>
              </w:rPr>
              <w:t xml:space="preserve"> </w:t>
            </w:r>
            <w:r w:rsidRPr="00FD6DFD">
              <w:rPr>
                <w:rFonts w:ascii="Times New Roman" w:hAnsi="Times New Roman"/>
                <w:sz w:val="24"/>
                <w:szCs w:val="24"/>
                <w:lang w:val="en-GB"/>
              </w:rPr>
              <w:t>for the UNCT and national stakeholders to establish relationship (cause-effect) between Outcomes and national priorities and SDGs specific targets; ensure that causal relations are clearly articulated (specific theories of change) at the level of Outcome-Outcome and Outcome -Outputs and between Outputs (specific theories of change) and assumptions and risk are defined</w:t>
            </w:r>
            <w:r w:rsidR="008B3863">
              <w:rPr>
                <w:rFonts w:ascii="Times New Roman" w:hAnsi="Times New Roman"/>
                <w:sz w:val="24"/>
                <w:szCs w:val="24"/>
                <w:lang w:val="en-GB"/>
              </w:rPr>
              <w:t>;</w:t>
            </w:r>
            <w:r w:rsidR="00C57334">
              <w:rPr>
                <w:rFonts w:ascii="Times New Roman" w:hAnsi="Times New Roman"/>
                <w:sz w:val="24"/>
                <w:szCs w:val="24"/>
                <w:lang w:val="en-GB"/>
              </w:rPr>
              <w:t xml:space="preserve"> </w:t>
            </w:r>
            <w:r w:rsidR="00C57334" w:rsidRPr="00094DC3">
              <w:rPr>
                <w:rFonts w:ascii="Times New Roman" w:hAnsi="Times New Roman"/>
                <w:sz w:val="24"/>
                <w:szCs w:val="24"/>
                <w:lang w:val="en-GB"/>
              </w:rPr>
              <w:t xml:space="preserve">the theory of change included in Annex </w:t>
            </w:r>
            <w:r w:rsidR="00622A1F" w:rsidRPr="00094DC3">
              <w:rPr>
                <w:rFonts w:ascii="Times New Roman" w:hAnsi="Times New Roman"/>
                <w:sz w:val="24"/>
                <w:szCs w:val="24"/>
                <w:lang w:val="en-GB"/>
              </w:rPr>
              <w:t>5</w:t>
            </w:r>
            <w:r w:rsidR="00C57334" w:rsidRPr="00094DC3">
              <w:rPr>
                <w:rFonts w:ascii="Times New Roman" w:hAnsi="Times New Roman"/>
                <w:sz w:val="24"/>
                <w:szCs w:val="24"/>
                <w:lang w:val="en-GB"/>
              </w:rPr>
              <w:t xml:space="preserve"> may be used as a prototype and refined;</w:t>
            </w:r>
            <w:r w:rsidR="008B3863" w:rsidRPr="00094DC3">
              <w:rPr>
                <w:rFonts w:ascii="Times New Roman" w:hAnsi="Times New Roman"/>
                <w:sz w:val="24"/>
                <w:szCs w:val="24"/>
                <w:lang w:val="en-GB"/>
              </w:rPr>
              <w:t xml:space="preserve"> gender-specific theories of change should be developed to ensure that the PFD contains a chain of results to mainstream</w:t>
            </w:r>
            <w:r w:rsidR="008B3863">
              <w:rPr>
                <w:rFonts w:ascii="Times New Roman" w:hAnsi="Times New Roman"/>
                <w:sz w:val="24"/>
                <w:szCs w:val="24"/>
                <w:lang w:val="en-GB"/>
              </w:rPr>
              <w:t xml:space="preserve"> GEWE</w:t>
            </w:r>
          </w:p>
        </w:tc>
        <w:tc>
          <w:tcPr>
            <w:tcW w:w="1152" w:type="pct"/>
          </w:tcPr>
          <w:p w14:paraId="3A15C7F2" w14:textId="78181DFA" w:rsidR="00B46BEE" w:rsidRDefault="008101F6" w:rsidP="008B3863">
            <w:pPr>
              <w:jc w:val="both"/>
              <w:rPr>
                <w:rFonts w:ascii="Times New Roman" w:hAnsi="Times New Roman" w:cs="Times New Roman"/>
                <w:b/>
                <w:lang w:val="en-GB"/>
              </w:rPr>
            </w:pPr>
            <w:r w:rsidRPr="00FD6DFD">
              <w:rPr>
                <w:rFonts w:ascii="Times New Roman" w:hAnsi="Times New Roman" w:cs="Times New Roman"/>
                <w:b/>
                <w:lang w:val="en-GB"/>
              </w:rPr>
              <w:t>Result Groups</w:t>
            </w:r>
            <w:r w:rsidR="00301734">
              <w:rPr>
                <w:rFonts w:ascii="Times New Roman" w:hAnsi="Times New Roman" w:cs="Times New Roman"/>
                <w:b/>
                <w:lang w:val="en-GB"/>
              </w:rPr>
              <w:t>;</w:t>
            </w:r>
          </w:p>
          <w:p w14:paraId="504301AC" w14:textId="08B6CA33" w:rsidR="00301734" w:rsidRPr="00FD6DFD" w:rsidRDefault="00301734" w:rsidP="008B3863">
            <w:pPr>
              <w:jc w:val="both"/>
              <w:rPr>
                <w:rFonts w:ascii="Times New Roman" w:hAnsi="Times New Roman" w:cs="Times New Roman"/>
                <w:b/>
                <w:lang w:val="en-GB"/>
              </w:rPr>
            </w:pPr>
            <w:r>
              <w:rPr>
                <w:rFonts w:ascii="Times New Roman" w:hAnsi="Times New Roman" w:cs="Times New Roman"/>
                <w:b/>
                <w:lang w:val="en-GB"/>
              </w:rPr>
              <w:t>RCO</w:t>
            </w:r>
          </w:p>
          <w:p w14:paraId="6EA40229" w14:textId="77777777" w:rsidR="008101F6" w:rsidRPr="00FD6DFD" w:rsidRDefault="008101F6" w:rsidP="008B3863">
            <w:pPr>
              <w:jc w:val="both"/>
              <w:rPr>
                <w:rFonts w:ascii="Times New Roman" w:hAnsi="Times New Roman" w:cs="Times New Roman"/>
                <w:b/>
                <w:lang w:val="en-GB"/>
              </w:rPr>
            </w:pPr>
          </w:p>
          <w:p w14:paraId="3AAB94DD" w14:textId="77777777" w:rsidR="008101F6" w:rsidRPr="00FD6DFD" w:rsidRDefault="008101F6" w:rsidP="008B3863">
            <w:pPr>
              <w:jc w:val="both"/>
              <w:rPr>
                <w:rFonts w:ascii="Times New Roman" w:hAnsi="Times New Roman" w:cs="Times New Roman"/>
                <w:b/>
                <w:lang w:val="en-GB"/>
              </w:rPr>
            </w:pPr>
          </w:p>
          <w:p w14:paraId="76BB075B" w14:textId="77777777" w:rsidR="008101F6" w:rsidRPr="00FD6DFD" w:rsidRDefault="008101F6" w:rsidP="008B3863">
            <w:pPr>
              <w:jc w:val="both"/>
              <w:rPr>
                <w:rFonts w:ascii="Times New Roman" w:hAnsi="Times New Roman" w:cs="Times New Roman"/>
                <w:b/>
                <w:lang w:val="en-GB"/>
              </w:rPr>
            </w:pPr>
          </w:p>
          <w:p w14:paraId="6A649B44" w14:textId="77777777" w:rsidR="008101F6" w:rsidRPr="00FD6DFD" w:rsidRDefault="008101F6" w:rsidP="008B3863">
            <w:pPr>
              <w:jc w:val="both"/>
              <w:rPr>
                <w:rFonts w:ascii="Times New Roman" w:hAnsi="Times New Roman" w:cs="Times New Roman"/>
                <w:b/>
                <w:lang w:val="en-GB"/>
              </w:rPr>
            </w:pPr>
          </w:p>
          <w:p w14:paraId="53E197DD" w14:textId="77777777" w:rsidR="008101F6" w:rsidRPr="00FD6DFD" w:rsidRDefault="008101F6" w:rsidP="008B3863">
            <w:pPr>
              <w:jc w:val="both"/>
              <w:rPr>
                <w:rFonts w:ascii="Times New Roman" w:hAnsi="Times New Roman" w:cs="Times New Roman"/>
                <w:b/>
                <w:lang w:val="en-GB"/>
              </w:rPr>
            </w:pPr>
          </w:p>
          <w:p w14:paraId="5F09E5FA" w14:textId="77777777" w:rsidR="008101F6" w:rsidRPr="00FD6DFD" w:rsidRDefault="008101F6" w:rsidP="008B3863">
            <w:pPr>
              <w:jc w:val="both"/>
              <w:rPr>
                <w:rFonts w:ascii="Times New Roman" w:hAnsi="Times New Roman" w:cs="Times New Roman"/>
                <w:b/>
                <w:lang w:val="en-GB"/>
              </w:rPr>
            </w:pPr>
          </w:p>
          <w:p w14:paraId="34645C84" w14:textId="77777777" w:rsidR="008101F6" w:rsidRDefault="008101F6" w:rsidP="008B3863">
            <w:pPr>
              <w:jc w:val="both"/>
              <w:rPr>
                <w:rFonts w:ascii="Times New Roman" w:hAnsi="Times New Roman" w:cs="Times New Roman"/>
                <w:b/>
                <w:lang w:val="en-GB"/>
              </w:rPr>
            </w:pPr>
            <w:r w:rsidRPr="00FD6DFD">
              <w:rPr>
                <w:rFonts w:ascii="Times New Roman" w:hAnsi="Times New Roman" w:cs="Times New Roman"/>
                <w:b/>
                <w:lang w:val="en-GB"/>
              </w:rPr>
              <w:t xml:space="preserve">RCO </w:t>
            </w:r>
          </w:p>
          <w:p w14:paraId="313C526B" w14:textId="0E1452F1" w:rsidR="008B3863" w:rsidRPr="00FD6DFD" w:rsidRDefault="008B3863" w:rsidP="008B3863">
            <w:pPr>
              <w:jc w:val="both"/>
              <w:rPr>
                <w:rFonts w:ascii="Times New Roman" w:hAnsi="Times New Roman" w:cs="Times New Roman"/>
                <w:b/>
                <w:lang w:val="en-GB"/>
              </w:rPr>
            </w:pPr>
            <w:r>
              <w:rPr>
                <w:rFonts w:ascii="Times New Roman" w:hAnsi="Times New Roman" w:cs="Times New Roman"/>
                <w:b/>
                <w:lang w:val="en-GB"/>
              </w:rPr>
              <w:t>GTG</w:t>
            </w:r>
          </w:p>
        </w:tc>
      </w:tr>
      <w:tr w:rsidR="005D52C2" w:rsidRPr="00FD6DFD" w14:paraId="08A8EDE9" w14:textId="77777777" w:rsidTr="008101F6">
        <w:tc>
          <w:tcPr>
            <w:tcW w:w="960" w:type="pct"/>
          </w:tcPr>
          <w:p w14:paraId="0C735C30" w14:textId="5DAD4746" w:rsidR="005D52C2" w:rsidRPr="00FD6DFD" w:rsidRDefault="005D52C2" w:rsidP="008B3863">
            <w:pPr>
              <w:jc w:val="both"/>
              <w:rPr>
                <w:rFonts w:ascii="Times New Roman" w:hAnsi="Times New Roman" w:cs="Times New Roman"/>
                <w:b/>
                <w:lang w:val="en-GB"/>
              </w:rPr>
            </w:pPr>
            <w:r w:rsidRPr="00FD6DFD">
              <w:rPr>
                <w:rFonts w:ascii="Times New Roman" w:hAnsi="Times New Roman" w:cs="Times New Roman"/>
                <w:b/>
                <w:lang w:val="en-GB"/>
              </w:rPr>
              <w:t>“Leaving no one behind”</w:t>
            </w:r>
            <w:r w:rsidR="001E0978">
              <w:rPr>
                <w:rFonts w:ascii="Times New Roman" w:hAnsi="Times New Roman" w:cs="Times New Roman"/>
                <w:b/>
                <w:lang w:val="en-GB"/>
              </w:rPr>
              <w:t xml:space="preserve"> and programming principles </w:t>
            </w:r>
          </w:p>
        </w:tc>
        <w:tc>
          <w:tcPr>
            <w:tcW w:w="2888" w:type="pct"/>
          </w:tcPr>
          <w:p w14:paraId="0D95BAD6" w14:textId="5EE46C17" w:rsidR="00EC68F3" w:rsidRPr="00FD6DFD" w:rsidRDefault="00D63D7D" w:rsidP="00075AB9">
            <w:pPr>
              <w:pStyle w:val="ListParagraph"/>
              <w:numPr>
                <w:ilvl w:val="0"/>
                <w:numId w:val="3"/>
              </w:numPr>
              <w:jc w:val="both"/>
              <w:rPr>
                <w:rFonts w:ascii="Times New Roman" w:hAnsi="Times New Roman"/>
                <w:sz w:val="24"/>
                <w:szCs w:val="24"/>
                <w:lang w:val="en-GB"/>
              </w:rPr>
            </w:pPr>
            <w:r w:rsidRPr="00FD6DFD">
              <w:rPr>
                <w:rFonts w:ascii="Times New Roman" w:hAnsi="Times New Roman"/>
                <w:sz w:val="24"/>
                <w:szCs w:val="24"/>
                <w:lang w:val="en-GB"/>
              </w:rPr>
              <w:t xml:space="preserve">Use the CCA exercise to </w:t>
            </w:r>
            <w:r w:rsidR="00236061">
              <w:rPr>
                <w:rFonts w:ascii="Times New Roman" w:hAnsi="Times New Roman"/>
                <w:sz w:val="24"/>
                <w:szCs w:val="24"/>
                <w:lang w:val="en-GB"/>
              </w:rPr>
              <w:t>enrich the PFD</w:t>
            </w:r>
            <w:r w:rsidR="00EC68F3" w:rsidRPr="00FD6DFD">
              <w:rPr>
                <w:rFonts w:ascii="Times New Roman" w:hAnsi="Times New Roman"/>
                <w:sz w:val="24"/>
                <w:szCs w:val="24"/>
                <w:lang w:val="en-GB"/>
              </w:rPr>
              <w:t xml:space="preserve"> </w:t>
            </w:r>
            <w:r w:rsidR="0095763E" w:rsidRPr="00FD6DFD">
              <w:rPr>
                <w:rFonts w:ascii="Times New Roman" w:hAnsi="Times New Roman"/>
                <w:sz w:val="24"/>
                <w:szCs w:val="24"/>
                <w:lang w:val="en-GB"/>
              </w:rPr>
              <w:t xml:space="preserve">with </w:t>
            </w:r>
            <w:r w:rsidR="00EC68F3" w:rsidRPr="00FD6DFD">
              <w:rPr>
                <w:rFonts w:ascii="Times New Roman" w:hAnsi="Times New Roman"/>
                <w:sz w:val="24"/>
                <w:szCs w:val="24"/>
                <w:lang w:val="en-GB"/>
              </w:rPr>
              <w:t>a more in-depth analysis of human rights and gender equality to identify most vulnerable groups</w:t>
            </w:r>
            <w:r w:rsidR="005052DA" w:rsidRPr="00FD6DFD">
              <w:rPr>
                <w:rFonts w:ascii="Times New Roman" w:hAnsi="Times New Roman"/>
                <w:sz w:val="24"/>
                <w:szCs w:val="24"/>
                <w:lang w:val="en-GB"/>
              </w:rPr>
              <w:t xml:space="preserve"> and root causes of </w:t>
            </w:r>
            <w:r w:rsidR="005152D4" w:rsidRPr="00FD6DFD">
              <w:rPr>
                <w:rFonts w:ascii="Times New Roman" w:hAnsi="Times New Roman"/>
                <w:sz w:val="24"/>
                <w:szCs w:val="24"/>
                <w:lang w:val="en-GB"/>
              </w:rPr>
              <w:t>inequality;</w:t>
            </w:r>
            <w:r w:rsidR="00F259C8" w:rsidRPr="00FD6DFD">
              <w:rPr>
                <w:rFonts w:ascii="Times New Roman" w:hAnsi="Times New Roman"/>
                <w:sz w:val="24"/>
                <w:szCs w:val="24"/>
                <w:lang w:val="en-GB"/>
              </w:rPr>
              <w:t xml:space="preserve"> </w:t>
            </w:r>
          </w:p>
          <w:p w14:paraId="40A4466C" w14:textId="046EF1A0" w:rsidR="005D52C2" w:rsidRPr="00FD6DFD" w:rsidRDefault="00EC68F3" w:rsidP="00075AB9">
            <w:pPr>
              <w:pStyle w:val="ListParagraph"/>
              <w:numPr>
                <w:ilvl w:val="0"/>
                <w:numId w:val="3"/>
              </w:numPr>
              <w:jc w:val="both"/>
              <w:rPr>
                <w:rFonts w:ascii="Times New Roman" w:hAnsi="Times New Roman"/>
                <w:sz w:val="24"/>
                <w:szCs w:val="24"/>
                <w:lang w:val="en-GB"/>
              </w:rPr>
            </w:pPr>
            <w:r w:rsidRPr="00FD6DFD">
              <w:rPr>
                <w:rFonts w:ascii="Times New Roman" w:hAnsi="Times New Roman"/>
                <w:sz w:val="24"/>
                <w:szCs w:val="24"/>
                <w:lang w:val="en-GB"/>
              </w:rPr>
              <w:t xml:space="preserve">Advocate with the Government the need to define “poverty” and “vulnerability” on the national level (as </w:t>
            </w:r>
            <w:r w:rsidR="0095763E" w:rsidRPr="00FD6DFD">
              <w:rPr>
                <w:rFonts w:ascii="Times New Roman" w:hAnsi="Times New Roman"/>
                <w:sz w:val="24"/>
                <w:szCs w:val="24"/>
                <w:lang w:val="en-GB"/>
              </w:rPr>
              <w:t xml:space="preserve">relevant to </w:t>
            </w:r>
            <w:r w:rsidRPr="00FD6DFD">
              <w:rPr>
                <w:rFonts w:ascii="Times New Roman" w:hAnsi="Times New Roman"/>
                <w:sz w:val="24"/>
                <w:szCs w:val="24"/>
                <w:lang w:val="en-GB"/>
              </w:rPr>
              <w:t xml:space="preserve">a middle-income country) and </w:t>
            </w:r>
            <w:r w:rsidR="00F259C8" w:rsidRPr="00FD6DFD">
              <w:rPr>
                <w:rFonts w:ascii="Times New Roman" w:hAnsi="Times New Roman"/>
                <w:sz w:val="24"/>
                <w:szCs w:val="24"/>
                <w:lang w:val="en-GB"/>
              </w:rPr>
              <w:t>target</w:t>
            </w:r>
            <w:r w:rsidRPr="00FD6DFD">
              <w:rPr>
                <w:rFonts w:ascii="Times New Roman" w:hAnsi="Times New Roman"/>
                <w:sz w:val="24"/>
                <w:szCs w:val="24"/>
                <w:lang w:val="en-GB"/>
              </w:rPr>
              <w:t xml:space="preserve"> joint </w:t>
            </w:r>
            <w:r w:rsidR="0095763E" w:rsidRPr="00FD6DFD">
              <w:rPr>
                <w:rFonts w:ascii="Times New Roman" w:hAnsi="Times New Roman"/>
                <w:sz w:val="24"/>
                <w:szCs w:val="24"/>
                <w:lang w:val="en-GB"/>
              </w:rPr>
              <w:t>efforts more</w:t>
            </w:r>
            <w:r w:rsidRPr="00FD6DFD">
              <w:rPr>
                <w:rFonts w:ascii="Times New Roman" w:hAnsi="Times New Roman"/>
                <w:sz w:val="24"/>
                <w:szCs w:val="24"/>
                <w:lang w:val="en-GB"/>
              </w:rPr>
              <w:t xml:space="preserve"> </w:t>
            </w:r>
            <w:r w:rsidR="0095763E" w:rsidRPr="00FD6DFD">
              <w:rPr>
                <w:rFonts w:ascii="Times New Roman" w:hAnsi="Times New Roman"/>
                <w:sz w:val="24"/>
                <w:szCs w:val="24"/>
                <w:lang w:val="en-GB"/>
              </w:rPr>
              <w:t xml:space="preserve">on </w:t>
            </w:r>
            <w:r w:rsidR="00F259C8" w:rsidRPr="00FD6DFD">
              <w:rPr>
                <w:rFonts w:ascii="Times New Roman" w:hAnsi="Times New Roman"/>
                <w:sz w:val="24"/>
                <w:szCs w:val="24"/>
                <w:lang w:val="en-GB"/>
              </w:rPr>
              <w:t xml:space="preserve">most vulnerable populations and structural barriers that prevent </w:t>
            </w:r>
            <w:r w:rsidR="00F259C8" w:rsidRPr="00FD6DFD">
              <w:rPr>
                <w:rFonts w:ascii="Times New Roman" w:hAnsi="Times New Roman"/>
                <w:sz w:val="24"/>
                <w:szCs w:val="24"/>
                <w:lang w:val="en-GB"/>
              </w:rPr>
              <w:lastRenderedPageBreak/>
              <w:t xml:space="preserve">them from equal participation in sustainable development </w:t>
            </w:r>
          </w:p>
        </w:tc>
        <w:tc>
          <w:tcPr>
            <w:tcW w:w="1152" w:type="pct"/>
          </w:tcPr>
          <w:p w14:paraId="792E84C8" w14:textId="50C99C9A" w:rsidR="008101F6" w:rsidRPr="00FD6DFD" w:rsidRDefault="008101F6" w:rsidP="008B3863">
            <w:pPr>
              <w:jc w:val="both"/>
              <w:rPr>
                <w:rFonts w:ascii="Times New Roman" w:hAnsi="Times New Roman" w:cs="Times New Roman"/>
                <w:b/>
                <w:lang w:val="en-GB"/>
              </w:rPr>
            </w:pPr>
            <w:r w:rsidRPr="00FD6DFD">
              <w:rPr>
                <w:rFonts w:ascii="Times New Roman" w:hAnsi="Times New Roman" w:cs="Times New Roman"/>
                <w:b/>
                <w:lang w:val="en-GB"/>
              </w:rPr>
              <w:lastRenderedPageBreak/>
              <w:t>UNCT, RCO</w:t>
            </w:r>
          </w:p>
        </w:tc>
      </w:tr>
      <w:tr w:rsidR="005D52C2" w:rsidRPr="00FD6DFD" w14:paraId="7BC3E0D2" w14:textId="77777777" w:rsidTr="008101F6">
        <w:tc>
          <w:tcPr>
            <w:tcW w:w="960" w:type="pct"/>
          </w:tcPr>
          <w:p w14:paraId="22EC99F5" w14:textId="2DA4EB53" w:rsidR="005D52C2" w:rsidRPr="00FD6DFD" w:rsidRDefault="00D63D7D" w:rsidP="008B3863">
            <w:pPr>
              <w:jc w:val="both"/>
              <w:rPr>
                <w:rFonts w:ascii="Times New Roman" w:hAnsi="Times New Roman" w:cs="Times New Roman"/>
                <w:b/>
                <w:lang w:val="en-GB"/>
              </w:rPr>
            </w:pPr>
            <w:r w:rsidRPr="00FD6DFD">
              <w:rPr>
                <w:rFonts w:ascii="Times New Roman" w:hAnsi="Times New Roman" w:cs="Times New Roman"/>
                <w:b/>
                <w:lang w:val="en-GB"/>
              </w:rPr>
              <w:t xml:space="preserve">Gender </w:t>
            </w:r>
            <w:r w:rsidR="0031445E" w:rsidRPr="00FD6DFD">
              <w:rPr>
                <w:rFonts w:ascii="Times New Roman" w:hAnsi="Times New Roman" w:cs="Times New Roman"/>
                <w:b/>
                <w:lang w:val="en-GB"/>
              </w:rPr>
              <w:t xml:space="preserve">equality and empowerment of women </w:t>
            </w:r>
          </w:p>
        </w:tc>
        <w:tc>
          <w:tcPr>
            <w:tcW w:w="2888" w:type="pct"/>
          </w:tcPr>
          <w:p w14:paraId="0A861527" w14:textId="79918E3A" w:rsidR="00F259C8" w:rsidRPr="00FD6DFD" w:rsidRDefault="00F259C8" w:rsidP="00075AB9">
            <w:pPr>
              <w:pStyle w:val="ListParagraph"/>
              <w:numPr>
                <w:ilvl w:val="0"/>
                <w:numId w:val="3"/>
              </w:numPr>
              <w:jc w:val="both"/>
              <w:rPr>
                <w:rFonts w:ascii="Times New Roman" w:hAnsi="Times New Roman"/>
                <w:sz w:val="24"/>
                <w:szCs w:val="24"/>
              </w:rPr>
            </w:pPr>
            <w:r w:rsidRPr="00FD6DFD">
              <w:rPr>
                <w:rFonts w:ascii="Times New Roman" w:hAnsi="Times New Roman"/>
                <w:sz w:val="24"/>
                <w:szCs w:val="24"/>
              </w:rPr>
              <w:t>Contribute to the CCA exercise with more in-depth assessment of gender-based inequalities and vulnerabiliti</w:t>
            </w:r>
            <w:r w:rsidR="009D3D50" w:rsidRPr="00FD6DFD">
              <w:rPr>
                <w:rFonts w:ascii="Times New Roman" w:hAnsi="Times New Roman"/>
                <w:sz w:val="24"/>
                <w:szCs w:val="24"/>
              </w:rPr>
              <w:t xml:space="preserve">es;  it would be </w:t>
            </w:r>
            <w:r w:rsidR="00236061">
              <w:rPr>
                <w:rFonts w:ascii="Times New Roman" w:hAnsi="Times New Roman"/>
                <w:sz w:val="24"/>
                <w:szCs w:val="24"/>
              </w:rPr>
              <w:t>recommended</w:t>
            </w:r>
            <w:r w:rsidR="009D3D50" w:rsidRPr="00FD6DFD">
              <w:rPr>
                <w:rFonts w:ascii="Times New Roman" w:hAnsi="Times New Roman"/>
                <w:sz w:val="24"/>
                <w:szCs w:val="24"/>
              </w:rPr>
              <w:t xml:space="preserve"> to focus on the areas of priorities  where the gender mainstreaming was not enough  such as </w:t>
            </w:r>
            <w:r w:rsidR="00236061">
              <w:rPr>
                <w:rFonts w:ascii="Times New Roman" w:hAnsi="Times New Roman"/>
                <w:sz w:val="24"/>
                <w:szCs w:val="24"/>
              </w:rPr>
              <w:t>vocation</w:t>
            </w:r>
            <w:r w:rsidR="009F5B5A">
              <w:rPr>
                <w:rFonts w:ascii="Times New Roman" w:hAnsi="Times New Roman"/>
                <w:sz w:val="24"/>
                <w:szCs w:val="24"/>
              </w:rPr>
              <w:t>al</w:t>
            </w:r>
            <w:r w:rsidR="00236061">
              <w:rPr>
                <w:rFonts w:ascii="Times New Roman" w:hAnsi="Times New Roman"/>
                <w:sz w:val="24"/>
                <w:szCs w:val="24"/>
              </w:rPr>
              <w:t xml:space="preserve"> and technical </w:t>
            </w:r>
            <w:r w:rsidR="009D3D50" w:rsidRPr="00FD6DFD">
              <w:rPr>
                <w:rFonts w:ascii="Times New Roman" w:hAnsi="Times New Roman"/>
                <w:sz w:val="24"/>
                <w:szCs w:val="24"/>
              </w:rPr>
              <w:t xml:space="preserve">education, climate change, sustainable cities and communities, as well as in other areas where UN agencies </w:t>
            </w:r>
            <w:r w:rsidR="00236061">
              <w:rPr>
                <w:rFonts w:ascii="Times New Roman" w:hAnsi="Times New Roman"/>
                <w:sz w:val="24"/>
                <w:szCs w:val="24"/>
              </w:rPr>
              <w:t xml:space="preserve">still </w:t>
            </w:r>
            <w:r w:rsidR="009D3D50" w:rsidRPr="00FD6DFD">
              <w:rPr>
                <w:rFonts w:ascii="Times New Roman" w:hAnsi="Times New Roman"/>
                <w:sz w:val="24"/>
                <w:szCs w:val="24"/>
              </w:rPr>
              <w:t>see gender issues as not or less relevant for their work</w:t>
            </w:r>
            <w:r w:rsidR="00236061">
              <w:rPr>
                <w:rFonts w:ascii="Times New Roman" w:hAnsi="Times New Roman"/>
                <w:sz w:val="24"/>
                <w:szCs w:val="24"/>
              </w:rPr>
              <w:t xml:space="preserve"> (according to the GT</w:t>
            </w:r>
            <w:r w:rsidR="002652F3">
              <w:rPr>
                <w:rFonts w:ascii="Times New Roman" w:hAnsi="Times New Roman"/>
                <w:sz w:val="24"/>
                <w:szCs w:val="24"/>
              </w:rPr>
              <w:t>G</w:t>
            </w:r>
            <w:r w:rsidR="00236061">
              <w:rPr>
                <w:rFonts w:ascii="Times New Roman" w:hAnsi="Times New Roman"/>
                <w:sz w:val="24"/>
                <w:szCs w:val="24"/>
              </w:rPr>
              <w:t xml:space="preserve"> survey)</w:t>
            </w:r>
            <w:r w:rsidR="009D3D50" w:rsidRPr="00FD6DFD">
              <w:rPr>
                <w:rFonts w:ascii="Times New Roman" w:hAnsi="Times New Roman"/>
                <w:sz w:val="24"/>
                <w:szCs w:val="24"/>
              </w:rPr>
              <w:t xml:space="preserve">; </w:t>
            </w:r>
          </w:p>
          <w:p w14:paraId="44C9B9B7" w14:textId="2F7BFCF8" w:rsidR="00D63D7D" w:rsidRPr="00094DC3" w:rsidRDefault="004806DE" w:rsidP="00075AB9">
            <w:pPr>
              <w:pStyle w:val="ListParagraph"/>
              <w:numPr>
                <w:ilvl w:val="0"/>
                <w:numId w:val="3"/>
              </w:numPr>
              <w:jc w:val="both"/>
              <w:rPr>
                <w:rFonts w:ascii="Times New Roman" w:hAnsi="Times New Roman"/>
                <w:sz w:val="24"/>
                <w:szCs w:val="24"/>
              </w:rPr>
            </w:pPr>
            <w:r w:rsidRPr="00094DC3">
              <w:rPr>
                <w:rFonts w:ascii="Times New Roman" w:hAnsi="Times New Roman"/>
                <w:sz w:val="24"/>
                <w:szCs w:val="24"/>
                <w:lang w:val="en-GB"/>
              </w:rPr>
              <w:t xml:space="preserve">Using the UN-SWAP </w:t>
            </w:r>
            <w:r w:rsidR="00FA16CA" w:rsidRPr="00094DC3">
              <w:rPr>
                <w:rFonts w:ascii="Times New Roman" w:hAnsi="Times New Roman"/>
                <w:sz w:val="24"/>
                <w:szCs w:val="24"/>
                <w:lang w:val="en-GB"/>
              </w:rPr>
              <w:t>Gender S</w:t>
            </w:r>
            <w:r w:rsidRPr="00094DC3">
              <w:rPr>
                <w:rFonts w:ascii="Times New Roman" w:hAnsi="Times New Roman"/>
                <w:sz w:val="24"/>
                <w:szCs w:val="24"/>
                <w:lang w:val="en-GB"/>
              </w:rPr>
              <w:t xml:space="preserve">corecard, promote further </w:t>
            </w:r>
            <w:r w:rsidR="00D63D7D" w:rsidRPr="00094DC3">
              <w:rPr>
                <w:rFonts w:ascii="Times New Roman" w:hAnsi="Times New Roman"/>
                <w:sz w:val="24"/>
                <w:szCs w:val="24"/>
              </w:rPr>
              <w:t xml:space="preserve">a </w:t>
            </w:r>
            <w:r w:rsidR="00FA16CA" w:rsidRPr="00094DC3">
              <w:rPr>
                <w:rFonts w:ascii="Times New Roman" w:hAnsi="Times New Roman"/>
                <w:sz w:val="24"/>
                <w:szCs w:val="24"/>
              </w:rPr>
              <w:t>coherent</w:t>
            </w:r>
            <w:r w:rsidR="00D63D7D" w:rsidRPr="00094DC3">
              <w:rPr>
                <w:rFonts w:ascii="Times New Roman" w:hAnsi="Times New Roman"/>
                <w:sz w:val="24"/>
                <w:szCs w:val="24"/>
              </w:rPr>
              <w:t xml:space="preserve"> approach for mainstreaming gender into </w:t>
            </w:r>
            <w:r w:rsidR="0031445E" w:rsidRPr="00094DC3">
              <w:rPr>
                <w:rFonts w:ascii="Times New Roman" w:hAnsi="Times New Roman"/>
                <w:sz w:val="24"/>
                <w:szCs w:val="24"/>
              </w:rPr>
              <w:t xml:space="preserve">planning, </w:t>
            </w:r>
            <w:r w:rsidR="00EC68F3" w:rsidRPr="00094DC3">
              <w:rPr>
                <w:rFonts w:ascii="Times New Roman" w:hAnsi="Times New Roman"/>
                <w:sz w:val="24"/>
                <w:szCs w:val="24"/>
              </w:rPr>
              <w:t>implementation, monitoring</w:t>
            </w:r>
            <w:r w:rsidR="00D63D7D" w:rsidRPr="00094DC3">
              <w:rPr>
                <w:rFonts w:ascii="Times New Roman" w:hAnsi="Times New Roman"/>
                <w:sz w:val="24"/>
                <w:szCs w:val="24"/>
              </w:rPr>
              <w:t xml:space="preserve"> and </w:t>
            </w:r>
            <w:r w:rsidR="00EC68F3" w:rsidRPr="00094DC3">
              <w:rPr>
                <w:rFonts w:ascii="Times New Roman" w:hAnsi="Times New Roman"/>
                <w:sz w:val="24"/>
                <w:szCs w:val="24"/>
              </w:rPr>
              <w:t>reporting of results under the PFD;</w:t>
            </w:r>
            <w:r w:rsidRPr="00094DC3">
              <w:rPr>
                <w:rFonts w:ascii="Times New Roman" w:hAnsi="Times New Roman"/>
                <w:sz w:val="24"/>
                <w:szCs w:val="24"/>
              </w:rPr>
              <w:t xml:space="preserve"> ensure the GTG is actively involve into the design stage of the next framework;</w:t>
            </w:r>
          </w:p>
          <w:p w14:paraId="69DB0147" w14:textId="550B5194" w:rsidR="005D52C2" w:rsidRPr="00FD6DFD" w:rsidRDefault="00EC68F3" w:rsidP="00075AB9">
            <w:pPr>
              <w:pStyle w:val="ListParagraph"/>
              <w:numPr>
                <w:ilvl w:val="0"/>
                <w:numId w:val="3"/>
              </w:numPr>
              <w:jc w:val="both"/>
              <w:rPr>
                <w:rFonts w:ascii="Times New Roman" w:hAnsi="Times New Roman"/>
                <w:sz w:val="24"/>
                <w:szCs w:val="24"/>
                <w:lang w:val="en-GB"/>
              </w:rPr>
            </w:pPr>
            <w:r w:rsidRPr="00FD6DFD">
              <w:rPr>
                <w:rFonts w:ascii="Times New Roman" w:hAnsi="Times New Roman"/>
                <w:sz w:val="24"/>
                <w:szCs w:val="24"/>
                <w:lang w:val="en-GB"/>
              </w:rPr>
              <w:t xml:space="preserve">When necessary, provide capacity development for the UNCT in </w:t>
            </w:r>
            <w:r w:rsidR="00E75FE5">
              <w:rPr>
                <w:rFonts w:ascii="Times New Roman" w:hAnsi="Times New Roman"/>
                <w:sz w:val="24"/>
                <w:szCs w:val="24"/>
                <w:lang w:val="en-GB"/>
              </w:rPr>
              <w:t xml:space="preserve">the </w:t>
            </w:r>
            <w:r w:rsidRPr="00FD6DFD">
              <w:rPr>
                <w:rFonts w:ascii="Times New Roman" w:hAnsi="Times New Roman"/>
                <w:sz w:val="24"/>
                <w:szCs w:val="24"/>
                <w:lang w:val="en-GB"/>
              </w:rPr>
              <w:t xml:space="preserve">gender mainstreaming and empowerment of women </w:t>
            </w:r>
            <w:r w:rsidR="00E75FE5">
              <w:rPr>
                <w:rFonts w:ascii="Times New Roman" w:hAnsi="Times New Roman"/>
                <w:sz w:val="24"/>
                <w:szCs w:val="24"/>
                <w:lang w:val="en-GB"/>
              </w:rPr>
              <w:t>programming principle (</w:t>
            </w:r>
            <w:r w:rsidRPr="00FD6DFD">
              <w:rPr>
                <w:rFonts w:ascii="Times New Roman" w:hAnsi="Times New Roman"/>
                <w:sz w:val="24"/>
                <w:szCs w:val="24"/>
                <w:lang w:val="en-GB"/>
              </w:rPr>
              <w:t xml:space="preserve">according to the new </w:t>
            </w:r>
            <w:r w:rsidR="00B920D2" w:rsidRPr="00FD6DFD">
              <w:rPr>
                <w:rFonts w:ascii="Times New Roman" w:hAnsi="Times New Roman"/>
                <w:sz w:val="24"/>
                <w:szCs w:val="24"/>
                <w:lang w:val="en-GB"/>
              </w:rPr>
              <w:t xml:space="preserve">UNDAF </w:t>
            </w:r>
            <w:r w:rsidRPr="00FD6DFD">
              <w:rPr>
                <w:rFonts w:ascii="Times New Roman" w:hAnsi="Times New Roman"/>
                <w:sz w:val="24"/>
                <w:szCs w:val="24"/>
                <w:lang w:val="en-GB"/>
              </w:rPr>
              <w:t>Guid</w:t>
            </w:r>
            <w:r w:rsidR="002668D2">
              <w:rPr>
                <w:rFonts w:ascii="Times New Roman" w:hAnsi="Times New Roman"/>
                <w:sz w:val="24"/>
                <w:szCs w:val="24"/>
                <w:lang w:val="en-GB"/>
              </w:rPr>
              <w:t>ance of 2017)</w:t>
            </w:r>
            <w:r w:rsidR="008B3E7D" w:rsidRPr="00FD6DFD">
              <w:rPr>
                <w:rFonts w:ascii="Times New Roman" w:hAnsi="Times New Roman"/>
                <w:sz w:val="24"/>
                <w:szCs w:val="24"/>
                <w:lang w:val="en-GB"/>
              </w:rPr>
              <w:t>;</w:t>
            </w:r>
            <w:r w:rsidR="0031445E" w:rsidRPr="00FD6DFD">
              <w:rPr>
                <w:rFonts w:ascii="Times New Roman" w:hAnsi="Times New Roman"/>
                <w:sz w:val="24"/>
                <w:szCs w:val="24"/>
                <w:lang w:val="en-GB"/>
              </w:rPr>
              <w:t xml:space="preserve"> </w:t>
            </w:r>
          </w:p>
        </w:tc>
        <w:tc>
          <w:tcPr>
            <w:tcW w:w="1152" w:type="pct"/>
          </w:tcPr>
          <w:p w14:paraId="11CCE041" w14:textId="457FAE30" w:rsidR="005D52C2" w:rsidRPr="00FD6DFD" w:rsidRDefault="008101F6" w:rsidP="008B3863">
            <w:pPr>
              <w:jc w:val="both"/>
              <w:rPr>
                <w:rFonts w:ascii="Times New Roman" w:hAnsi="Times New Roman" w:cs="Times New Roman"/>
                <w:b/>
                <w:lang w:val="en-GB"/>
              </w:rPr>
            </w:pPr>
            <w:r w:rsidRPr="00FD6DFD">
              <w:rPr>
                <w:rFonts w:ascii="Times New Roman" w:hAnsi="Times New Roman" w:cs="Times New Roman"/>
                <w:b/>
                <w:lang w:val="en-GB"/>
              </w:rPr>
              <w:t xml:space="preserve">Gender Thematic </w:t>
            </w:r>
            <w:r w:rsidR="00301734" w:rsidRPr="00FD6DFD">
              <w:rPr>
                <w:rFonts w:ascii="Times New Roman" w:hAnsi="Times New Roman" w:cs="Times New Roman"/>
                <w:b/>
                <w:lang w:val="en-GB"/>
              </w:rPr>
              <w:t>Group,</w:t>
            </w:r>
            <w:r w:rsidRPr="00FD6DFD">
              <w:rPr>
                <w:rFonts w:ascii="Times New Roman" w:hAnsi="Times New Roman" w:cs="Times New Roman"/>
                <w:b/>
                <w:lang w:val="en-GB"/>
              </w:rPr>
              <w:t xml:space="preserve"> UNCT </w:t>
            </w:r>
          </w:p>
        </w:tc>
      </w:tr>
      <w:tr w:rsidR="005152D4" w:rsidRPr="00FD6DFD" w14:paraId="17AE212C" w14:textId="77777777" w:rsidTr="008101F6">
        <w:tc>
          <w:tcPr>
            <w:tcW w:w="960" w:type="pct"/>
          </w:tcPr>
          <w:p w14:paraId="1184EB58" w14:textId="13B9F071" w:rsidR="005152D4" w:rsidRPr="00FD6DFD" w:rsidRDefault="005152D4" w:rsidP="008B3863">
            <w:pPr>
              <w:jc w:val="both"/>
              <w:rPr>
                <w:rFonts w:ascii="Times New Roman" w:hAnsi="Times New Roman" w:cs="Times New Roman"/>
                <w:b/>
                <w:sz w:val="24"/>
                <w:szCs w:val="24"/>
                <w:lang w:val="en-GB"/>
              </w:rPr>
            </w:pPr>
            <w:r w:rsidRPr="00FD6DFD">
              <w:rPr>
                <w:rFonts w:ascii="Times New Roman" w:hAnsi="Times New Roman" w:cs="Times New Roman"/>
                <w:b/>
                <w:sz w:val="24"/>
                <w:szCs w:val="24"/>
                <w:lang w:val="en-GB"/>
              </w:rPr>
              <w:t xml:space="preserve">M&amp;E </w:t>
            </w:r>
          </w:p>
        </w:tc>
        <w:tc>
          <w:tcPr>
            <w:tcW w:w="2888" w:type="pct"/>
          </w:tcPr>
          <w:p w14:paraId="03D081C0" w14:textId="1D172AD5" w:rsidR="008B3E7D" w:rsidRPr="00FD6DFD" w:rsidRDefault="008B3E7D" w:rsidP="00075AB9">
            <w:pPr>
              <w:pStyle w:val="ListParagraph"/>
              <w:numPr>
                <w:ilvl w:val="0"/>
                <w:numId w:val="3"/>
              </w:numPr>
              <w:jc w:val="both"/>
              <w:rPr>
                <w:rFonts w:ascii="Times New Roman" w:hAnsi="Times New Roman"/>
                <w:sz w:val="24"/>
                <w:szCs w:val="24"/>
                <w:lang w:val="en-GB"/>
              </w:rPr>
            </w:pPr>
            <w:r w:rsidRPr="00FD6DFD">
              <w:rPr>
                <w:rFonts w:ascii="Times New Roman" w:hAnsi="Times New Roman"/>
                <w:sz w:val="24"/>
                <w:szCs w:val="24"/>
                <w:lang w:val="en-GB"/>
              </w:rPr>
              <w:t>Together with national stakeholders, d</w:t>
            </w:r>
            <w:r w:rsidR="005152D4" w:rsidRPr="00FD6DFD">
              <w:rPr>
                <w:rFonts w:ascii="Times New Roman" w:hAnsi="Times New Roman"/>
                <w:sz w:val="24"/>
                <w:szCs w:val="24"/>
                <w:lang w:val="en-GB"/>
              </w:rPr>
              <w:t xml:space="preserve">efine </w:t>
            </w:r>
            <w:r w:rsidR="00982BEA" w:rsidRPr="00FD6DFD">
              <w:rPr>
                <w:rFonts w:ascii="Times New Roman" w:hAnsi="Times New Roman"/>
                <w:sz w:val="24"/>
                <w:szCs w:val="24"/>
                <w:lang w:val="en-GB"/>
              </w:rPr>
              <w:t xml:space="preserve">a realistic and manageable number of </w:t>
            </w:r>
            <w:r w:rsidR="005152D4" w:rsidRPr="00FD6DFD">
              <w:rPr>
                <w:rFonts w:ascii="Times New Roman" w:hAnsi="Times New Roman"/>
                <w:sz w:val="24"/>
                <w:szCs w:val="24"/>
                <w:lang w:val="en-GB"/>
              </w:rPr>
              <w:t>common indicators</w:t>
            </w:r>
            <w:r w:rsidR="00FA16CA" w:rsidRPr="00094DC3">
              <w:rPr>
                <w:rFonts w:ascii="Times New Roman" w:hAnsi="Times New Roman"/>
                <w:sz w:val="24"/>
                <w:szCs w:val="24"/>
                <w:lang w:val="en-GB"/>
              </w:rPr>
              <w:t xml:space="preserve">, aligned to the nationalized set of SDGs’ targets, </w:t>
            </w:r>
            <w:r w:rsidR="005152D4" w:rsidRPr="00094DC3">
              <w:rPr>
                <w:rFonts w:ascii="Times New Roman" w:hAnsi="Times New Roman"/>
                <w:sz w:val="24"/>
                <w:szCs w:val="24"/>
                <w:lang w:val="en-GB"/>
              </w:rPr>
              <w:t>that</w:t>
            </w:r>
            <w:r w:rsidR="005152D4" w:rsidRPr="00FD6DFD">
              <w:rPr>
                <w:rFonts w:ascii="Times New Roman" w:hAnsi="Times New Roman"/>
                <w:sz w:val="24"/>
                <w:szCs w:val="24"/>
                <w:lang w:val="en-GB"/>
              </w:rPr>
              <w:t xml:space="preserve"> will be used by the UNCT and national partners to monitor and report results achieved </w:t>
            </w:r>
            <w:r w:rsidR="004D3B75" w:rsidRPr="00FD6DFD">
              <w:rPr>
                <w:rFonts w:ascii="Times New Roman" w:hAnsi="Times New Roman"/>
                <w:sz w:val="24"/>
                <w:szCs w:val="24"/>
                <w:lang w:val="en-GB"/>
              </w:rPr>
              <w:t xml:space="preserve">in the areas of priorities </w:t>
            </w:r>
            <w:r w:rsidR="005152D4" w:rsidRPr="00FD6DFD">
              <w:rPr>
                <w:rFonts w:ascii="Times New Roman" w:hAnsi="Times New Roman"/>
                <w:sz w:val="24"/>
                <w:szCs w:val="24"/>
                <w:lang w:val="en-GB"/>
              </w:rPr>
              <w:t>under the next PFD cycle</w:t>
            </w:r>
            <w:r w:rsidR="004D3B75" w:rsidRPr="00FD6DFD">
              <w:rPr>
                <w:rFonts w:ascii="Times New Roman" w:hAnsi="Times New Roman"/>
                <w:sz w:val="24"/>
                <w:szCs w:val="24"/>
                <w:lang w:val="en-GB"/>
              </w:rPr>
              <w:t>;</w:t>
            </w:r>
            <w:r w:rsidR="005152D4" w:rsidRPr="00FD6DFD">
              <w:rPr>
                <w:rFonts w:ascii="Times New Roman" w:hAnsi="Times New Roman"/>
                <w:sz w:val="24"/>
                <w:szCs w:val="24"/>
                <w:lang w:val="en-GB"/>
              </w:rPr>
              <w:t xml:space="preserve"> establish clear responsibilities for data collection for indicators and reporting</w:t>
            </w:r>
            <w:r w:rsidR="004D3B75" w:rsidRPr="00FD6DFD">
              <w:rPr>
                <w:rFonts w:ascii="Times New Roman" w:hAnsi="Times New Roman"/>
                <w:sz w:val="24"/>
                <w:szCs w:val="24"/>
                <w:lang w:val="en-GB"/>
              </w:rPr>
              <w:t xml:space="preserve">; </w:t>
            </w:r>
          </w:p>
          <w:p w14:paraId="5722F5B3" w14:textId="756FEC0B" w:rsidR="00336DEC" w:rsidRPr="00560021" w:rsidRDefault="00336DEC" w:rsidP="00075AB9">
            <w:pPr>
              <w:pStyle w:val="ListParagraph"/>
              <w:numPr>
                <w:ilvl w:val="0"/>
                <w:numId w:val="3"/>
              </w:numPr>
              <w:jc w:val="both"/>
              <w:rPr>
                <w:rFonts w:ascii="Times New Roman" w:hAnsi="Times New Roman"/>
                <w:sz w:val="24"/>
                <w:szCs w:val="24"/>
                <w:lang w:val="en-GB"/>
              </w:rPr>
            </w:pPr>
            <w:r w:rsidRPr="00FD6DFD">
              <w:rPr>
                <w:rFonts w:ascii="Times New Roman" w:hAnsi="Times New Roman"/>
                <w:sz w:val="24"/>
                <w:szCs w:val="24"/>
                <w:lang w:val="en-GB"/>
              </w:rPr>
              <w:t>During the next PFD design and planning stage, engage national stakeholder</w:t>
            </w:r>
            <w:r w:rsidR="005373E6" w:rsidRPr="00FD6DFD">
              <w:rPr>
                <w:rFonts w:ascii="Times New Roman" w:hAnsi="Times New Roman"/>
                <w:sz w:val="24"/>
                <w:szCs w:val="24"/>
                <w:lang w:val="en-GB"/>
              </w:rPr>
              <w:t>s</w:t>
            </w:r>
            <w:r w:rsidRPr="00FD6DFD">
              <w:rPr>
                <w:rFonts w:ascii="Times New Roman" w:hAnsi="Times New Roman"/>
                <w:sz w:val="24"/>
                <w:szCs w:val="24"/>
                <w:lang w:val="en-GB"/>
              </w:rPr>
              <w:t xml:space="preserve"> into the discussion about their needs in M&amp;E </w:t>
            </w:r>
            <w:r w:rsidR="005373E6" w:rsidRPr="00FD6DFD">
              <w:rPr>
                <w:rFonts w:ascii="Times New Roman" w:hAnsi="Times New Roman"/>
                <w:sz w:val="24"/>
                <w:szCs w:val="24"/>
                <w:lang w:val="en-GB"/>
              </w:rPr>
              <w:t>under the PFD</w:t>
            </w:r>
            <w:r w:rsidR="001E0978">
              <w:rPr>
                <w:rFonts w:ascii="Times New Roman" w:hAnsi="Times New Roman"/>
                <w:sz w:val="24"/>
                <w:szCs w:val="24"/>
                <w:lang w:val="en-GB"/>
              </w:rPr>
              <w:t xml:space="preserve"> and integrate them into a M&amp;E plan </w:t>
            </w:r>
            <w:r w:rsidR="005373E6" w:rsidRPr="00FD6DFD">
              <w:rPr>
                <w:rFonts w:ascii="Times New Roman" w:hAnsi="Times New Roman"/>
                <w:sz w:val="24"/>
                <w:szCs w:val="24"/>
                <w:lang w:val="en-GB"/>
              </w:rPr>
              <w:t>; consider more proactive use of available at the UN agencies tools and applications for real time data collection</w:t>
            </w:r>
            <w:r w:rsidR="00E75FE5">
              <w:rPr>
                <w:rFonts w:ascii="Times New Roman" w:hAnsi="Times New Roman"/>
                <w:sz w:val="24"/>
                <w:szCs w:val="24"/>
                <w:lang w:val="en-GB"/>
              </w:rPr>
              <w:t xml:space="preserve">; </w:t>
            </w:r>
            <w:r w:rsidR="005373E6" w:rsidRPr="00FD6DFD">
              <w:rPr>
                <w:rFonts w:ascii="Times New Roman" w:hAnsi="Times New Roman"/>
                <w:sz w:val="24"/>
                <w:szCs w:val="24"/>
                <w:lang w:val="en-GB"/>
              </w:rPr>
              <w:t xml:space="preserve"> as well</w:t>
            </w:r>
            <w:r w:rsidR="00E75FE5">
              <w:rPr>
                <w:rFonts w:ascii="Times New Roman" w:hAnsi="Times New Roman"/>
                <w:sz w:val="24"/>
                <w:szCs w:val="24"/>
                <w:lang w:val="en-GB"/>
              </w:rPr>
              <w:t>,</w:t>
            </w:r>
            <w:r w:rsidR="00FD6DFD">
              <w:rPr>
                <w:rFonts w:ascii="Times New Roman" w:hAnsi="Times New Roman"/>
                <w:sz w:val="24"/>
                <w:szCs w:val="24"/>
                <w:lang w:val="en-GB"/>
              </w:rPr>
              <w:t xml:space="preserve"> </w:t>
            </w:r>
            <w:r w:rsidR="00982BEA" w:rsidRPr="00FD6DFD">
              <w:rPr>
                <w:rFonts w:ascii="Times New Roman" w:hAnsi="Times New Roman"/>
                <w:sz w:val="24"/>
                <w:szCs w:val="24"/>
                <w:lang w:val="en-GB"/>
              </w:rPr>
              <w:t xml:space="preserve">explore possibilities available at the national stakeholders’ </w:t>
            </w:r>
            <w:r w:rsidR="00982BEA" w:rsidRPr="00560021">
              <w:rPr>
                <w:rFonts w:ascii="Times New Roman" w:hAnsi="Times New Roman"/>
                <w:sz w:val="24"/>
                <w:szCs w:val="24"/>
                <w:lang w:val="en-GB"/>
              </w:rPr>
              <w:t xml:space="preserve">institutions i.e. Big Data </w:t>
            </w:r>
            <w:r w:rsidR="005373E6" w:rsidRPr="00560021">
              <w:rPr>
                <w:rFonts w:ascii="Times New Roman" w:hAnsi="Times New Roman"/>
                <w:sz w:val="24"/>
                <w:szCs w:val="24"/>
                <w:lang w:val="en-GB"/>
              </w:rPr>
              <w:t xml:space="preserve"> </w:t>
            </w:r>
            <w:r w:rsidR="00982BEA" w:rsidRPr="00560021">
              <w:rPr>
                <w:rFonts w:ascii="Times New Roman" w:hAnsi="Times New Roman"/>
                <w:sz w:val="24"/>
                <w:szCs w:val="24"/>
                <w:lang w:val="en-GB"/>
              </w:rPr>
              <w:t xml:space="preserve">at the KazNU to ensure more </w:t>
            </w:r>
            <w:r w:rsidR="001E0978" w:rsidRPr="00560021">
              <w:rPr>
                <w:rFonts w:ascii="Times New Roman" w:hAnsi="Times New Roman"/>
                <w:sz w:val="24"/>
                <w:szCs w:val="24"/>
                <w:lang w:val="en-GB"/>
              </w:rPr>
              <w:t>timely</w:t>
            </w:r>
            <w:r w:rsidR="00982BEA" w:rsidRPr="00560021">
              <w:rPr>
                <w:rFonts w:ascii="Times New Roman" w:hAnsi="Times New Roman"/>
                <w:sz w:val="24"/>
                <w:szCs w:val="24"/>
                <w:lang w:val="en-GB"/>
              </w:rPr>
              <w:t xml:space="preserve"> data collection </w:t>
            </w:r>
            <w:r w:rsidR="001E0978" w:rsidRPr="00560021">
              <w:rPr>
                <w:rFonts w:ascii="Times New Roman" w:hAnsi="Times New Roman"/>
                <w:sz w:val="24"/>
                <w:szCs w:val="24"/>
                <w:lang w:val="en-GB"/>
              </w:rPr>
              <w:t xml:space="preserve">for monitoring </w:t>
            </w:r>
            <w:r w:rsidR="00E75FE5">
              <w:rPr>
                <w:rFonts w:ascii="Times New Roman" w:hAnsi="Times New Roman"/>
                <w:sz w:val="24"/>
                <w:szCs w:val="24"/>
                <w:lang w:val="en-GB"/>
              </w:rPr>
              <w:t xml:space="preserve">of </w:t>
            </w:r>
            <w:r w:rsidR="001E0978" w:rsidRPr="00560021">
              <w:rPr>
                <w:rFonts w:ascii="Times New Roman" w:hAnsi="Times New Roman"/>
                <w:sz w:val="24"/>
                <w:szCs w:val="24"/>
                <w:lang w:val="en-GB"/>
              </w:rPr>
              <w:t>the PFD and SDGs targets;</w:t>
            </w:r>
          </w:p>
          <w:p w14:paraId="334550FB" w14:textId="5B60C96A" w:rsidR="005152D4" w:rsidRPr="00FD6DFD" w:rsidRDefault="005152D4" w:rsidP="00075AB9">
            <w:pPr>
              <w:pStyle w:val="ListParagraph"/>
              <w:numPr>
                <w:ilvl w:val="0"/>
                <w:numId w:val="3"/>
              </w:numPr>
              <w:jc w:val="both"/>
              <w:rPr>
                <w:rFonts w:ascii="Times New Roman" w:hAnsi="Times New Roman"/>
                <w:sz w:val="24"/>
                <w:szCs w:val="24"/>
                <w:lang w:val="en-GB"/>
              </w:rPr>
            </w:pPr>
            <w:r w:rsidRPr="00FD6DFD">
              <w:rPr>
                <w:rFonts w:ascii="Times New Roman" w:hAnsi="Times New Roman"/>
                <w:sz w:val="24"/>
                <w:szCs w:val="24"/>
                <w:lang w:val="en-GB"/>
              </w:rPr>
              <w:t xml:space="preserve">Develop a costed M&amp;E plan </w:t>
            </w:r>
            <w:r w:rsidR="004D3B75" w:rsidRPr="00FD6DFD">
              <w:rPr>
                <w:rFonts w:ascii="Times New Roman" w:hAnsi="Times New Roman"/>
                <w:sz w:val="24"/>
                <w:szCs w:val="24"/>
                <w:lang w:val="en-GB"/>
              </w:rPr>
              <w:t>according to the new UNDAF Guid</w:t>
            </w:r>
            <w:r w:rsidR="002668D2">
              <w:rPr>
                <w:rFonts w:ascii="Times New Roman" w:hAnsi="Times New Roman"/>
                <w:sz w:val="24"/>
                <w:szCs w:val="24"/>
                <w:lang w:val="en-GB"/>
              </w:rPr>
              <w:t>ance</w:t>
            </w:r>
            <w:r w:rsidR="004D3B75" w:rsidRPr="00FD6DFD">
              <w:rPr>
                <w:rFonts w:ascii="Times New Roman" w:hAnsi="Times New Roman"/>
                <w:sz w:val="24"/>
                <w:szCs w:val="24"/>
                <w:lang w:val="en-GB"/>
              </w:rPr>
              <w:t xml:space="preserve"> </w:t>
            </w:r>
            <w:r w:rsidR="002668D2">
              <w:rPr>
                <w:rFonts w:ascii="Times New Roman" w:hAnsi="Times New Roman"/>
                <w:sz w:val="24"/>
                <w:szCs w:val="24"/>
                <w:lang w:val="en-GB"/>
              </w:rPr>
              <w:t xml:space="preserve">of </w:t>
            </w:r>
            <w:r w:rsidR="002A20D3" w:rsidRPr="00FD6DFD">
              <w:rPr>
                <w:rFonts w:ascii="Times New Roman" w:hAnsi="Times New Roman"/>
                <w:sz w:val="24"/>
                <w:szCs w:val="24"/>
                <w:lang w:val="en-GB"/>
              </w:rPr>
              <w:t xml:space="preserve">2017 </w:t>
            </w:r>
            <w:r w:rsidR="004D3B75" w:rsidRPr="00FD6DFD">
              <w:rPr>
                <w:rFonts w:ascii="Times New Roman" w:hAnsi="Times New Roman"/>
                <w:sz w:val="24"/>
                <w:szCs w:val="24"/>
                <w:lang w:val="en-GB"/>
              </w:rPr>
              <w:t xml:space="preserve">which should contain </w:t>
            </w:r>
            <w:r w:rsidR="004D3B75" w:rsidRPr="00FD6DFD">
              <w:rPr>
                <w:rFonts w:ascii="Times New Roman" w:hAnsi="Times New Roman"/>
                <w:sz w:val="24"/>
                <w:szCs w:val="24"/>
                <w:lang w:val="en-GB"/>
              </w:rPr>
              <w:lastRenderedPageBreak/>
              <w:t xml:space="preserve">a greater variety of </w:t>
            </w:r>
            <w:r w:rsidR="00336DEC" w:rsidRPr="00FD6DFD">
              <w:rPr>
                <w:rFonts w:ascii="Times New Roman" w:hAnsi="Times New Roman"/>
                <w:sz w:val="24"/>
                <w:szCs w:val="24"/>
                <w:lang w:val="en-GB"/>
              </w:rPr>
              <w:t xml:space="preserve">monitoring and evaluation activities </w:t>
            </w:r>
            <w:r w:rsidR="002A20D3" w:rsidRPr="00FD6DFD">
              <w:rPr>
                <w:rFonts w:ascii="Times New Roman" w:hAnsi="Times New Roman"/>
                <w:sz w:val="24"/>
                <w:szCs w:val="24"/>
                <w:lang w:val="en-GB"/>
              </w:rPr>
              <w:t>in addition to annual reporting, MTR and final evaluation</w:t>
            </w:r>
            <w:r w:rsidR="00EF0938">
              <w:rPr>
                <w:rFonts w:ascii="Times New Roman" w:hAnsi="Times New Roman"/>
                <w:sz w:val="24"/>
                <w:szCs w:val="24"/>
                <w:lang w:val="en-GB"/>
              </w:rPr>
              <w:t>,</w:t>
            </w:r>
            <w:r w:rsidR="002A20D3" w:rsidRPr="00FD6DFD">
              <w:rPr>
                <w:rFonts w:ascii="Times New Roman" w:hAnsi="Times New Roman"/>
                <w:sz w:val="24"/>
                <w:szCs w:val="24"/>
                <w:lang w:val="en-GB"/>
              </w:rPr>
              <w:t xml:space="preserve"> such as</w:t>
            </w:r>
            <w:r w:rsidR="00336DEC" w:rsidRPr="00FD6DFD">
              <w:rPr>
                <w:rFonts w:ascii="Times New Roman" w:hAnsi="Times New Roman"/>
                <w:sz w:val="24"/>
                <w:szCs w:val="24"/>
                <w:lang w:val="en-GB"/>
              </w:rPr>
              <w:t xml:space="preserve"> </w:t>
            </w:r>
            <w:r w:rsidR="002A20D3" w:rsidRPr="00FD6DFD">
              <w:rPr>
                <w:rFonts w:ascii="Times New Roman" w:hAnsi="Times New Roman"/>
                <w:sz w:val="24"/>
                <w:szCs w:val="24"/>
                <w:lang w:val="en-GB"/>
              </w:rPr>
              <w:t xml:space="preserve">thematic studies,  assessments, surveys conducted by individual agencies or together; </w:t>
            </w:r>
            <w:r w:rsidR="0095763E" w:rsidRPr="00FD6DFD">
              <w:rPr>
                <w:rFonts w:ascii="Times New Roman" w:hAnsi="Times New Roman"/>
                <w:sz w:val="24"/>
                <w:szCs w:val="24"/>
                <w:lang w:val="en-GB"/>
              </w:rPr>
              <w:t xml:space="preserve">as well use of </w:t>
            </w:r>
            <w:r w:rsidR="00336DEC" w:rsidRPr="00FD6DFD">
              <w:rPr>
                <w:rFonts w:ascii="Times New Roman" w:hAnsi="Times New Roman"/>
                <w:sz w:val="24"/>
                <w:szCs w:val="24"/>
                <w:lang w:val="en-GB"/>
              </w:rPr>
              <w:t xml:space="preserve">participatory  </w:t>
            </w:r>
            <w:r w:rsidR="0095763E" w:rsidRPr="00FD6DFD">
              <w:rPr>
                <w:rFonts w:ascii="Times New Roman" w:hAnsi="Times New Roman"/>
                <w:sz w:val="24"/>
                <w:szCs w:val="24"/>
                <w:lang w:val="en-GB"/>
              </w:rPr>
              <w:t xml:space="preserve">methods of assessment such as Outcome Mapping and Most Significant Change would be most recommended to introduce with national stakeholders from governmental institutions, civil society organizations and representatives of vulnerable groups </w:t>
            </w:r>
            <w:r w:rsidR="00236061">
              <w:rPr>
                <w:rFonts w:ascii="Times New Roman" w:hAnsi="Times New Roman"/>
                <w:sz w:val="24"/>
                <w:szCs w:val="24"/>
                <w:lang w:val="en-GB"/>
              </w:rPr>
              <w:t>to obtain data on effectiv</w:t>
            </w:r>
            <w:r w:rsidR="00EF0938">
              <w:rPr>
                <w:rFonts w:ascii="Times New Roman" w:hAnsi="Times New Roman"/>
                <w:sz w:val="24"/>
                <w:szCs w:val="24"/>
                <w:lang w:val="en-GB"/>
              </w:rPr>
              <w:t>eness</w:t>
            </w:r>
            <w:r w:rsidR="00236061">
              <w:rPr>
                <w:rFonts w:ascii="Times New Roman" w:hAnsi="Times New Roman"/>
                <w:sz w:val="24"/>
                <w:szCs w:val="24"/>
                <w:lang w:val="en-GB"/>
              </w:rPr>
              <w:t xml:space="preserve"> of capacity development interventions and impact on people’s lives</w:t>
            </w:r>
            <w:r w:rsidR="0095763E" w:rsidRPr="00FD6DFD">
              <w:rPr>
                <w:rFonts w:ascii="Times New Roman" w:hAnsi="Times New Roman"/>
                <w:sz w:val="24"/>
                <w:szCs w:val="24"/>
                <w:lang w:val="en-GB"/>
              </w:rPr>
              <w:t xml:space="preserve">  </w:t>
            </w:r>
          </w:p>
        </w:tc>
        <w:tc>
          <w:tcPr>
            <w:tcW w:w="1152" w:type="pct"/>
          </w:tcPr>
          <w:p w14:paraId="7430EA4C" w14:textId="77777777" w:rsidR="008101F6" w:rsidRPr="00FD6DFD" w:rsidRDefault="008101F6" w:rsidP="008B3863">
            <w:pPr>
              <w:jc w:val="both"/>
              <w:rPr>
                <w:rFonts w:ascii="Times New Roman" w:hAnsi="Times New Roman" w:cs="Times New Roman"/>
                <w:b/>
                <w:lang w:val="en-GB"/>
              </w:rPr>
            </w:pPr>
            <w:r w:rsidRPr="00FD6DFD">
              <w:rPr>
                <w:rFonts w:ascii="Times New Roman" w:hAnsi="Times New Roman" w:cs="Times New Roman"/>
                <w:b/>
                <w:lang w:val="en-GB"/>
              </w:rPr>
              <w:lastRenderedPageBreak/>
              <w:t xml:space="preserve">Result Groups; </w:t>
            </w:r>
          </w:p>
          <w:p w14:paraId="05408800" w14:textId="4915DB08" w:rsidR="008101F6" w:rsidRPr="00FD6DFD" w:rsidRDefault="008101F6" w:rsidP="008B3863">
            <w:pPr>
              <w:jc w:val="both"/>
              <w:rPr>
                <w:rFonts w:ascii="Times New Roman" w:hAnsi="Times New Roman" w:cs="Times New Roman"/>
                <w:b/>
                <w:lang w:val="en-GB"/>
              </w:rPr>
            </w:pPr>
            <w:r w:rsidRPr="00FD6DFD">
              <w:rPr>
                <w:rFonts w:ascii="Times New Roman" w:hAnsi="Times New Roman" w:cs="Times New Roman"/>
                <w:b/>
                <w:lang w:val="en-GB"/>
              </w:rPr>
              <w:t>In the absence of M&amp;E technical team</w:t>
            </w:r>
            <w:r w:rsidRPr="00FD6DFD">
              <w:rPr>
                <w:rStyle w:val="FootnoteReference"/>
                <w:rFonts w:ascii="Times New Roman" w:hAnsi="Times New Roman" w:cs="Times New Roman"/>
                <w:b/>
                <w:lang w:val="en-GB"/>
              </w:rPr>
              <w:footnoteReference w:id="59"/>
            </w:r>
            <w:r w:rsidRPr="00FD6DFD">
              <w:rPr>
                <w:rFonts w:ascii="Times New Roman" w:hAnsi="Times New Roman" w:cs="Times New Roman"/>
                <w:b/>
                <w:lang w:val="en-GB"/>
              </w:rPr>
              <w:t xml:space="preserve"> – RCO (M&amp;E </w:t>
            </w:r>
            <w:r w:rsidR="00FD6DFD">
              <w:rPr>
                <w:rFonts w:ascii="Times New Roman" w:hAnsi="Times New Roman" w:cs="Times New Roman"/>
                <w:b/>
                <w:lang w:val="en-GB"/>
              </w:rPr>
              <w:t>Specialist</w:t>
            </w:r>
            <w:r w:rsidRPr="00FD6DFD">
              <w:rPr>
                <w:rFonts w:ascii="Times New Roman" w:hAnsi="Times New Roman" w:cs="Times New Roman"/>
                <w:b/>
                <w:lang w:val="en-GB"/>
              </w:rPr>
              <w:t xml:space="preserve">) </w:t>
            </w:r>
          </w:p>
        </w:tc>
      </w:tr>
      <w:tr w:rsidR="00117426" w:rsidRPr="00FD6DFD" w14:paraId="1D0125CC" w14:textId="77777777" w:rsidTr="008101F6">
        <w:tc>
          <w:tcPr>
            <w:tcW w:w="960" w:type="pct"/>
          </w:tcPr>
          <w:p w14:paraId="11A6C58A" w14:textId="77777777" w:rsidR="00117426" w:rsidRPr="00FD6DFD" w:rsidRDefault="00117426" w:rsidP="008B3863">
            <w:pPr>
              <w:jc w:val="both"/>
              <w:rPr>
                <w:rFonts w:ascii="Times New Roman" w:hAnsi="Times New Roman" w:cs="Times New Roman"/>
                <w:b/>
                <w:sz w:val="24"/>
                <w:szCs w:val="24"/>
                <w:lang w:val="en-GB"/>
              </w:rPr>
            </w:pPr>
            <w:r w:rsidRPr="00FD6DFD">
              <w:rPr>
                <w:rFonts w:ascii="Times New Roman" w:hAnsi="Times New Roman" w:cs="Times New Roman"/>
                <w:b/>
                <w:sz w:val="24"/>
                <w:szCs w:val="24"/>
                <w:lang w:val="en-GB"/>
              </w:rPr>
              <w:t xml:space="preserve">Reporting </w:t>
            </w:r>
          </w:p>
          <w:p w14:paraId="117E28A3" w14:textId="026256C0" w:rsidR="00117426" w:rsidRPr="00FD6DFD" w:rsidRDefault="00117426" w:rsidP="008B3863">
            <w:pPr>
              <w:jc w:val="both"/>
              <w:rPr>
                <w:rFonts w:ascii="Times New Roman" w:hAnsi="Times New Roman" w:cs="Times New Roman"/>
                <w:b/>
                <w:lang w:val="en-GB"/>
              </w:rPr>
            </w:pPr>
          </w:p>
        </w:tc>
        <w:tc>
          <w:tcPr>
            <w:tcW w:w="2888" w:type="pct"/>
          </w:tcPr>
          <w:p w14:paraId="50AEE226" w14:textId="031BA1B8" w:rsidR="000B117F" w:rsidRPr="00FD6DFD" w:rsidRDefault="00982BEA" w:rsidP="00075AB9">
            <w:pPr>
              <w:pStyle w:val="ListParagraph"/>
              <w:numPr>
                <w:ilvl w:val="0"/>
                <w:numId w:val="3"/>
              </w:numPr>
              <w:jc w:val="both"/>
              <w:rPr>
                <w:rFonts w:ascii="Times New Roman" w:hAnsi="Times New Roman"/>
                <w:sz w:val="24"/>
                <w:szCs w:val="24"/>
                <w:lang w:val="en-GB"/>
              </w:rPr>
            </w:pPr>
            <w:r w:rsidRPr="00FD6DFD">
              <w:rPr>
                <w:rFonts w:ascii="Times New Roman" w:hAnsi="Times New Roman"/>
                <w:sz w:val="24"/>
                <w:szCs w:val="24"/>
                <w:lang w:val="en-GB"/>
              </w:rPr>
              <w:t xml:space="preserve">Reporting </w:t>
            </w:r>
            <w:r w:rsidR="002A20D3" w:rsidRPr="00FD6DFD">
              <w:rPr>
                <w:rFonts w:ascii="Times New Roman" w:hAnsi="Times New Roman"/>
                <w:sz w:val="24"/>
                <w:szCs w:val="24"/>
                <w:lang w:val="en-GB"/>
              </w:rPr>
              <w:t xml:space="preserve">of results </w:t>
            </w:r>
            <w:r w:rsidRPr="00FD6DFD">
              <w:rPr>
                <w:rFonts w:ascii="Times New Roman" w:hAnsi="Times New Roman"/>
                <w:sz w:val="24"/>
                <w:szCs w:val="24"/>
                <w:lang w:val="en-GB"/>
              </w:rPr>
              <w:t xml:space="preserve">should be more </w:t>
            </w:r>
            <w:r w:rsidR="00B46BEE" w:rsidRPr="00FD6DFD">
              <w:rPr>
                <w:rFonts w:ascii="Times New Roman" w:hAnsi="Times New Roman"/>
                <w:sz w:val="24"/>
                <w:szCs w:val="24"/>
                <w:lang w:val="en-GB"/>
              </w:rPr>
              <w:t xml:space="preserve">in line with the theories of change </w:t>
            </w:r>
            <w:r w:rsidR="002A20D3" w:rsidRPr="00FD6DFD">
              <w:rPr>
                <w:rFonts w:ascii="Times New Roman" w:hAnsi="Times New Roman"/>
                <w:sz w:val="24"/>
                <w:szCs w:val="24"/>
                <w:lang w:val="en-GB"/>
              </w:rPr>
              <w:t>(see</w:t>
            </w:r>
            <w:r w:rsidR="00B46BEE" w:rsidRPr="00FD6DFD">
              <w:rPr>
                <w:rFonts w:ascii="Times New Roman" w:hAnsi="Times New Roman"/>
                <w:sz w:val="24"/>
                <w:szCs w:val="24"/>
                <w:lang w:val="en-GB"/>
              </w:rPr>
              <w:t xml:space="preserve"> </w:t>
            </w:r>
            <w:r w:rsidR="002A20D3" w:rsidRPr="00FD6DFD">
              <w:rPr>
                <w:rFonts w:ascii="Times New Roman" w:hAnsi="Times New Roman"/>
                <w:sz w:val="24"/>
                <w:szCs w:val="24"/>
                <w:lang w:val="en-GB"/>
              </w:rPr>
              <w:t xml:space="preserve">Recommendation 4) and </w:t>
            </w:r>
            <w:r w:rsidR="0031445E" w:rsidRPr="00FD6DFD">
              <w:rPr>
                <w:rFonts w:ascii="Times New Roman" w:hAnsi="Times New Roman"/>
                <w:sz w:val="24"/>
                <w:szCs w:val="24"/>
                <w:lang w:val="en-GB"/>
              </w:rPr>
              <w:t>directed towards</w:t>
            </w:r>
            <w:r w:rsidRPr="00FD6DFD">
              <w:rPr>
                <w:rFonts w:ascii="Times New Roman" w:hAnsi="Times New Roman"/>
                <w:sz w:val="24"/>
                <w:szCs w:val="24"/>
                <w:lang w:val="en-GB"/>
              </w:rPr>
              <w:t xml:space="preserve"> specific SDGs targets</w:t>
            </w:r>
            <w:r w:rsidR="002A20D3" w:rsidRPr="00FD6DFD">
              <w:rPr>
                <w:rFonts w:ascii="Times New Roman" w:hAnsi="Times New Roman"/>
                <w:sz w:val="24"/>
                <w:szCs w:val="24"/>
                <w:lang w:val="en-GB"/>
              </w:rPr>
              <w:t>; reports should include</w:t>
            </w:r>
            <w:r w:rsidR="000B117F" w:rsidRPr="00FD6DFD">
              <w:rPr>
                <w:rFonts w:ascii="Times New Roman" w:hAnsi="Times New Roman"/>
                <w:sz w:val="24"/>
                <w:szCs w:val="24"/>
                <w:lang w:val="en-GB"/>
              </w:rPr>
              <w:t xml:space="preserve"> analysis of </w:t>
            </w:r>
            <w:r w:rsidR="000B117F" w:rsidRPr="00FD6DFD">
              <w:rPr>
                <w:rFonts w:ascii="Times New Roman" w:hAnsi="Times New Roman"/>
                <w:iCs/>
                <w:color w:val="000000"/>
                <w:sz w:val="24"/>
                <w:szCs w:val="24"/>
              </w:rPr>
              <w:t>interlinkages between the targets to demonstrate</w:t>
            </w:r>
            <w:r w:rsidRPr="00FD6DFD">
              <w:rPr>
                <w:rFonts w:ascii="Times New Roman" w:hAnsi="Times New Roman"/>
                <w:sz w:val="24"/>
                <w:szCs w:val="24"/>
                <w:lang w:val="en-GB"/>
              </w:rPr>
              <w:t xml:space="preserve"> </w:t>
            </w:r>
            <w:r w:rsidR="000B117F" w:rsidRPr="00FD6DFD">
              <w:rPr>
                <w:rFonts w:ascii="Times New Roman" w:hAnsi="Times New Roman"/>
                <w:iCs/>
                <w:color w:val="000000"/>
                <w:sz w:val="24"/>
                <w:szCs w:val="24"/>
              </w:rPr>
              <w:t xml:space="preserve">the spill-over effect of achievement of a </w:t>
            </w:r>
            <w:r w:rsidR="00301734">
              <w:rPr>
                <w:rFonts w:ascii="Times New Roman" w:hAnsi="Times New Roman"/>
                <w:iCs/>
                <w:color w:val="000000"/>
                <w:sz w:val="24"/>
                <w:szCs w:val="24"/>
              </w:rPr>
              <w:t xml:space="preserve">specific </w:t>
            </w:r>
            <w:r w:rsidR="000B117F" w:rsidRPr="00FD6DFD">
              <w:rPr>
                <w:rFonts w:ascii="Times New Roman" w:hAnsi="Times New Roman"/>
                <w:iCs/>
                <w:color w:val="000000"/>
                <w:sz w:val="24"/>
                <w:szCs w:val="24"/>
              </w:rPr>
              <w:t>target/targets under one Goal to success in implementation of other goals;</w:t>
            </w:r>
            <w:r w:rsidR="00B46BEE" w:rsidRPr="00FD6DFD">
              <w:rPr>
                <w:rFonts w:ascii="Times New Roman" w:hAnsi="Times New Roman"/>
                <w:iCs/>
                <w:color w:val="000000"/>
                <w:sz w:val="24"/>
                <w:szCs w:val="24"/>
              </w:rPr>
              <w:t xml:space="preserve"> </w:t>
            </w:r>
          </w:p>
          <w:p w14:paraId="43C09735" w14:textId="3E8C2881" w:rsidR="00117426" w:rsidRPr="00FD6DFD" w:rsidRDefault="000B117F" w:rsidP="00075AB9">
            <w:pPr>
              <w:pStyle w:val="ListParagraph"/>
              <w:numPr>
                <w:ilvl w:val="0"/>
                <w:numId w:val="3"/>
              </w:numPr>
              <w:jc w:val="both"/>
              <w:rPr>
                <w:rFonts w:ascii="Times New Roman" w:hAnsi="Times New Roman"/>
                <w:sz w:val="24"/>
                <w:szCs w:val="24"/>
                <w:lang w:val="en-GB"/>
              </w:rPr>
            </w:pPr>
            <w:r w:rsidRPr="00FD6DFD">
              <w:rPr>
                <w:rFonts w:ascii="Times New Roman" w:hAnsi="Times New Roman"/>
                <w:sz w:val="24"/>
                <w:szCs w:val="24"/>
                <w:lang w:val="en-GB"/>
              </w:rPr>
              <w:t>Develop</w:t>
            </w:r>
            <w:r w:rsidR="00B11A83">
              <w:rPr>
                <w:rFonts w:ascii="Times New Roman" w:hAnsi="Times New Roman"/>
                <w:sz w:val="24"/>
                <w:szCs w:val="24"/>
                <w:lang w:val="en-GB"/>
              </w:rPr>
              <w:t>ing</w:t>
            </w:r>
            <w:r w:rsidRPr="00FD6DFD">
              <w:rPr>
                <w:rFonts w:ascii="Times New Roman" w:hAnsi="Times New Roman"/>
                <w:sz w:val="24"/>
                <w:szCs w:val="24"/>
                <w:lang w:val="en-GB"/>
              </w:rPr>
              <w:t xml:space="preserve"> a simple and common for all agencies format for collection and update of indicators</w:t>
            </w:r>
            <w:r w:rsidR="000C44B7">
              <w:rPr>
                <w:rFonts w:ascii="Times New Roman" w:hAnsi="Times New Roman"/>
                <w:sz w:val="24"/>
                <w:szCs w:val="24"/>
                <w:lang w:val="en-GB"/>
              </w:rPr>
              <w:t xml:space="preserve"> </w:t>
            </w:r>
            <w:r w:rsidRPr="00FD6DFD">
              <w:rPr>
                <w:rFonts w:ascii="Times New Roman" w:hAnsi="Times New Roman"/>
                <w:sz w:val="24"/>
                <w:szCs w:val="24"/>
                <w:lang w:val="en-GB"/>
              </w:rPr>
              <w:t xml:space="preserve">and reporting of achievements under specific targets should be considered in terms of bringing it more to a real time monitoring; </w:t>
            </w:r>
            <w:r w:rsidR="00AF6792">
              <w:rPr>
                <w:rFonts w:ascii="Times New Roman" w:hAnsi="Times New Roman"/>
                <w:sz w:val="24"/>
                <w:szCs w:val="24"/>
                <w:lang w:val="en-GB"/>
              </w:rPr>
              <w:t xml:space="preserve">possibilities provided by modern technologies and tools (i.e. dashboards) to track achievement of indicators and communicate results more effectively should be explored; </w:t>
            </w:r>
          </w:p>
          <w:p w14:paraId="2FE9BDF9" w14:textId="37CA7AD9" w:rsidR="000B117F" w:rsidRPr="00FD6DFD" w:rsidRDefault="000B117F" w:rsidP="00075AB9">
            <w:pPr>
              <w:pStyle w:val="ListParagraph"/>
              <w:numPr>
                <w:ilvl w:val="0"/>
                <w:numId w:val="3"/>
              </w:numPr>
              <w:jc w:val="both"/>
              <w:rPr>
                <w:rFonts w:ascii="Times New Roman" w:hAnsi="Times New Roman"/>
                <w:sz w:val="24"/>
                <w:szCs w:val="24"/>
                <w:lang w:val="en-GB"/>
              </w:rPr>
            </w:pPr>
            <w:r w:rsidRPr="00FD6DFD">
              <w:rPr>
                <w:rFonts w:ascii="Times New Roman" w:hAnsi="Times New Roman"/>
                <w:sz w:val="24"/>
                <w:szCs w:val="24"/>
                <w:lang w:val="en-GB"/>
              </w:rPr>
              <w:t xml:space="preserve">In addition to producing an annual report, </w:t>
            </w:r>
            <w:r w:rsidR="00627C96" w:rsidRPr="00FD6DFD">
              <w:rPr>
                <w:rFonts w:ascii="Times New Roman" w:hAnsi="Times New Roman"/>
                <w:sz w:val="24"/>
                <w:szCs w:val="24"/>
                <w:lang w:val="en-GB"/>
              </w:rPr>
              <w:t xml:space="preserve">consider having more “light” reporting in specific result areas </w:t>
            </w:r>
            <w:r w:rsidR="001C1E5B" w:rsidRPr="00FD6DFD">
              <w:rPr>
                <w:rFonts w:ascii="Times New Roman" w:hAnsi="Times New Roman"/>
                <w:sz w:val="24"/>
                <w:szCs w:val="24"/>
                <w:lang w:val="en-GB"/>
              </w:rPr>
              <w:t>(cluster</w:t>
            </w:r>
            <w:r w:rsidR="00627C96" w:rsidRPr="00FD6DFD">
              <w:rPr>
                <w:rFonts w:ascii="Times New Roman" w:hAnsi="Times New Roman"/>
                <w:sz w:val="24"/>
                <w:szCs w:val="24"/>
                <w:lang w:val="en-GB"/>
              </w:rPr>
              <w:t xml:space="preserve"> of SDGs targets) to strengthen communication of </w:t>
            </w:r>
            <w:r w:rsidR="000C44B7">
              <w:rPr>
                <w:rFonts w:ascii="Times New Roman" w:hAnsi="Times New Roman"/>
                <w:sz w:val="24"/>
                <w:szCs w:val="24"/>
                <w:lang w:val="en-GB"/>
              </w:rPr>
              <w:t xml:space="preserve">the </w:t>
            </w:r>
            <w:r w:rsidR="00627C96" w:rsidRPr="00FD6DFD">
              <w:rPr>
                <w:rFonts w:ascii="Times New Roman" w:hAnsi="Times New Roman"/>
                <w:sz w:val="24"/>
                <w:szCs w:val="24"/>
                <w:lang w:val="en-GB"/>
              </w:rPr>
              <w:t xml:space="preserve">PFD results and advocacy and to engage national stakeholders into discussion and analysis of how </w:t>
            </w:r>
            <w:r w:rsidR="001C1E5B" w:rsidRPr="00FD6DFD">
              <w:rPr>
                <w:rFonts w:ascii="Times New Roman" w:hAnsi="Times New Roman"/>
                <w:sz w:val="24"/>
                <w:szCs w:val="24"/>
                <w:lang w:val="en-GB"/>
              </w:rPr>
              <w:t xml:space="preserve">these results </w:t>
            </w:r>
            <w:r w:rsidR="00236061">
              <w:rPr>
                <w:rFonts w:ascii="Times New Roman" w:hAnsi="Times New Roman"/>
                <w:sz w:val="24"/>
                <w:szCs w:val="24"/>
                <w:lang w:val="en-GB"/>
              </w:rPr>
              <w:t xml:space="preserve">make a </w:t>
            </w:r>
            <w:r w:rsidR="002A20D3" w:rsidRPr="00FD6DFD">
              <w:rPr>
                <w:rFonts w:ascii="Times New Roman" w:hAnsi="Times New Roman"/>
                <w:sz w:val="24"/>
                <w:szCs w:val="24"/>
                <w:lang w:val="en-GB"/>
              </w:rPr>
              <w:t xml:space="preserve">joint </w:t>
            </w:r>
            <w:r w:rsidR="001C1E5B" w:rsidRPr="00FD6DFD">
              <w:rPr>
                <w:rFonts w:ascii="Times New Roman" w:hAnsi="Times New Roman"/>
                <w:sz w:val="24"/>
                <w:szCs w:val="24"/>
                <w:lang w:val="en-GB"/>
              </w:rPr>
              <w:t>contribut</w:t>
            </w:r>
            <w:r w:rsidR="002A20D3" w:rsidRPr="00FD6DFD">
              <w:rPr>
                <w:rFonts w:ascii="Times New Roman" w:hAnsi="Times New Roman"/>
                <w:sz w:val="24"/>
                <w:szCs w:val="24"/>
                <w:lang w:val="en-GB"/>
              </w:rPr>
              <w:t>ion</w:t>
            </w:r>
            <w:r w:rsidR="00627C96" w:rsidRPr="00FD6DFD">
              <w:rPr>
                <w:rFonts w:ascii="Times New Roman" w:hAnsi="Times New Roman"/>
                <w:sz w:val="24"/>
                <w:szCs w:val="24"/>
                <w:lang w:val="en-GB"/>
              </w:rPr>
              <w:t xml:space="preserve"> to achievement of the SDGs </w:t>
            </w:r>
            <w:r w:rsidR="0095763E" w:rsidRPr="00FD6DFD">
              <w:rPr>
                <w:rFonts w:ascii="Times New Roman" w:hAnsi="Times New Roman"/>
                <w:sz w:val="24"/>
                <w:szCs w:val="24"/>
                <w:lang w:val="en-GB"/>
              </w:rPr>
              <w:t>(see</w:t>
            </w:r>
            <w:r w:rsidR="002A20D3" w:rsidRPr="00FD6DFD">
              <w:rPr>
                <w:rFonts w:ascii="Times New Roman" w:hAnsi="Times New Roman"/>
                <w:sz w:val="24"/>
                <w:szCs w:val="24"/>
                <w:lang w:val="en-GB"/>
              </w:rPr>
              <w:t xml:space="preserve"> also Recommendations 10-11)</w:t>
            </w:r>
          </w:p>
        </w:tc>
        <w:tc>
          <w:tcPr>
            <w:tcW w:w="1152" w:type="pct"/>
          </w:tcPr>
          <w:p w14:paraId="12474883" w14:textId="1271EA10" w:rsidR="00117426" w:rsidRDefault="00301734" w:rsidP="008B3863">
            <w:pPr>
              <w:jc w:val="both"/>
              <w:rPr>
                <w:rFonts w:ascii="Times New Roman" w:hAnsi="Times New Roman" w:cs="Times New Roman"/>
                <w:b/>
                <w:lang w:val="en-GB"/>
              </w:rPr>
            </w:pPr>
            <w:r>
              <w:rPr>
                <w:rFonts w:ascii="Times New Roman" w:hAnsi="Times New Roman" w:cs="Times New Roman"/>
                <w:b/>
                <w:lang w:val="en-GB"/>
              </w:rPr>
              <w:t>Result Groups,</w:t>
            </w:r>
          </w:p>
          <w:p w14:paraId="372D1B84" w14:textId="4ED92B10" w:rsidR="00301734" w:rsidRDefault="00301734" w:rsidP="008B3863">
            <w:pPr>
              <w:jc w:val="both"/>
              <w:rPr>
                <w:rFonts w:ascii="Times New Roman" w:hAnsi="Times New Roman" w:cs="Times New Roman"/>
                <w:b/>
                <w:lang w:val="en-GB"/>
              </w:rPr>
            </w:pPr>
            <w:r>
              <w:rPr>
                <w:rFonts w:ascii="Times New Roman" w:hAnsi="Times New Roman" w:cs="Times New Roman"/>
                <w:b/>
                <w:lang w:val="en-GB"/>
              </w:rPr>
              <w:t xml:space="preserve">RCO,M&amp;E Specialist </w:t>
            </w:r>
          </w:p>
          <w:p w14:paraId="3529BB3F" w14:textId="7F379475" w:rsidR="00301734" w:rsidRPr="00FD6DFD" w:rsidRDefault="00301734" w:rsidP="008B3863">
            <w:pPr>
              <w:jc w:val="both"/>
              <w:rPr>
                <w:rFonts w:ascii="Times New Roman" w:hAnsi="Times New Roman" w:cs="Times New Roman"/>
                <w:b/>
                <w:lang w:val="en-GB"/>
              </w:rPr>
            </w:pPr>
          </w:p>
        </w:tc>
      </w:tr>
      <w:tr w:rsidR="004D3B75" w:rsidRPr="00FD6DFD" w14:paraId="11740613" w14:textId="77777777" w:rsidTr="008101F6">
        <w:tc>
          <w:tcPr>
            <w:tcW w:w="960" w:type="pct"/>
          </w:tcPr>
          <w:p w14:paraId="3441C5B4" w14:textId="31B37A8F" w:rsidR="004D3B75" w:rsidRPr="00FD6DFD" w:rsidRDefault="008B3E7D" w:rsidP="008B3863">
            <w:pPr>
              <w:jc w:val="both"/>
              <w:rPr>
                <w:rFonts w:ascii="Times New Roman" w:hAnsi="Times New Roman" w:cs="Times New Roman"/>
                <w:b/>
                <w:sz w:val="24"/>
                <w:szCs w:val="24"/>
                <w:lang w:val="en-GB"/>
              </w:rPr>
            </w:pPr>
            <w:r w:rsidRPr="00FD6DFD">
              <w:rPr>
                <w:rFonts w:ascii="Times New Roman" w:hAnsi="Times New Roman" w:cs="Times New Roman"/>
                <w:b/>
                <w:sz w:val="24"/>
                <w:szCs w:val="24"/>
                <w:lang w:val="en-GB"/>
              </w:rPr>
              <w:t xml:space="preserve">Coordination (Steering Committee and Result Groups) </w:t>
            </w:r>
          </w:p>
        </w:tc>
        <w:tc>
          <w:tcPr>
            <w:tcW w:w="2888" w:type="pct"/>
          </w:tcPr>
          <w:p w14:paraId="5A4A5ED5" w14:textId="133B1BAF" w:rsidR="00117426" w:rsidRPr="00CB0DB1" w:rsidRDefault="001D5101" w:rsidP="00CB0DB1">
            <w:pPr>
              <w:pStyle w:val="ListParagraph"/>
              <w:numPr>
                <w:ilvl w:val="0"/>
                <w:numId w:val="3"/>
              </w:numPr>
              <w:jc w:val="both"/>
              <w:rPr>
                <w:rFonts w:ascii="Times New Roman" w:hAnsi="Times New Roman"/>
                <w:sz w:val="24"/>
                <w:szCs w:val="24"/>
                <w:lang w:val="en-GB"/>
              </w:rPr>
            </w:pPr>
            <w:r w:rsidRPr="00FD6DFD">
              <w:rPr>
                <w:rFonts w:ascii="Times New Roman" w:hAnsi="Times New Roman"/>
                <w:sz w:val="24"/>
                <w:szCs w:val="24"/>
              </w:rPr>
              <w:t xml:space="preserve">Considering that all SDGs are interlinked at the target level, it would be most recommended  to organize the Result </w:t>
            </w:r>
            <w:r w:rsidR="00B46BEE" w:rsidRPr="00FD6DFD">
              <w:rPr>
                <w:rFonts w:ascii="Times New Roman" w:hAnsi="Times New Roman"/>
                <w:sz w:val="24"/>
                <w:szCs w:val="24"/>
              </w:rPr>
              <w:t>Group</w:t>
            </w:r>
            <w:r w:rsidR="00C81091" w:rsidRPr="00FD6DFD">
              <w:rPr>
                <w:rFonts w:ascii="Times New Roman" w:hAnsi="Times New Roman"/>
                <w:sz w:val="24"/>
                <w:szCs w:val="24"/>
              </w:rPr>
              <w:t>s</w:t>
            </w:r>
            <w:r w:rsidR="00B46BEE" w:rsidRPr="00FD6DFD">
              <w:rPr>
                <w:rFonts w:ascii="Times New Roman" w:hAnsi="Times New Roman"/>
                <w:sz w:val="24"/>
                <w:szCs w:val="24"/>
              </w:rPr>
              <w:t xml:space="preserve"> </w:t>
            </w:r>
            <w:r w:rsidR="00C81091" w:rsidRPr="00FD6DFD">
              <w:rPr>
                <w:rFonts w:ascii="Times New Roman" w:hAnsi="Times New Roman"/>
                <w:sz w:val="24"/>
                <w:szCs w:val="24"/>
              </w:rPr>
              <w:t>around</w:t>
            </w:r>
            <w:r w:rsidRPr="00FD6DFD">
              <w:rPr>
                <w:rFonts w:ascii="Times New Roman" w:hAnsi="Times New Roman"/>
                <w:sz w:val="24"/>
                <w:szCs w:val="24"/>
              </w:rPr>
              <w:t xml:space="preserve"> specific targets (cluster of interlinked targets) </w:t>
            </w:r>
            <w:r w:rsidRPr="00560021">
              <w:rPr>
                <w:rFonts w:ascii="Times New Roman" w:hAnsi="Times New Roman"/>
                <w:sz w:val="24"/>
                <w:szCs w:val="24"/>
                <w:lang w:val="en-GB"/>
              </w:rPr>
              <w:t xml:space="preserve">to facilitate monitoring and reporting of the UNCT </w:t>
            </w:r>
            <w:r w:rsidR="00C81091" w:rsidRPr="00560021">
              <w:rPr>
                <w:rFonts w:ascii="Times New Roman" w:hAnsi="Times New Roman"/>
                <w:sz w:val="24"/>
                <w:szCs w:val="24"/>
                <w:lang w:val="en-GB"/>
              </w:rPr>
              <w:t xml:space="preserve">collaborative </w:t>
            </w:r>
            <w:r w:rsidRPr="00560021">
              <w:rPr>
                <w:rFonts w:ascii="Times New Roman" w:hAnsi="Times New Roman"/>
                <w:sz w:val="24"/>
                <w:szCs w:val="24"/>
                <w:lang w:val="en-GB"/>
              </w:rPr>
              <w:t xml:space="preserve">contribution to achievement of the SDGs in a manner that demonstrates how </w:t>
            </w:r>
            <w:r w:rsidRPr="00560021">
              <w:rPr>
                <w:rFonts w:ascii="Times New Roman" w:hAnsi="Times New Roman"/>
                <w:sz w:val="24"/>
                <w:szCs w:val="24"/>
              </w:rPr>
              <w:t xml:space="preserve">the progress achieved under each of the target affects </w:t>
            </w:r>
            <w:r w:rsidRPr="00560021">
              <w:rPr>
                <w:rFonts w:ascii="Times New Roman" w:hAnsi="Times New Roman"/>
                <w:sz w:val="24"/>
                <w:szCs w:val="24"/>
              </w:rPr>
              <w:lastRenderedPageBreak/>
              <w:t xml:space="preserve">the success in implementation of other </w:t>
            </w:r>
            <w:r w:rsidR="00C81091" w:rsidRPr="00560021">
              <w:rPr>
                <w:rFonts w:ascii="Times New Roman" w:hAnsi="Times New Roman"/>
                <w:sz w:val="24"/>
                <w:szCs w:val="24"/>
              </w:rPr>
              <w:t xml:space="preserve">targets and </w:t>
            </w:r>
            <w:r w:rsidRPr="00560021">
              <w:rPr>
                <w:rFonts w:ascii="Times New Roman" w:hAnsi="Times New Roman"/>
                <w:sz w:val="24"/>
                <w:szCs w:val="24"/>
              </w:rPr>
              <w:t>goals</w:t>
            </w:r>
            <w:r w:rsidR="00117426" w:rsidRPr="00560021">
              <w:rPr>
                <w:rFonts w:ascii="Times New Roman" w:hAnsi="Times New Roman"/>
                <w:sz w:val="24"/>
                <w:szCs w:val="24"/>
              </w:rPr>
              <w:t>;</w:t>
            </w:r>
          </w:p>
        </w:tc>
        <w:tc>
          <w:tcPr>
            <w:tcW w:w="1152" w:type="pct"/>
          </w:tcPr>
          <w:p w14:paraId="4348C820" w14:textId="30ED9C95" w:rsidR="004D3B75" w:rsidRPr="00FD6DFD" w:rsidRDefault="00CB0DB1" w:rsidP="008B3863">
            <w:pPr>
              <w:jc w:val="both"/>
              <w:rPr>
                <w:rFonts w:ascii="Times New Roman" w:hAnsi="Times New Roman" w:cs="Times New Roman"/>
                <w:b/>
                <w:lang w:val="en-GB"/>
              </w:rPr>
            </w:pPr>
            <w:r>
              <w:rPr>
                <w:rFonts w:ascii="Times New Roman" w:hAnsi="Times New Roman" w:cs="Times New Roman"/>
                <w:b/>
                <w:lang w:val="en-GB"/>
              </w:rPr>
              <w:lastRenderedPageBreak/>
              <w:t>UNCT</w:t>
            </w:r>
          </w:p>
          <w:p w14:paraId="57EC533A" w14:textId="77777777" w:rsidR="002C5217" w:rsidRPr="00FD6DFD" w:rsidRDefault="002C5217" w:rsidP="008B3863">
            <w:pPr>
              <w:jc w:val="both"/>
              <w:rPr>
                <w:rFonts w:ascii="Times New Roman" w:hAnsi="Times New Roman" w:cs="Times New Roman"/>
                <w:b/>
                <w:lang w:val="en-GB"/>
              </w:rPr>
            </w:pPr>
          </w:p>
          <w:p w14:paraId="15F96ACC" w14:textId="77777777" w:rsidR="002C5217" w:rsidRPr="00FD6DFD" w:rsidRDefault="002C5217" w:rsidP="008B3863">
            <w:pPr>
              <w:jc w:val="both"/>
              <w:rPr>
                <w:rFonts w:ascii="Times New Roman" w:hAnsi="Times New Roman" w:cs="Times New Roman"/>
                <w:b/>
                <w:lang w:val="en-GB"/>
              </w:rPr>
            </w:pPr>
          </w:p>
          <w:p w14:paraId="63D8AD00" w14:textId="77777777" w:rsidR="002C5217" w:rsidRPr="00FD6DFD" w:rsidRDefault="002C5217" w:rsidP="008B3863">
            <w:pPr>
              <w:jc w:val="both"/>
              <w:rPr>
                <w:rFonts w:ascii="Times New Roman" w:hAnsi="Times New Roman" w:cs="Times New Roman"/>
                <w:b/>
                <w:lang w:val="en-GB"/>
              </w:rPr>
            </w:pPr>
          </w:p>
          <w:p w14:paraId="4C7873A2" w14:textId="77777777" w:rsidR="002C5217" w:rsidRPr="00FD6DFD" w:rsidRDefault="002C5217" w:rsidP="008B3863">
            <w:pPr>
              <w:jc w:val="both"/>
              <w:rPr>
                <w:rFonts w:ascii="Times New Roman" w:hAnsi="Times New Roman" w:cs="Times New Roman"/>
                <w:b/>
                <w:lang w:val="en-GB"/>
              </w:rPr>
            </w:pPr>
          </w:p>
          <w:p w14:paraId="3D2E165F" w14:textId="77777777" w:rsidR="002C5217" w:rsidRPr="00FD6DFD" w:rsidRDefault="002C5217" w:rsidP="008B3863">
            <w:pPr>
              <w:jc w:val="both"/>
              <w:rPr>
                <w:rFonts w:ascii="Times New Roman" w:hAnsi="Times New Roman" w:cs="Times New Roman"/>
                <w:b/>
                <w:lang w:val="en-GB"/>
              </w:rPr>
            </w:pPr>
          </w:p>
          <w:p w14:paraId="73380BA4" w14:textId="77777777" w:rsidR="002C5217" w:rsidRPr="00FD6DFD" w:rsidRDefault="002C5217" w:rsidP="008B3863">
            <w:pPr>
              <w:jc w:val="both"/>
              <w:rPr>
                <w:rFonts w:ascii="Times New Roman" w:hAnsi="Times New Roman" w:cs="Times New Roman"/>
                <w:b/>
                <w:lang w:val="en-GB"/>
              </w:rPr>
            </w:pPr>
          </w:p>
          <w:p w14:paraId="14533BFB" w14:textId="77777777" w:rsidR="002C5217" w:rsidRPr="00FD6DFD" w:rsidRDefault="002C5217" w:rsidP="008B3863">
            <w:pPr>
              <w:jc w:val="both"/>
              <w:rPr>
                <w:rFonts w:ascii="Times New Roman" w:hAnsi="Times New Roman" w:cs="Times New Roman"/>
                <w:b/>
                <w:lang w:val="en-GB"/>
              </w:rPr>
            </w:pPr>
          </w:p>
          <w:p w14:paraId="6171E559" w14:textId="77777777" w:rsidR="002C5217" w:rsidRPr="00FD6DFD" w:rsidRDefault="002C5217" w:rsidP="008B3863">
            <w:pPr>
              <w:jc w:val="both"/>
              <w:rPr>
                <w:rFonts w:ascii="Times New Roman" w:hAnsi="Times New Roman" w:cs="Times New Roman"/>
                <w:b/>
                <w:lang w:val="en-GB"/>
              </w:rPr>
            </w:pPr>
          </w:p>
          <w:p w14:paraId="7225066A" w14:textId="161525F9" w:rsidR="002C5217" w:rsidRPr="00FD6DFD" w:rsidRDefault="002C5217" w:rsidP="008B3863">
            <w:pPr>
              <w:jc w:val="both"/>
              <w:rPr>
                <w:rFonts w:ascii="Times New Roman" w:hAnsi="Times New Roman" w:cs="Times New Roman"/>
                <w:b/>
                <w:lang w:val="en-GB"/>
              </w:rPr>
            </w:pPr>
          </w:p>
        </w:tc>
      </w:tr>
      <w:tr w:rsidR="005D52C2" w:rsidRPr="00FD6DFD" w14:paraId="6830C9BE" w14:textId="77777777" w:rsidTr="008101F6">
        <w:tc>
          <w:tcPr>
            <w:tcW w:w="960" w:type="pct"/>
          </w:tcPr>
          <w:p w14:paraId="25B85215" w14:textId="2CF4C16B" w:rsidR="005D52C2" w:rsidRPr="00FD6DFD" w:rsidRDefault="0095763E" w:rsidP="008B3863">
            <w:pPr>
              <w:jc w:val="both"/>
              <w:rPr>
                <w:rFonts w:ascii="Times New Roman" w:hAnsi="Times New Roman" w:cs="Times New Roman"/>
                <w:b/>
                <w:sz w:val="24"/>
                <w:szCs w:val="24"/>
                <w:lang w:val="en-GB"/>
              </w:rPr>
            </w:pPr>
            <w:r w:rsidRPr="00FD6DFD">
              <w:rPr>
                <w:rFonts w:ascii="Times New Roman" w:hAnsi="Times New Roman" w:cs="Times New Roman"/>
                <w:b/>
                <w:sz w:val="24"/>
                <w:szCs w:val="24"/>
                <w:lang w:val="en-GB"/>
              </w:rPr>
              <w:t>Communication and Advocacy</w:t>
            </w:r>
          </w:p>
        </w:tc>
        <w:tc>
          <w:tcPr>
            <w:tcW w:w="2888" w:type="pct"/>
          </w:tcPr>
          <w:p w14:paraId="4B5B9E50" w14:textId="36A27B61" w:rsidR="00C65F31" w:rsidRPr="00FD6DFD" w:rsidRDefault="00C71EEB" w:rsidP="00075AB9">
            <w:pPr>
              <w:pStyle w:val="ListParagraph"/>
              <w:numPr>
                <w:ilvl w:val="0"/>
                <w:numId w:val="3"/>
              </w:numPr>
              <w:jc w:val="both"/>
              <w:rPr>
                <w:rFonts w:ascii="Times New Roman" w:hAnsi="Times New Roman"/>
                <w:sz w:val="24"/>
                <w:szCs w:val="24"/>
                <w:lang w:val="en-GB"/>
              </w:rPr>
            </w:pPr>
            <w:r w:rsidRPr="00FD6DFD">
              <w:rPr>
                <w:rFonts w:ascii="Times New Roman" w:hAnsi="Times New Roman"/>
                <w:sz w:val="24"/>
                <w:szCs w:val="24"/>
                <w:lang w:val="en-GB"/>
              </w:rPr>
              <w:t xml:space="preserve">Costed joined communication and advocacy plan that is </w:t>
            </w:r>
            <w:r w:rsidR="00C65F31" w:rsidRPr="00FD6DFD">
              <w:rPr>
                <w:rFonts w:ascii="Times New Roman" w:hAnsi="Times New Roman"/>
                <w:sz w:val="24"/>
                <w:szCs w:val="24"/>
                <w:lang w:val="en-GB"/>
              </w:rPr>
              <w:t>aligned</w:t>
            </w:r>
            <w:r w:rsidRPr="00FD6DFD">
              <w:rPr>
                <w:rFonts w:ascii="Times New Roman" w:hAnsi="Times New Roman"/>
                <w:sz w:val="24"/>
                <w:szCs w:val="24"/>
                <w:lang w:val="en-GB"/>
              </w:rPr>
              <w:t xml:space="preserve"> with a M&amp;E plan should be developed for the new PFD; </w:t>
            </w:r>
            <w:r w:rsidRPr="00094DC3">
              <w:rPr>
                <w:rFonts w:ascii="Times New Roman" w:hAnsi="Times New Roman"/>
                <w:sz w:val="24"/>
                <w:szCs w:val="24"/>
                <w:lang w:val="en-GB"/>
              </w:rPr>
              <w:t xml:space="preserve">the </w:t>
            </w:r>
            <w:r w:rsidR="005770D6" w:rsidRPr="00094DC3">
              <w:rPr>
                <w:rFonts w:ascii="Times New Roman" w:hAnsi="Times New Roman"/>
                <w:sz w:val="24"/>
                <w:szCs w:val="24"/>
                <w:lang w:val="en-GB"/>
              </w:rPr>
              <w:t xml:space="preserve">plan should include </w:t>
            </w:r>
            <w:r w:rsidR="008117C4" w:rsidRPr="00094DC3">
              <w:rPr>
                <w:rFonts w:ascii="Times New Roman" w:hAnsi="Times New Roman"/>
                <w:sz w:val="24"/>
                <w:szCs w:val="24"/>
                <w:lang w:val="en-GB"/>
              </w:rPr>
              <w:t>outputs</w:t>
            </w:r>
            <w:r w:rsidR="005770D6" w:rsidRPr="00094DC3">
              <w:rPr>
                <w:rFonts w:ascii="Times New Roman" w:hAnsi="Times New Roman"/>
                <w:sz w:val="24"/>
                <w:szCs w:val="24"/>
                <w:lang w:val="en-GB"/>
              </w:rPr>
              <w:t xml:space="preserve"> for joint communication and advocacy for results; communication of results should </w:t>
            </w:r>
            <w:r w:rsidR="008117C4" w:rsidRPr="00094DC3">
              <w:rPr>
                <w:rFonts w:ascii="Times New Roman" w:hAnsi="Times New Roman"/>
                <w:sz w:val="24"/>
                <w:szCs w:val="24"/>
                <w:lang w:val="en-GB"/>
              </w:rPr>
              <w:t>be</w:t>
            </w:r>
            <w:r w:rsidR="005770D6" w:rsidRPr="00094DC3">
              <w:rPr>
                <w:rFonts w:ascii="Times New Roman" w:hAnsi="Times New Roman"/>
                <w:sz w:val="24"/>
                <w:szCs w:val="24"/>
                <w:lang w:val="en-GB"/>
              </w:rPr>
              <w:t xml:space="preserve"> more </w:t>
            </w:r>
            <w:r w:rsidR="008117C4" w:rsidRPr="00094DC3">
              <w:rPr>
                <w:rFonts w:ascii="Times New Roman" w:hAnsi="Times New Roman"/>
                <w:sz w:val="24"/>
                <w:szCs w:val="24"/>
                <w:lang w:val="en-GB"/>
              </w:rPr>
              <w:t>on</w:t>
            </w:r>
            <w:r w:rsidR="005770D6" w:rsidRPr="00094DC3">
              <w:rPr>
                <w:rFonts w:ascii="Times New Roman" w:hAnsi="Times New Roman"/>
                <w:sz w:val="24"/>
                <w:szCs w:val="24"/>
                <w:lang w:val="en-GB"/>
              </w:rPr>
              <w:t xml:space="preserve"> </w:t>
            </w:r>
            <w:r w:rsidR="00C65F31" w:rsidRPr="00094DC3">
              <w:rPr>
                <w:rFonts w:ascii="Times New Roman" w:hAnsi="Times New Roman"/>
                <w:sz w:val="24"/>
                <w:szCs w:val="24"/>
                <w:lang w:val="en-GB"/>
              </w:rPr>
              <w:t xml:space="preserve">contribution </w:t>
            </w:r>
            <w:r w:rsidR="008117C4" w:rsidRPr="00094DC3">
              <w:rPr>
                <w:rFonts w:ascii="Times New Roman" w:hAnsi="Times New Roman"/>
                <w:sz w:val="24"/>
                <w:szCs w:val="24"/>
                <w:lang w:val="en-GB"/>
              </w:rPr>
              <w:t xml:space="preserve">of the UN system (and PFD) </w:t>
            </w:r>
            <w:r w:rsidR="00C65F31" w:rsidRPr="00094DC3">
              <w:rPr>
                <w:rFonts w:ascii="Times New Roman" w:hAnsi="Times New Roman"/>
                <w:sz w:val="24"/>
                <w:szCs w:val="24"/>
                <w:lang w:val="en-GB"/>
              </w:rPr>
              <w:t xml:space="preserve">to achievement of </w:t>
            </w:r>
            <w:r w:rsidR="008117C4" w:rsidRPr="00094DC3">
              <w:rPr>
                <w:rFonts w:ascii="Times New Roman" w:hAnsi="Times New Roman"/>
                <w:sz w:val="24"/>
                <w:szCs w:val="24"/>
                <w:lang w:val="en-GB"/>
              </w:rPr>
              <w:t>specific SDGs nationalized targets</w:t>
            </w:r>
            <w:r w:rsidR="00C65F31" w:rsidRPr="00094DC3">
              <w:rPr>
                <w:rFonts w:ascii="Times New Roman" w:hAnsi="Times New Roman"/>
                <w:sz w:val="24"/>
                <w:szCs w:val="24"/>
                <w:lang w:val="en-GB"/>
              </w:rPr>
              <w:t>; the opportunities to use the</w:t>
            </w:r>
            <w:r w:rsidR="00C65F31" w:rsidRPr="00FD6DFD">
              <w:rPr>
                <w:rFonts w:ascii="Times New Roman" w:hAnsi="Times New Roman"/>
                <w:sz w:val="24"/>
                <w:szCs w:val="24"/>
                <w:lang w:val="en-GB"/>
              </w:rPr>
              <w:t xml:space="preserve"> SDGS.KZ portal for communication of collaborative efforts of UN agencies and in partnership with national stakeholders should be explored; </w:t>
            </w:r>
          </w:p>
          <w:p w14:paraId="2B31A355" w14:textId="71286306" w:rsidR="00C65F31" w:rsidRPr="00FD6DFD" w:rsidRDefault="00C65F31" w:rsidP="00075AB9">
            <w:pPr>
              <w:pStyle w:val="ListParagraph"/>
              <w:numPr>
                <w:ilvl w:val="0"/>
                <w:numId w:val="3"/>
              </w:numPr>
              <w:jc w:val="both"/>
              <w:rPr>
                <w:rFonts w:ascii="Times New Roman" w:hAnsi="Times New Roman"/>
                <w:sz w:val="24"/>
                <w:szCs w:val="24"/>
                <w:lang w:val="en-GB"/>
              </w:rPr>
            </w:pPr>
            <w:r w:rsidRPr="00FD6DFD">
              <w:rPr>
                <w:rFonts w:ascii="Times New Roman" w:hAnsi="Times New Roman"/>
                <w:sz w:val="24"/>
                <w:szCs w:val="24"/>
                <w:lang w:val="en-GB"/>
              </w:rPr>
              <w:t>Common approach</w:t>
            </w:r>
            <w:r w:rsidR="000403D9" w:rsidRPr="00FD6DFD">
              <w:rPr>
                <w:rFonts w:ascii="Times New Roman" w:hAnsi="Times New Roman"/>
                <w:sz w:val="24"/>
                <w:szCs w:val="24"/>
                <w:lang w:val="en-GB"/>
              </w:rPr>
              <w:t>es</w:t>
            </w:r>
            <w:r w:rsidRPr="00FD6DFD">
              <w:rPr>
                <w:rFonts w:ascii="Times New Roman" w:hAnsi="Times New Roman"/>
                <w:sz w:val="24"/>
                <w:szCs w:val="24"/>
                <w:lang w:val="en-GB"/>
              </w:rPr>
              <w:t xml:space="preserve"> </w:t>
            </w:r>
            <w:r w:rsidR="002142E6" w:rsidRPr="00FD6DFD">
              <w:rPr>
                <w:rFonts w:ascii="Times New Roman" w:hAnsi="Times New Roman"/>
                <w:sz w:val="24"/>
                <w:szCs w:val="24"/>
                <w:lang w:val="en-GB"/>
              </w:rPr>
              <w:t xml:space="preserve">to communication </w:t>
            </w:r>
            <w:r w:rsidR="000403D9" w:rsidRPr="00FD6DFD">
              <w:rPr>
                <w:rFonts w:ascii="Times New Roman" w:hAnsi="Times New Roman"/>
                <w:sz w:val="24"/>
                <w:szCs w:val="24"/>
                <w:lang w:val="en-GB"/>
              </w:rPr>
              <w:t xml:space="preserve">should be agreed upon </w:t>
            </w:r>
            <w:r w:rsidR="008101F6" w:rsidRPr="00FD6DFD">
              <w:rPr>
                <w:rFonts w:ascii="Times New Roman" w:hAnsi="Times New Roman"/>
                <w:sz w:val="24"/>
                <w:szCs w:val="24"/>
                <w:lang w:val="en-GB"/>
              </w:rPr>
              <w:t xml:space="preserve">in order to </w:t>
            </w:r>
            <w:r w:rsidR="002142E6" w:rsidRPr="00FD6DFD">
              <w:rPr>
                <w:rFonts w:ascii="Times New Roman" w:hAnsi="Times New Roman"/>
                <w:sz w:val="24"/>
                <w:szCs w:val="24"/>
                <w:lang w:val="en-GB"/>
              </w:rPr>
              <w:t xml:space="preserve">increase visibility of the PFD results and </w:t>
            </w:r>
            <w:r w:rsidR="008101F6" w:rsidRPr="00FD6DFD">
              <w:rPr>
                <w:rFonts w:ascii="Times New Roman" w:hAnsi="Times New Roman"/>
                <w:sz w:val="24"/>
                <w:szCs w:val="24"/>
                <w:lang w:val="en-GB"/>
              </w:rPr>
              <w:t xml:space="preserve">to </w:t>
            </w:r>
            <w:r w:rsidR="002142E6" w:rsidRPr="00FD6DFD">
              <w:rPr>
                <w:rFonts w:ascii="Times New Roman" w:hAnsi="Times New Roman"/>
                <w:sz w:val="24"/>
                <w:szCs w:val="24"/>
                <w:lang w:val="en-GB"/>
              </w:rPr>
              <w:t>facilitate easy tracking and analysis of communication</w:t>
            </w:r>
            <w:r w:rsidR="008101F6" w:rsidRPr="00FD6DFD">
              <w:rPr>
                <w:rFonts w:ascii="Times New Roman" w:hAnsi="Times New Roman"/>
                <w:sz w:val="24"/>
                <w:szCs w:val="24"/>
                <w:lang w:val="en-GB"/>
              </w:rPr>
              <w:t>s</w:t>
            </w:r>
            <w:r w:rsidR="002142E6" w:rsidRPr="00FD6DFD">
              <w:rPr>
                <w:rFonts w:ascii="Times New Roman" w:hAnsi="Times New Roman"/>
                <w:sz w:val="24"/>
                <w:szCs w:val="24"/>
                <w:lang w:val="en-GB"/>
              </w:rPr>
              <w:t xml:space="preserve"> </w:t>
            </w:r>
            <w:r w:rsidR="000403D9" w:rsidRPr="00FD6DFD">
              <w:rPr>
                <w:rFonts w:ascii="Times New Roman" w:hAnsi="Times New Roman"/>
                <w:sz w:val="24"/>
                <w:szCs w:val="24"/>
                <w:lang w:val="en-GB"/>
              </w:rPr>
              <w:t>posted on various platforms used by UN agencies such as websites, social media (Facebook, Instagram, Twitter)and other applications</w:t>
            </w:r>
            <w:r w:rsidR="00236061">
              <w:rPr>
                <w:rFonts w:ascii="Times New Roman" w:hAnsi="Times New Roman"/>
                <w:sz w:val="24"/>
                <w:szCs w:val="24"/>
                <w:lang w:val="en-GB"/>
              </w:rPr>
              <w:t>; the tracking should be</w:t>
            </w:r>
            <w:r w:rsidR="000403D9" w:rsidRPr="00FD6DFD">
              <w:rPr>
                <w:rFonts w:ascii="Times New Roman" w:hAnsi="Times New Roman"/>
                <w:sz w:val="24"/>
                <w:szCs w:val="24"/>
                <w:lang w:val="en-GB"/>
              </w:rPr>
              <w:t xml:space="preserve"> related to specific SDGs targets and </w:t>
            </w:r>
            <w:r w:rsidR="002142E6" w:rsidRPr="00FD6DFD">
              <w:rPr>
                <w:rFonts w:ascii="Times New Roman" w:hAnsi="Times New Roman"/>
                <w:sz w:val="24"/>
                <w:szCs w:val="24"/>
                <w:lang w:val="en-GB"/>
              </w:rPr>
              <w:t xml:space="preserve">should be agreed upon by the UN agencies </w:t>
            </w:r>
            <w:r w:rsidR="000403D9" w:rsidRPr="00FD6DFD">
              <w:rPr>
                <w:rFonts w:ascii="Times New Roman" w:hAnsi="Times New Roman"/>
                <w:sz w:val="24"/>
                <w:szCs w:val="24"/>
                <w:lang w:val="en-GB"/>
              </w:rPr>
              <w:t xml:space="preserve">( for example </w:t>
            </w:r>
            <w:r w:rsidR="002C5217" w:rsidRPr="00FD6DFD">
              <w:rPr>
                <w:rFonts w:ascii="Times New Roman" w:hAnsi="Times New Roman"/>
                <w:sz w:val="24"/>
                <w:szCs w:val="24"/>
                <w:lang w:val="en-GB"/>
              </w:rPr>
              <w:t>by adding</w:t>
            </w:r>
            <w:r w:rsidR="000403D9" w:rsidRPr="00FD6DFD">
              <w:rPr>
                <w:rFonts w:ascii="Times New Roman" w:hAnsi="Times New Roman"/>
                <w:sz w:val="24"/>
                <w:szCs w:val="24"/>
                <w:lang w:val="en-GB"/>
              </w:rPr>
              <w:t xml:space="preserve"> hashtags containing key words #</w:t>
            </w:r>
            <w:r w:rsidR="002C5217" w:rsidRPr="00FD6DFD">
              <w:rPr>
                <w:rFonts w:ascii="Times New Roman" w:hAnsi="Times New Roman"/>
                <w:sz w:val="24"/>
                <w:szCs w:val="24"/>
                <w:lang w:val="en-GB"/>
              </w:rPr>
              <w:t xml:space="preserve"> </w:t>
            </w:r>
            <w:r w:rsidR="000403D9" w:rsidRPr="00FD6DFD">
              <w:rPr>
                <w:rFonts w:ascii="Times New Roman" w:hAnsi="Times New Roman"/>
                <w:sz w:val="24"/>
                <w:szCs w:val="24"/>
                <w:lang w:val="en-GB"/>
              </w:rPr>
              <w:t>Kazakhstan/</w:t>
            </w:r>
            <w:r w:rsidR="002C5217" w:rsidRPr="00FD6DFD">
              <w:rPr>
                <w:rFonts w:ascii="Times New Roman" w:hAnsi="Times New Roman"/>
                <w:sz w:val="24"/>
                <w:szCs w:val="24"/>
                <w:lang w:val="en-GB"/>
              </w:rPr>
              <w:t>PFD/</w:t>
            </w:r>
            <w:r w:rsidR="000403D9" w:rsidRPr="00FD6DFD">
              <w:rPr>
                <w:rFonts w:ascii="Times New Roman" w:hAnsi="Times New Roman"/>
                <w:sz w:val="24"/>
                <w:szCs w:val="24"/>
                <w:lang w:val="en-GB"/>
              </w:rPr>
              <w:t>SDG target</w:t>
            </w:r>
            <w:r w:rsidR="00236061">
              <w:rPr>
                <w:rFonts w:ascii="Times New Roman" w:hAnsi="Times New Roman"/>
                <w:sz w:val="24"/>
                <w:szCs w:val="24"/>
                <w:lang w:val="en-GB"/>
              </w:rPr>
              <w:t xml:space="preserve"> number</w:t>
            </w:r>
            <w:r w:rsidR="000403D9" w:rsidRPr="00FD6DFD">
              <w:rPr>
                <w:rFonts w:ascii="Times New Roman" w:hAnsi="Times New Roman"/>
                <w:sz w:val="24"/>
                <w:szCs w:val="24"/>
                <w:lang w:val="en-GB"/>
              </w:rPr>
              <w:t>)</w:t>
            </w:r>
          </w:p>
        </w:tc>
        <w:tc>
          <w:tcPr>
            <w:tcW w:w="1152" w:type="pct"/>
          </w:tcPr>
          <w:p w14:paraId="35FA2CD0" w14:textId="2BB4E4DB" w:rsidR="008101F6" w:rsidRPr="00FD6DFD" w:rsidRDefault="008101F6" w:rsidP="008B3863">
            <w:pPr>
              <w:jc w:val="both"/>
              <w:rPr>
                <w:rFonts w:ascii="Times New Roman" w:hAnsi="Times New Roman" w:cs="Times New Roman"/>
                <w:b/>
                <w:lang w:val="en-GB"/>
              </w:rPr>
            </w:pPr>
            <w:r w:rsidRPr="00FD6DFD">
              <w:rPr>
                <w:rFonts w:ascii="Times New Roman" w:hAnsi="Times New Roman" w:cs="Times New Roman"/>
                <w:b/>
                <w:lang w:val="en-GB"/>
              </w:rPr>
              <w:t>UNCG, UNCT,</w:t>
            </w:r>
          </w:p>
          <w:p w14:paraId="371D8F85" w14:textId="77777777" w:rsidR="008101F6" w:rsidRDefault="008101F6" w:rsidP="008B3863">
            <w:pPr>
              <w:jc w:val="both"/>
              <w:rPr>
                <w:rFonts w:ascii="Times New Roman" w:hAnsi="Times New Roman" w:cs="Times New Roman"/>
                <w:b/>
                <w:lang w:val="en-GB"/>
              </w:rPr>
            </w:pPr>
            <w:r w:rsidRPr="00FD6DFD">
              <w:rPr>
                <w:rFonts w:ascii="Times New Roman" w:hAnsi="Times New Roman" w:cs="Times New Roman"/>
                <w:b/>
                <w:lang w:val="en-GB"/>
              </w:rPr>
              <w:t xml:space="preserve">RCO (Communication Specialist) </w:t>
            </w:r>
          </w:p>
          <w:p w14:paraId="2A53B418" w14:textId="2E5675E9" w:rsidR="003113A1" w:rsidRPr="00FD6DFD" w:rsidRDefault="003113A1" w:rsidP="008B3863">
            <w:pPr>
              <w:jc w:val="both"/>
              <w:rPr>
                <w:rFonts w:ascii="Times New Roman" w:hAnsi="Times New Roman" w:cs="Times New Roman"/>
                <w:b/>
                <w:lang w:val="en-GB"/>
              </w:rPr>
            </w:pPr>
            <w:r>
              <w:rPr>
                <w:rFonts w:ascii="Times New Roman" w:hAnsi="Times New Roman" w:cs="Times New Roman"/>
                <w:b/>
                <w:lang w:val="en-GB"/>
              </w:rPr>
              <w:t>DGC</w:t>
            </w:r>
          </w:p>
        </w:tc>
      </w:tr>
      <w:tr w:rsidR="005D52C2" w:rsidRPr="00FD6DFD" w14:paraId="6A772658" w14:textId="77777777" w:rsidTr="008101F6">
        <w:tc>
          <w:tcPr>
            <w:tcW w:w="960" w:type="pct"/>
          </w:tcPr>
          <w:p w14:paraId="32B873BD" w14:textId="4EF88CD2" w:rsidR="005D52C2" w:rsidRPr="00FD6DFD" w:rsidRDefault="0095763E" w:rsidP="008B3863">
            <w:pPr>
              <w:jc w:val="both"/>
              <w:rPr>
                <w:rFonts w:ascii="Times New Roman" w:hAnsi="Times New Roman" w:cs="Times New Roman"/>
                <w:b/>
                <w:sz w:val="24"/>
                <w:szCs w:val="24"/>
                <w:lang w:val="en-GB"/>
              </w:rPr>
            </w:pPr>
            <w:r w:rsidRPr="00FD6DFD">
              <w:rPr>
                <w:rFonts w:ascii="Times New Roman" w:hAnsi="Times New Roman" w:cs="Times New Roman"/>
                <w:b/>
                <w:sz w:val="24"/>
                <w:szCs w:val="24"/>
                <w:lang w:val="en-GB"/>
              </w:rPr>
              <w:t>Stakeholders’ engagement</w:t>
            </w:r>
          </w:p>
        </w:tc>
        <w:tc>
          <w:tcPr>
            <w:tcW w:w="2888" w:type="pct"/>
          </w:tcPr>
          <w:p w14:paraId="7D5E1117" w14:textId="439C5752" w:rsidR="00490568" w:rsidRDefault="002C5217" w:rsidP="00075AB9">
            <w:pPr>
              <w:pStyle w:val="ListParagraph"/>
              <w:numPr>
                <w:ilvl w:val="0"/>
                <w:numId w:val="3"/>
              </w:numPr>
              <w:jc w:val="both"/>
              <w:rPr>
                <w:rFonts w:ascii="Times New Roman" w:hAnsi="Times New Roman"/>
                <w:sz w:val="24"/>
                <w:szCs w:val="24"/>
                <w:lang w:val="en-GB"/>
              </w:rPr>
            </w:pPr>
            <w:r w:rsidRPr="00FD6DFD">
              <w:rPr>
                <w:rFonts w:ascii="Times New Roman" w:hAnsi="Times New Roman"/>
                <w:sz w:val="24"/>
                <w:szCs w:val="24"/>
                <w:lang w:val="en-GB"/>
              </w:rPr>
              <w:t xml:space="preserve">Stakeholders’ mapping should be done in connection with their relevance and contribution to specific SDGs targets (See Recommendations 1-2); </w:t>
            </w:r>
            <w:r w:rsidR="00CB0DB1">
              <w:rPr>
                <w:rFonts w:ascii="Times New Roman" w:hAnsi="Times New Roman"/>
                <w:sz w:val="24"/>
                <w:szCs w:val="24"/>
                <w:lang w:val="en-GB"/>
              </w:rPr>
              <w:t>the mapping exercise may be a part of the CCA, but may be repeated when needed, see below (28)</w:t>
            </w:r>
          </w:p>
          <w:p w14:paraId="693CDAD8" w14:textId="62DE0425" w:rsidR="005D52C2" w:rsidRPr="00FD6DFD" w:rsidRDefault="008776CF" w:rsidP="00075AB9">
            <w:pPr>
              <w:pStyle w:val="ListParagraph"/>
              <w:numPr>
                <w:ilvl w:val="0"/>
                <w:numId w:val="3"/>
              </w:numPr>
              <w:jc w:val="both"/>
              <w:rPr>
                <w:rFonts w:ascii="Times New Roman" w:hAnsi="Times New Roman"/>
                <w:sz w:val="24"/>
                <w:szCs w:val="24"/>
                <w:lang w:val="en-GB"/>
              </w:rPr>
            </w:pPr>
            <w:bookmarkStart w:id="96" w:name="_Hlk11143286"/>
            <w:r>
              <w:rPr>
                <w:rFonts w:ascii="Times New Roman" w:hAnsi="Times New Roman"/>
                <w:sz w:val="24"/>
                <w:szCs w:val="24"/>
                <w:lang w:val="en-GB"/>
              </w:rPr>
              <w:t>Integrate s</w:t>
            </w:r>
            <w:r w:rsidR="002C5217" w:rsidRPr="008776CF">
              <w:rPr>
                <w:rFonts w:ascii="Times New Roman" w:hAnsi="Times New Roman"/>
                <w:sz w:val="24"/>
                <w:szCs w:val="24"/>
                <w:lang w:val="en-GB"/>
              </w:rPr>
              <w:t xml:space="preserve">takeholders’ analysis </w:t>
            </w:r>
            <w:r w:rsidR="00490568" w:rsidRPr="008776CF">
              <w:rPr>
                <w:rFonts w:ascii="Times New Roman" w:hAnsi="Times New Roman"/>
                <w:sz w:val="24"/>
                <w:szCs w:val="24"/>
                <w:lang w:val="en-GB"/>
              </w:rPr>
              <w:t xml:space="preserve">(identification) </w:t>
            </w:r>
            <w:r w:rsidR="002C5217" w:rsidRPr="008776CF">
              <w:rPr>
                <w:rFonts w:ascii="Times New Roman" w:hAnsi="Times New Roman"/>
                <w:sz w:val="24"/>
                <w:szCs w:val="24"/>
                <w:lang w:val="en-GB"/>
              </w:rPr>
              <w:t xml:space="preserve">and engagement </w:t>
            </w:r>
            <w:r>
              <w:rPr>
                <w:rFonts w:ascii="Times New Roman" w:hAnsi="Times New Roman"/>
                <w:sz w:val="24"/>
                <w:szCs w:val="24"/>
                <w:lang w:val="en-GB"/>
              </w:rPr>
              <w:t>into the whole PFD cycle</w:t>
            </w:r>
            <w:r w:rsidR="00490568" w:rsidRPr="008776CF">
              <w:rPr>
                <w:rFonts w:ascii="Times New Roman" w:hAnsi="Times New Roman"/>
                <w:sz w:val="24"/>
                <w:szCs w:val="24"/>
                <w:lang w:val="en-GB"/>
              </w:rPr>
              <w:t>;</w:t>
            </w:r>
            <w:r w:rsidR="00490568">
              <w:rPr>
                <w:rFonts w:ascii="Times New Roman" w:hAnsi="Times New Roman"/>
                <w:sz w:val="24"/>
                <w:szCs w:val="24"/>
                <w:lang w:val="en-GB"/>
              </w:rPr>
              <w:t xml:space="preserve"> </w:t>
            </w:r>
            <w:r w:rsidR="00593ED2">
              <w:rPr>
                <w:rFonts w:ascii="Times New Roman" w:hAnsi="Times New Roman"/>
                <w:sz w:val="24"/>
                <w:szCs w:val="24"/>
                <w:lang w:val="en-GB"/>
              </w:rPr>
              <w:t xml:space="preserve">RGs should include representatives of key stakeholders; annual progress reviews should be </w:t>
            </w:r>
            <w:r w:rsidR="007E4E0D">
              <w:rPr>
                <w:rFonts w:ascii="Times New Roman" w:hAnsi="Times New Roman"/>
                <w:sz w:val="24"/>
                <w:szCs w:val="24"/>
                <w:lang w:val="en-GB"/>
              </w:rPr>
              <w:t xml:space="preserve">participatory and </w:t>
            </w:r>
            <w:r w:rsidR="00593ED2">
              <w:rPr>
                <w:rFonts w:ascii="Times New Roman" w:hAnsi="Times New Roman"/>
                <w:sz w:val="24"/>
                <w:szCs w:val="24"/>
                <w:lang w:val="en-GB"/>
              </w:rPr>
              <w:t xml:space="preserve">communication of the PFD </w:t>
            </w:r>
            <w:r w:rsidR="007E4E0D">
              <w:rPr>
                <w:rFonts w:ascii="Times New Roman" w:hAnsi="Times New Roman"/>
                <w:sz w:val="24"/>
                <w:szCs w:val="24"/>
                <w:lang w:val="en-GB"/>
              </w:rPr>
              <w:t xml:space="preserve">results should be used </w:t>
            </w:r>
            <w:r w:rsidR="003742EE">
              <w:rPr>
                <w:rFonts w:ascii="Times New Roman" w:hAnsi="Times New Roman"/>
                <w:sz w:val="24"/>
                <w:szCs w:val="24"/>
                <w:lang w:val="en-GB"/>
              </w:rPr>
              <w:t xml:space="preserve">more proactively </w:t>
            </w:r>
            <w:r w:rsidR="007E4E0D">
              <w:rPr>
                <w:rFonts w:ascii="Times New Roman" w:hAnsi="Times New Roman"/>
                <w:sz w:val="24"/>
                <w:szCs w:val="24"/>
                <w:lang w:val="en-GB"/>
              </w:rPr>
              <w:t xml:space="preserve">to build or extend strategic partnerships; </w:t>
            </w:r>
            <w:bookmarkEnd w:id="96"/>
          </w:p>
        </w:tc>
        <w:tc>
          <w:tcPr>
            <w:tcW w:w="1152" w:type="pct"/>
          </w:tcPr>
          <w:p w14:paraId="1C5C28B8" w14:textId="77777777" w:rsidR="008101F6" w:rsidRDefault="008101F6" w:rsidP="008B3863">
            <w:pPr>
              <w:jc w:val="both"/>
              <w:rPr>
                <w:rFonts w:ascii="Times New Roman" w:hAnsi="Times New Roman" w:cs="Times New Roman"/>
                <w:b/>
                <w:lang w:val="en-GB"/>
              </w:rPr>
            </w:pPr>
            <w:r w:rsidRPr="00FD6DFD">
              <w:rPr>
                <w:rFonts w:ascii="Times New Roman" w:hAnsi="Times New Roman" w:cs="Times New Roman"/>
                <w:b/>
                <w:lang w:val="en-GB"/>
              </w:rPr>
              <w:t xml:space="preserve"> </w:t>
            </w:r>
            <w:r w:rsidR="00490568">
              <w:rPr>
                <w:rFonts w:ascii="Times New Roman" w:hAnsi="Times New Roman" w:cs="Times New Roman"/>
                <w:b/>
                <w:lang w:val="en-GB"/>
              </w:rPr>
              <w:t>UNCT</w:t>
            </w:r>
          </w:p>
          <w:p w14:paraId="7968A60E" w14:textId="77777777" w:rsidR="00490568" w:rsidRDefault="00490568" w:rsidP="008B3863">
            <w:pPr>
              <w:jc w:val="both"/>
              <w:rPr>
                <w:rFonts w:ascii="Times New Roman" w:hAnsi="Times New Roman" w:cs="Times New Roman"/>
                <w:b/>
                <w:lang w:val="en-GB"/>
              </w:rPr>
            </w:pPr>
            <w:r>
              <w:rPr>
                <w:rFonts w:ascii="Times New Roman" w:hAnsi="Times New Roman" w:cs="Times New Roman"/>
                <w:b/>
                <w:lang w:val="en-GB"/>
              </w:rPr>
              <w:t xml:space="preserve">RCO (Partnerships Specialist) </w:t>
            </w:r>
          </w:p>
          <w:p w14:paraId="5EA491B8" w14:textId="42C5E408" w:rsidR="007E4E0D" w:rsidRPr="00FD6DFD" w:rsidRDefault="007E4E0D" w:rsidP="008B3863">
            <w:pPr>
              <w:jc w:val="both"/>
              <w:rPr>
                <w:rFonts w:ascii="Times New Roman" w:hAnsi="Times New Roman" w:cs="Times New Roman"/>
                <w:b/>
                <w:lang w:val="en-GB"/>
              </w:rPr>
            </w:pPr>
            <w:r>
              <w:rPr>
                <w:rFonts w:ascii="Times New Roman" w:hAnsi="Times New Roman" w:cs="Times New Roman"/>
                <w:b/>
                <w:lang w:val="en-GB"/>
              </w:rPr>
              <w:t>UNCG</w:t>
            </w:r>
          </w:p>
        </w:tc>
      </w:tr>
      <w:tr w:rsidR="008B3E7D" w:rsidRPr="00FD6DFD" w14:paraId="4C799CAC" w14:textId="77777777" w:rsidTr="008101F6">
        <w:tc>
          <w:tcPr>
            <w:tcW w:w="960" w:type="pct"/>
          </w:tcPr>
          <w:p w14:paraId="7806EA63" w14:textId="446B6CD9" w:rsidR="008B3E7D" w:rsidRPr="00FD6DFD" w:rsidRDefault="008101F6" w:rsidP="008B3863">
            <w:pPr>
              <w:jc w:val="both"/>
              <w:rPr>
                <w:rFonts w:ascii="Times New Roman" w:hAnsi="Times New Roman" w:cs="Times New Roman"/>
                <w:b/>
                <w:sz w:val="24"/>
                <w:szCs w:val="24"/>
                <w:lang w:val="en-GB"/>
              </w:rPr>
            </w:pPr>
            <w:r w:rsidRPr="00FD6DFD">
              <w:rPr>
                <w:rFonts w:ascii="Times New Roman" w:hAnsi="Times New Roman" w:cs="Times New Roman"/>
                <w:b/>
                <w:sz w:val="24"/>
                <w:szCs w:val="24"/>
                <w:lang w:val="en-GB"/>
              </w:rPr>
              <w:t xml:space="preserve">Efficiency </w:t>
            </w:r>
          </w:p>
        </w:tc>
        <w:tc>
          <w:tcPr>
            <w:tcW w:w="2888" w:type="pct"/>
          </w:tcPr>
          <w:p w14:paraId="2980CB65" w14:textId="77E0EC33" w:rsidR="008B3E7D" w:rsidRPr="00094DC3" w:rsidRDefault="00B11A83" w:rsidP="00075AB9">
            <w:pPr>
              <w:pStyle w:val="ListParagraph"/>
              <w:numPr>
                <w:ilvl w:val="0"/>
                <w:numId w:val="3"/>
              </w:numPr>
              <w:jc w:val="both"/>
              <w:rPr>
                <w:rFonts w:ascii="Times New Roman" w:hAnsi="Times New Roman"/>
                <w:sz w:val="24"/>
                <w:szCs w:val="24"/>
                <w:lang w:val="en-GB"/>
              </w:rPr>
            </w:pPr>
            <w:r w:rsidRPr="00094DC3">
              <w:rPr>
                <w:rFonts w:ascii="Times New Roman" w:hAnsi="Times New Roman"/>
                <w:sz w:val="24"/>
                <w:szCs w:val="24"/>
                <w:lang w:val="en-GB"/>
              </w:rPr>
              <w:t xml:space="preserve">Involve OMT into </w:t>
            </w:r>
            <w:r w:rsidR="00CB0DB1" w:rsidRPr="00094DC3">
              <w:rPr>
                <w:rFonts w:ascii="Times New Roman" w:hAnsi="Times New Roman"/>
                <w:sz w:val="24"/>
                <w:szCs w:val="24"/>
                <w:lang w:val="en-GB"/>
              </w:rPr>
              <w:t>the design phase</w:t>
            </w:r>
            <w:r w:rsidRPr="00094DC3">
              <w:rPr>
                <w:rFonts w:ascii="Times New Roman" w:hAnsi="Times New Roman"/>
                <w:sz w:val="24"/>
                <w:szCs w:val="24"/>
                <w:lang w:val="en-GB"/>
              </w:rPr>
              <w:t xml:space="preserve"> of the next PFD from the beginning to </w:t>
            </w:r>
            <w:r w:rsidR="00CB0DB1" w:rsidRPr="00094DC3">
              <w:rPr>
                <w:rFonts w:ascii="Times New Roman" w:hAnsi="Times New Roman"/>
                <w:sz w:val="24"/>
                <w:szCs w:val="24"/>
                <w:lang w:val="en-GB"/>
              </w:rPr>
              <w:t>provide support to the UNCT Result Group</w:t>
            </w:r>
            <w:r w:rsidR="002652F3" w:rsidRPr="00094DC3">
              <w:rPr>
                <w:rFonts w:ascii="Times New Roman" w:hAnsi="Times New Roman"/>
                <w:sz w:val="24"/>
                <w:szCs w:val="24"/>
                <w:lang w:val="en-GB"/>
              </w:rPr>
              <w:t>s</w:t>
            </w:r>
            <w:r w:rsidRPr="00094DC3">
              <w:rPr>
                <w:rFonts w:ascii="Times New Roman" w:hAnsi="Times New Roman"/>
                <w:sz w:val="24"/>
                <w:szCs w:val="24"/>
                <w:lang w:val="en-GB"/>
              </w:rPr>
              <w:t xml:space="preserve"> </w:t>
            </w:r>
            <w:r w:rsidR="001E0978" w:rsidRPr="00094DC3">
              <w:rPr>
                <w:rFonts w:ascii="Times New Roman" w:hAnsi="Times New Roman"/>
                <w:sz w:val="24"/>
                <w:szCs w:val="24"/>
                <w:lang w:val="en-GB"/>
              </w:rPr>
              <w:t>to identify common needs as soon as possible and propose solutions to maximize efficiency</w:t>
            </w:r>
            <w:r w:rsidR="007E4E0D" w:rsidRPr="00094DC3">
              <w:rPr>
                <w:rFonts w:ascii="Times New Roman" w:hAnsi="Times New Roman"/>
                <w:sz w:val="24"/>
                <w:szCs w:val="24"/>
                <w:lang w:val="en-GB"/>
              </w:rPr>
              <w:t>;</w:t>
            </w:r>
            <w:r w:rsidR="001E0978" w:rsidRPr="00094DC3">
              <w:rPr>
                <w:rFonts w:ascii="Times New Roman" w:hAnsi="Times New Roman"/>
                <w:sz w:val="24"/>
                <w:szCs w:val="24"/>
                <w:lang w:val="en-GB"/>
              </w:rPr>
              <w:t xml:space="preserve"> </w:t>
            </w:r>
          </w:p>
          <w:p w14:paraId="1A5EF903" w14:textId="18F442C1" w:rsidR="007E4E0D" w:rsidRPr="00236061" w:rsidRDefault="007E4E0D" w:rsidP="00075AB9">
            <w:pPr>
              <w:pStyle w:val="ListParagraph"/>
              <w:numPr>
                <w:ilvl w:val="0"/>
                <w:numId w:val="3"/>
              </w:numPr>
              <w:jc w:val="both"/>
              <w:rPr>
                <w:rFonts w:ascii="Times New Roman" w:hAnsi="Times New Roman"/>
                <w:sz w:val="24"/>
                <w:szCs w:val="24"/>
                <w:lang w:val="en-GB"/>
              </w:rPr>
            </w:pPr>
            <w:r w:rsidRPr="00236061">
              <w:rPr>
                <w:rFonts w:ascii="Times New Roman" w:hAnsi="Times New Roman"/>
                <w:sz w:val="24"/>
                <w:szCs w:val="24"/>
                <w:lang w:val="en-GB"/>
              </w:rPr>
              <w:t>Develop Common Budgetary Framework according to the new UNDAF Guidelines;</w:t>
            </w:r>
          </w:p>
          <w:p w14:paraId="3C5AD1CC" w14:textId="591C818F" w:rsidR="001E0978" w:rsidRPr="008776CF" w:rsidRDefault="007E4E0D" w:rsidP="00075AB9">
            <w:pPr>
              <w:pStyle w:val="ListParagraph"/>
              <w:numPr>
                <w:ilvl w:val="0"/>
                <w:numId w:val="3"/>
              </w:numPr>
              <w:jc w:val="both"/>
              <w:rPr>
                <w:rFonts w:ascii="Times New Roman" w:hAnsi="Times New Roman"/>
                <w:lang w:val="en-GB"/>
              </w:rPr>
            </w:pPr>
            <w:r w:rsidRPr="00236061">
              <w:rPr>
                <w:rFonts w:ascii="Times New Roman" w:hAnsi="Times New Roman"/>
                <w:sz w:val="24"/>
                <w:szCs w:val="24"/>
                <w:lang w:val="en-GB"/>
              </w:rPr>
              <w:lastRenderedPageBreak/>
              <w:t xml:space="preserve"> </w:t>
            </w:r>
            <w:r w:rsidR="00593ED2" w:rsidRPr="00236061">
              <w:rPr>
                <w:rFonts w:ascii="Times New Roman" w:hAnsi="Times New Roman"/>
                <w:sz w:val="24"/>
                <w:szCs w:val="24"/>
                <w:lang w:val="en-GB"/>
              </w:rPr>
              <w:t>C</w:t>
            </w:r>
            <w:r w:rsidR="001E0978" w:rsidRPr="00236061">
              <w:rPr>
                <w:rFonts w:ascii="Times New Roman" w:hAnsi="Times New Roman"/>
                <w:sz w:val="24"/>
                <w:szCs w:val="24"/>
                <w:lang w:val="en-GB"/>
              </w:rPr>
              <w:t xml:space="preserve">onduct an internal assessment </w:t>
            </w:r>
            <w:r w:rsidR="00593ED2" w:rsidRPr="00236061">
              <w:rPr>
                <w:rFonts w:ascii="Times New Roman" w:hAnsi="Times New Roman"/>
                <w:sz w:val="24"/>
                <w:szCs w:val="24"/>
                <w:lang w:val="en-GB"/>
              </w:rPr>
              <w:t xml:space="preserve">at the UNCT </w:t>
            </w:r>
            <w:r w:rsidR="001E0978" w:rsidRPr="00236061">
              <w:rPr>
                <w:rFonts w:ascii="Times New Roman" w:hAnsi="Times New Roman"/>
                <w:sz w:val="24"/>
                <w:szCs w:val="24"/>
                <w:lang w:val="en-GB"/>
              </w:rPr>
              <w:t xml:space="preserve">and propose solutions to track allocation of resources to specific SDGs and targets and disaggregated </w:t>
            </w:r>
            <w:r w:rsidR="006E71B6" w:rsidRPr="00236061">
              <w:rPr>
                <w:rFonts w:ascii="Times New Roman" w:hAnsi="Times New Roman"/>
                <w:sz w:val="24"/>
                <w:szCs w:val="24"/>
                <w:lang w:val="en-GB"/>
              </w:rPr>
              <w:t>by targets groups and characteristics i.e. age, gender, etc.</w:t>
            </w:r>
            <w:r w:rsidR="006E71B6" w:rsidRPr="008776CF">
              <w:rPr>
                <w:rFonts w:ascii="Times New Roman" w:hAnsi="Times New Roman"/>
                <w:lang w:val="en-GB"/>
              </w:rPr>
              <w:t xml:space="preserve"> </w:t>
            </w:r>
          </w:p>
        </w:tc>
        <w:tc>
          <w:tcPr>
            <w:tcW w:w="1152" w:type="pct"/>
          </w:tcPr>
          <w:p w14:paraId="0B88D04D" w14:textId="77777777" w:rsidR="008101F6" w:rsidRPr="00FD6DFD" w:rsidRDefault="008101F6" w:rsidP="008B3863">
            <w:pPr>
              <w:jc w:val="both"/>
              <w:rPr>
                <w:rFonts w:ascii="Times New Roman" w:hAnsi="Times New Roman" w:cs="Times New Roman"/>
                <w:b/>
                <w:lang w:val="en-GB"/>
              </w:rPr>
            </w:pPr>
            <w:r w:rsidRPr="00FD6DFD">
              <w:rPr>
                <w:rFonts w:ascii="Times New Roman" w:hAnsi="Times New Roman" w:cs="Times New Roman"/>
                <w:b/>
                <w:lang w:val="en-GB"/>
              </w:rPr>
              <w:lastRenderedPageBreak/>
              <w:t>Result Groups</w:t>
            </w:r>
          </w:p>
          <w:p w14:paraId="1AABD8D7" w14:textId="77777777" w:rsidR="008101F6" w:rsidRPr="00FD6DFD" w:rsidRDefault="008101F6" w:rsidP="008B3863">
            <w:pPr>
              <w:jc w:val="both"/>
              <w:rPr>
                <w:rFonts w:ascii="Times New Roman" w:hAnsi="Times New Roman" w:cs="Times New Roman"/>
                <w:b/>
                <w:lang w:val="en-GB"/>
              </w:rPr>
            </w:pPr>
            <w:r w:rsidRPr="00FD6DFD">
              <w:rPr>
                <w:rFonts w:ascii="Times New Roman" w:hAnsi="Times New Roman" w:cs="Times New Roman"/>
                <w:b/>
                <w:lang w:val="en-GB"/>
              </w:rPr>
              <w:t>OMT</w:t>
            </w:r>
          </w:p>
          <w:p w14:paraId="032F6671" w14:textId="5FCEBE67" w:rsidR="008B3E7D" w:rsidRPr="00FD6DFD" w:rsidRDefault="008101F6" w:rsidP="008B3863">
            <w:pPr>
              <w:jc w:val="both"/>
              <w:rPr>
                <w:rFonts w:ascii="Times New Roman" w:hAnsi="Times New Roman" w:cs="Times New Roman"/>
                <w:b/>
                <w:lang w:val="en-GB"/>
              </w:rPr>
            </w:pPr>
            <w:r w:rsidRPr="00FD6DFD">
              <w:rPr>
                <w:rFonts w:ascii="Times New Roman" w:hAnsi="Times New Roman" w:cs="Times New Roman"/>
                <w:b/>
                <w:lang w:val="en-GB"/>
              </w:rPr>
              <w:t xml:space="preserve">RCO </w:t>
            </w:r>
          </w:p>
        </w:tc>
      </w:tr>
      <w:tr w:rsidR="008B3E7D" w:rsidRPr="00FD6DFD" w14:paraId="6408A96E" w14:textId="77777777" w:rsidTr="003113A1">
        <w:tc>
          <w:tcPr>
            <w:tcW w:w="960" w:type="pct"/>
          </w:tcPr>
          <w:p w14:paraId="707C3EFC" w14:textId="38C62664" w:rsidR="008B3E7D" w:rsidRPr="00FD6DFD" w:rsidRDefault="00AF6792" w:rsidP="008B3863">
            <w:pPr>
              <w:jc w:val="both"/>
              <w:rPr>
                <w:rFonts w:ascii="Times New Roman" w:hAnsi="Times New Roman" w:cs="Times New Roman"/>
                <w:b/>
                <w:lang w:val="en-GB"/>
              </w:rPr>
            </w:pPr>
            <w:r>
              <w:rPr>
                <w:rFonts w:ascii="Times New Roman" w:hAnsi="Times New Roman" w:cs="Times New Roman"/>
                <w:b/>
                <w:lang w:val="en-GB"/>
              </w:rPr>
              <w:t xml:space="preserve">Knowledge Management </w:t>
            </w:r>
          </w:p>
        </w:tc>
        <w:tc>
          <w:tcPr>
            <w:tcW w:w="2888" w:type="pct"/>
            <w:shd w:val="clear" w:color="auto" w:fill="auto"/>
          </w:tcPr>
          <w:p w14:paraId="69894BD8" w14:textId="4FF4EF9D" w:rsidR="008B3E7D" w:rsidRPr="00AF6792" w:rsidRDefault="00560021" w:rsidP="00075AB9">
            <w:pPr>
              <w:pStyle w:val="ListParagraph"/>
              <w:numPr>
                <w:ilvl w:val="0"/>
                <w:numId w:val="3"/>
              </w:numPr>
              <w:jc w:val="both"/>
              <w:rPr>
                <w:rFonts w:ascii="Times New Roman" w:hAnsi="Times New Roman"/>
                <w:lang w:val="en-GB"/>
              </w:rPr>
            </w:pPr>
            <w:r w:rsidRPr="00094DC3">
              <w:rPr>
                <w:rFonts w:ascii="Times New Roman" w:hAnsi="Times New Roman"/>
                <w:sz w:val="24"/>
                <w:szCs w:val="24"/>
                <w:lang w:val="en-GB"/>
              </w:rPr>
              <w:t xml:space="preserve">Promote development </w:t>
            </w:r>
            <w:r w:rsidR="00AF6792" w:rsidRPr="00094DC3">
              <w:rPr>
                <w:rFonts w:ascii="Times New Roman" w:hAnsi="Times New Roman"/>
                <w:sz w:val="24"/>
                <w:szCs w:val="24"/>
                <w:lang w:val="en-GB"/>
              </w:rPr>
              <w:t xml:space="preserve">of a common Knowledge Management System </w:t>
            </w:r>
            <w:r w:rsidRPr="00094DC3">
              <w:rPr>
                <w:rFonts w:ascii="Times New Roman" w:hAnsi="Times New Roman"/>
                <w:sz w:val="24"/>
                <w:szCs w:val="24"/>
                <w:lang w:val="en-GB"/>
              </w:rPr>
              <w:t>for PFD</w:t>
            </w:r>
            <w:r w:rsidR="00673D70" w:rsidRPr="00094DC3">
              <w:rPr>
                <w:rFonts w:ascii="Times New Roman" w:hAnsi="Times New Roman"/>
                <w:sz w:val="24"/>
                <w:szCs w:val="24"/>
                <w:lang w:val="en-GB"/>
              </w:rPr>
              <w:t xml:space="preserve"> with the purpose to share lessons</w:t>
            </w:r>
            <w:r w:rsidR="008A0136" w:rsidRPr="00094DC3">
              <w:rPr>
                <w:rFonts w:ascii="Times New Roman" w:hAnsi="Times New Roman"/>
                <w:sz w:val="24"/>
                <w:szCs w:val="24"/>
                <w:lang w:val="en-GB"/>
              </w:rPr>
              <w:t xml:space="preserve"> learned</w:t>
            </w:r>
            <w:r w:rsidR="00673D70" w:rsidRPr="00094DC3">
              <w:rPr>
                <w:rFonts w:ascii="Times New Roman" w:hAnsi="Times New Roman"/>
                <w:sz w:val="24"/>
                <w:szCs w:val="24"/>
                <w:lang w:val="en-GB"/>
              </w:rPr>
              <w:t>, innovations</w:t>
            </w:r>
            <w:r w:rsidR="008A0136" w:rsidRPr="00094DC3">
              <w:rPr>
                <w:rFonts w:ascii="Times New Roman" w:hAnsi="Times New Roman"/>
                <w:sz w:val="24"/>
                <w:szCs w:val="24"/>
                <w:lang w:val="en-GB"/>
              </w:rPr>
              <w:t xml:space="preserve"> </w:t>
            </w:r>
            <w:r w:rsidR="00C42196" w:rsidRPr="00094DC3">
              <w:rPr>
                <w:rFonts w:ascii="Times New Roman" w:hAnsi="Times New Roman"/>
                <w:sz w:val="24"/>
                <w:szCs w:val="24"/>
                <w:lang w:val="en-GB"/>
              </w:rPr>
              <w:t xml:space="preserve">in knowledge </w:t>
            </w:r>
            <w:r w:rsidR="008A0136" w:rsidRPr="00094DC3">
              <w:rPr>
                <w:rFonts w:ascii="Times New Roman" w:hAnsi="Times New Roman"/>
                <w:sz w:val="24"/>
                <w:szCs w:val="24"/>
                <w:lang w:val="en-GB"/>
              </w:rPr>
              <w:t>and research</w:t>
            </w:r>
            <w:r w:rsidR="00C42196" w:rsidRPr="00094DC3">
              <w:rPr>
                <w:rFonts w:ascii="Times New Roman" w:hAnsi="Times New Roman"/>
                <w:sz w:val="24"/>
                <w:szCs w:val="24"/>
                <w:lang w:val="en-GB"/>
              </w:rPr>
              <w:t xml:space="preserve">; the opportunities to use SDGS.KZ as a tool for knowledge sharing and </w:t>
            </w:r>
            <w:r w:rsidR="008A0136" w:rsidRPr="00094DC3">
              <w:rPr>
                <w:rFonts w:ascii="Times New Roman" w:hAnsi="Times New Roman"/>
                <w:sz w:val="24"/>
                <w:szCs w:val="24"/>
                <w:lang w:val="en-GB"/>
              </w:rPr>
              <w:t xml:space="preserve">multi-stakeholder </w:t>
            </w:r>
            <w:r w:rsidR="00C42196" w:rsidRPr="00094DC3">
              <w:rPr>
                <w:rFonts w:ascii="Times New Roman" w:hAnsi="Times New Roman"/>
                <w:sz w:val="24"/>
                <w:szCs w:val="24"/>
                <w:lang w:val="en-GB"/>
              </w:rPr>
              <w:t>engagement should be explored</w:t>
            </w:r>
            <w:r w:rsidR="00C42196">
              <w:rPr>
                <w:rFonts w:ascii="Times New Roman" w:hAnsi="Times New Roman"/>
                <w:sz w:val="24"/>
                <w:szCs w:val="24"/>
                <w:lang w:val="en-GB"/>
              </w:rPr>
              <w:t xml:space="preserve"> </w:t>
            </w:r>
          </w:p>
        </w:tc>
        <w:tc>
          <w:tcPr>
            <w:tcW w:w="1152" w:type="pct"/>
          </w:tcPr>
          <w:p w14:paraId="7891391B" w14:textId="77777777" w:rsidR="008B3E7D" w:rsidRDefault="00AF6792" w:rsidP="008B3863">
            <w:pPr>
              <w:jc w:val="both"/>
              <w:rPr>
                <w:rFonts w:ascii="Times New Roman" w:hAnsi="Times New Roman" w:cs="Times New Roman"/>
                <w:b/>
                <w:lang w:val="en-GB"/>
              </w:rPr>
            </w:pPr>
            <w:r>
              <w:rPr>
                <w:rFonts w:ascii="Times New Roman" w:hAnsi="Times New Roman" w:cs="Times New Roman"/>
                <w:b/>
                <w:lang w:val="en-GB"/>
              </w:rPr>
              <w:t>RCO</w:t>
            </w:r>
          </w:p>
          <w:p w14:paraId="532F98E0" w14:textId="046F5AEF" w:rsidR="001C7FE0" w:rsidRPr="00FD6DFD" w:rsidRDefault="001C7FE0" w:rsidP="008B3863">
            <w:pPr>
              <w:jc w:val="both"/>
              <w:rPr>
                <w:rFonts w:ascii="Times New Roman" w:hAnsi="Times New Roman" w:cs="Times New Roman"/>
                <w:b/>
                <w:lang w:val="en-GB"/>
              </w:rPr>
            </w:pPr>
            <w:r>
              <w:rPr>
                <w:rFonts w:ascii="Times New Roman" w:hAnsi="Times New Roman" w:cs="Times New Roman"/>
                <w:b/>
                <w:lang w:val="en-GB"/>
              </w:rPr>
              <w:t>UNCT</w:t>
            </w:r>
          </w:p>
        </w:tc>
      </w:tr>
      <w:tr w:rsidR="00331EE7" w:rsidRPr="00FD6DFD" w14:paraId="2302C62A" w14:textId="77777777" w:rsidTr="003113A1">
        <w:tc>
          <w:tcPr>
            <w:tcW w:w="960" w:type="pct"/>
          </w:tcPr>
          <w:p w14:paraId="52DC4CA1" w14:textId="49B4084C" w:rsidR="00331EE7" w:rsidRDefault="00331EE7" w:rsidP="008B3863">
            <w:pPr>
              <w:jc w:val="both"/>
              <w:rPr>
                <w:rFonts w:ascii="Times New Roman" w:hAnsi="Times New Roman" w:cs="Times New Roman"/>
                <w:b/>
                <w:lang w:val="en-GB"/>
              </w:rPr>
            </w:pPr>
            <w:r>
              <w:rPr>
                <w:rFonts w:ascii="Times New Roman" w:hAnsi="Times New Roman" w:cs="Times New Roman"/>
                <w:b/>
                <w:lang w:val="en-GB"/>
              </w:rPr>
              <w:t xml:space="preserve">Capacity development for UNCT </w:t>
            </w:r>
          </w:p>
        </w:tc>
        <w:tc>
          <w:tcPr>
            <w:tcW w:w="2888" w:type="pct"/>
            <w:shd w:val="clear" w:color="auto" w:fill="auto"/>
          </w:tcPr>
          <w:p w14:paraId="6874A47D" w14:textId="2DF027EB" w:rsidR="00331EE7" w:rsidRPr="003113A1" w:rsidRDefault="00331EE7" w:rsidP="00075AB9">
            <w:pPr>
              <w:pStyle w:val="ListParagraph"/>
              <w:numPr>
                <w:ilvl w:val="0"/>
                <w:numId w:val="3"/>
              </w:numPr>
              <w:jc w:val="both"/>
              <w:rPr>
                <w:rFonts w:ascii="Times New Roman" w:hAnsi="Times New Roman"/>
                <w:sz w:val="24"/>
                <w:szCs w:val="24"/>
                <w:lang w:val="en-GB"/>
              </w:rPr>
            </w:pPr>
            <w:r w:rsidRPr="00094DC3">
              <w:rPr>
                <w:rFonts w:ascii="Times New Roman" w:hAnsi="Times New Roman"/>
                <w:sz w:val="24"/>
                <w:szCs w:val="24"/>
                <w:lang w:val="en-GB"/>
              </w:rPr>
              <w:t xml:space="preserve">Conduct a refresher course for staff </w:t>
            </w:r>
            <w:r w:rsidR="002652F3" w:rsidRPr="00094DC3">
              <w:rPr>
                <w:rFonts w:ascii="Times New Roman" w:hAnsi="Times New Roman"/>
                <w:sz w:val="24"/>
                <w:szCs w:val="24"/>
                <w:lang w:val="en-GB"/>
              </w:rPr>
              <w:t xml:space="preserve">on </w:t>
            </w:r>
            <w:r w:rsidR="0079616A" w:rsidRPr="00094DC3">
              <w:rPr>
                <w:rFonts w:ascii="Times New Roman" w:hAnsi="Times New Roman"/>
                <w:sz w:val="24"/>
                <w:szCs w:val="24"/>
                <w:lang w:val="en-GB"/>
              </w:rPr>
              <w:t>result -based management (RBM) and</w:t>
            </w:r>
            <w:r w:rsidRPr="00094DC3">
              <w:rPr>
                <w:rFonts w:ascii="Times New Roman" w:hAnsi="Times New Roman"/>
                <w:sz w:val="24"/>
                <w:szCs w:val="24"/>
                <w:lang w:val="en-GB"/>
              </w:rPr>
              <w:t xml:space="preserve"> programming principles </w:t>
            </w:r>
            <w:r w:rsidR="0079616A" w:rsidRPr="00094DC3">
              <w:rPr>
                <w:rFonts w:ascii="Times New Roman" w:hAnsi="Times New Roman"/>
                <w:sz w:val="24"/>
                <w:szCs w:val="24"/>
                <w:lang w:val="en-GB"/>
              </w:rPr>
              <w:t>(considering new UNDAF Guidelines)</w:t>
            </w:r>
            <w:r w:rsidR="0079616A">
              <w:rPr>
                <w:rFonts w:ascii="Times New Roman" w:hAnsi="Times New Roman"/>
                <w:sz w:val="24"/>
                <w:szCs w:val="24"/>
                <w:lang w:val="en-GB"/>
              </w:rPr>
              <w:t xml:space="preserve"> </w:t>
            </w:r>
          </w:p>
        </w:tc>
        <w:tc>
          <w:tcPr>
            <w:tcW w:w="1152" w:type="pct"/>
          </w:tcPr>
          <w:p w14:paraId="53CC5237" w14:textId="77777777" w:rsidR="00331EE7" w:rsidRDefault="00331EE7" w:rsidP="008B3863">
            <w:pPr>
              <w:jc w:val="both"/>
              <w:rPr>
                <w:rFonts w:ascii="Times New Roman" w:hAnsi="Times New Roman" w:cs="Times New Roman"/>
                <w:b/>
                <w:lang w:val="en-GB"/>
              </w:rPr>
            </w:pPr>
            <w:r>
              <w:rPr>
                <w:rFonts w:ascii="Times New Roman" w:hAnsi="Times New Roman" w:cs="Times New Roman"/>
                <w:b/>
                <w:lang w:val="en-GB"/>
              </w:rPr>
              <w:t>RCO</w:t>
            </w:r>
          </w:p>
          <w:p w14:paraId="5DD72DBE" w14:textId="57FB03C4" w:rsidR="00331EE7" w:rsidRDefault="00331EE7" w:rsidP="008B3863">
            <w:pPr>
              <w:jc w:val="both"/>
              <w:rPr>
                <w:rFonts w:ascii="Times New Roman" w:hAnsi="Times New Roman" w:cs="Times New Roman"/>
                <w:b/>
                <w:lang w:val="en-GB"/>
              </w:rPr>
            </w:pPr>
            <w:r>
              <w:rPr>
                <w:rFonts w:ascii="Times New Roman" w:hAnsi="Times New Roman" w:cs="Times New Roman"/>
                <w:b/>
                <w:lang w:val="en-GB"/>
              </w:rPr>
              <w:t>UNCT</w:t>
            </w:r>
          </w:p>
        </w:tc>
      </w:tr>
    </w:tbl>
    <w:p w14:paraId="475A18AE" w14:textId="76B5FE44" w:rsidR="00E83F0D" w:rsidRDefault="00E83F0D">
      <w:pPr>
        <w:rPr>
          <w:rFonts w:asciiTheme="majorHAnsi" w:eastAsiaTheme="majorEastAsia" w:hAnsiTheme="majorHAnsi" w:cstheme="majorBidi"/>
          <w:color w:val="2F5496" w:themeColor="accent1" w:themeShade="BF"/>
          <w:sz w:val="32"/>
          <w:szCs w:val="32"/>
          <w:lang w:val="en-GB"/>
        </w:rPr>
      </w:pPr>
    </w:p>
    <w:p w14:paraId="439F1B10" w14:textId="77777777" w:rsidR="004806DE" w:rsidRDefault="004806DE">
      <w:pPr>
        <w:rPr>
          <w:rFonts w:asciiTheme="majorHAnsi" w:eastAsiaTheme="majorEastAsia" w:hAnsiTheme="majorHAnsi" w:cstheme="majorBidi"/>
          <w:color w:val="2F5496" w:themeColor="accent1" w:themeShade="BF"/>
          <w:sz w:val="32"/>
          <w:szCs w:val="32"/>
          <w:lang w:val="en-GB"/>
        </w:rPr>
      </w:pPr>
      <w:r>
        <w:rPr>
          <w:lang w:val="en-GB"/>
        </w:rPr>
        <w:br w:type="page"/>
      </w:r>
    </w:p>
    <w:p w14:paraId="72FABBDC" w14:textId="66E6E9AA" w:rsidR="0039245B" w:rsidRDefault="005651FD" w:rsidP="0039245B">
      <w:pPr>
        <w:pStyle w:val="Heading1"/>
        <w:spacing w:line="240" w:lineRule="auto"/>
        <w:jc w:val="both"/>
        <w:rPr>
          <w:lang w:val="en-GB"/>
        </w:rPr>
      </w:pPr>
      <w:bookmarkStart w:id="97" w:name="_Toc11677988"/>
      <w:r>
        <w:rPr>
          <w:lang w:val="en-GB"/>
        </w:rPr>
        <w:lastRenderedPageBreak/>
        <w:t>Annexes</w:t>
      </w:r>
      <w:bookmarkEnd w:id="97"/>
      <w:r>
        <w:rPr>
          <w:lang w:val="en-GB"/>
        </w:rPr>
        <w:t xml:space="preserve"> </w:t>
      </w:r>
    </w:p>
    <w:tbl>
      <w:tblPr>
        <w:tblW w:w="9968" w:type="dxa"/>
        <w:tblInd w:w="-612" w:type="dxa"/>
        <w:tblBorders>
          <w:top w:val="nil"/>
          <w:left w:val="nil"/>
          <w:bottom w:val="nil"/>
          <w:right w:val="nil"/>
        </w:tblBorders>
        <w:tblLayout w:type="fixed"/>
        <w:tblLook w:val="0000" w:firstRow="0" w:lastRow="0" w:firstColumn="0" w:lastColumn="0" w:noHBand="0" w:noVBand="0"/>
      </w:tblPr>
      <w:tblGrid>
        <w:gridCol w:w="5468"/>
        <w:gridCol w:w="4500"/>
      </w:tblGrid>
      <w:tr w:rsidR="0039245B" w:rsidRPr="00661404" w14:paraId="7AAB917B" w14:textId="77777777" w:rsidTr="001E378A">
        <w:trPr>
          <w:trHeight w:val="412"/>
        </w:trPr>
        <w:tc>
          <w:tcPr>
            <w:tcW w:w="9968" w:type="dxa"/>
            <w:gridSpan w:val="2"/>
            <w:tcBorders>
              <w:bottom w:val="single" w:sz="4" w:space="0" w:color="auto"/>
            </w:tcBorders>
          </w:tcPr>
          <w:p w14:paraId="0936140B" w14:textId="77777777" w:rsidR="0039245B" w:rsidRPr="00661404" w:rsidRDefault="0039245B" w:rsidP="001E378A">
            <w:pPr>
              <w:pStyle w:val="Heading2"/>
            </w:pPr>
            <w:bookmarkStart w:id="98" w:name="_Toc11677989"/>
            <w:r>
              <w:t>Annex 1 Terms of Reference</w:t>
            </w:r>
            <w:bookmarkEnd w:id="98"/>
            <w:r>
              <w:t xml:space="preserve"> </w:t>
            </w:r>
          </w:p>
        </w:tc>
      </w:tr>
      <w:tr w:rsidR="0039245B" w:rsidRPr="00661404" w14:paraId="0304A621" w14:textId="77777777" w:rsidTr="001E378A">
        <w:trPr>
          <w:trHeight w:val="412"/>
        </w:trPr>
        <w:tc>
          <w:tcPr>
            <w:tcW w:w="9968" w:type="dxa"/>
            <w:gridSpan w:val="2"/>
            <w:tcBorders>
              <w:bottom w:val="single" w:sz="4" w:space="0" w:color="auto"/>
            </w:tcBorders>
          </w:tcPr>
          <w:p w14:paraId="22F91153" w14:textId="77777777" w:rsidR="0039245B" w:rsidRPr="0039245B" w:rsidRDefault="0039245B" w:rsidP="001E378A">
            <w:pPr>
              <w:spacing w:after="0" w:line="240" w:lineRule="auto"/>
              <w:jc w:val="center"/>
              <w:rPr>
                <w:rFonts w:ascii="Times New Roman" w:hAnsi="Times New Roman" w:cs="Times New Roman"/>
                <w:b/>
                <w:lang w:val="en-GB"/>
              </w:rPr>
            </w:pPr>
            <w:r w:rsidRPr="0039245B">
              <w:rPr>
                <w:rFonts w:ascii="Times New Roman" w:hAnsi="Times New Roman" w:cs="Times New Roman"/>
                <w:b/>
                <w:lang w:val="en-GB"/>
              </w:rPr>
              <w:t>TERMS OF REFERENCE</w:t>
            </w:r>
          </w:p>
          <w:p w14:paraId="481A5785" w14:textId="77777777" w:rsidR="0039245B" w:rsidRPr="0039245B" w:rsidRDefault="0039245B" w:rsidP="001E378A">
            <w:pPr>
              <w:spacing w:after="0" w:line="240" w:lineRule="auto"/>
              <w:jc w:val="center"/>
              <w:rPr>
                <w:rFonts w:ascii="Times New Roman" w:hAnsi="Times New Roman" w:cs="Times New Roman"/>
                <w:b/>
                <w:lang w:val="en-GB"/>
              </w:rPr>
            </w:pPr>
          </w:p>
          <w:p w14:paraId="359C7643" w14:textId="77777777" w:rsidR="0039245B" w:rsidRPr="0039245B" w:rsidRDefault="0039245B" w:rsidP="001E378A">
            <w:pPr>
              <w:spacing w:after="0" w:line="240" w:lineRule="auto"/>
              <w:jc w:val="center"/>
              <w:rPr>
                <w:rFonts w:ascii="Times New Roman" w:hAnsi="Times New Roman" w:cs="Times New Roman"/>
                <w:b/>
                <w:lang w:val="en-GB"/>
              </w:rPr>
            </w:pPr>
            <w:r w:rsidRPr="0039245B">
              <w:rPr>
                <w:rFonts w:ascii="Times New Roman" w:hAnsi="Times New Roman" w:cs="Times New Roman"/>
                <w:b/>
                <w:lang w:val="en-GB"/>
              </w:rPr>
              <w:t>International Individual Consultant</w:t>
            </w:r>
          </w:p>
          <w:p w14:paraId="4E71C639" w14:textId="77777777" w:rsidR="0039245B" w:rsidRPr="0039245B" w:rsidRDefault="0039245B" w:rsidP="001E378A">
            <w:pPr>
              <w:spacing w:after="0" w:line="240" w:lineRule="auto"/>
              <w:jc w:val="center"/>
              <w:rPr>
                <w:rFonts w:ascii="Times New Roman" w:hAnsi="Times New Roman" w:cs="Times New Roman"/>
                <w:b/>
                <w:lang w:val="en-GB"/>
              </w:rPr>
            </w:pPr>
            <w:r w:rsidRPr="0039245B">
              <w:rPr>
                <w:rFonts w:ascii="Times New Roman" w:hAnsi="Times New Roman" w:cs="Times New Roman"/>
                <w:b/>
                <w:lang w:val="en-GB"/>
              </w:rPr>
              <w:t>to conduct the Final Evaluation</w:t>
            </w:r>
          </w:p>
          <w:p w14:paraId="7DCE6965" w14:textId="77777777" w:rsidR="0039245B" w:rsidRPr="0039245B" w:rsidRDefault="0039245B" w:rsidP="001E378A">
            <w:pPr>
              <w:spacing w:after="0" w:line="240" w:lineRule="auto"/>
              <w:jc w:val="center"/>
              <w:rPr>
                <w:rFonts w:ascii="Times New Roman" w:hAnsi="Times New Roman" w:cs="Times New Roman"/>
                <w:b/>
                <w:lang w:val="en-GB"/>
              </w:rPr>
            </w:pPr>
            <w:r w:rsidRPr="0039245B">
              <w:rPr>
                <w:rFonts w:ascii="Times New Roman" w:hAnsi="Times New Roman" w:cs="Times New Roman"/>
                <w:b/>
                <w:lang w:val="en-GB"/>
              </w:rPr>
              <w:t>of the Partnership Framework for Development,</w:t>
            </w:r>
          </w:p>
          <w:p w14:paraId="72AE4F16" w14:textId="77777777" w:rsidR="0039245B" w:rsidRPr="0039245B" w:rsidRDefault="0039245B" w:rsidP="001E378A">
            <w:pPr>
              <w:spacing w:after="0" w:line="240" w:lineRule="auto"/>
              <w:jc w:val="center"/>
              <w:rPr>
                <w:rFonts w:ascii="Times New Roman" w:hAnsi="Times New Roman" w:cs="Times New Roman"/>
                <w:b/>
                <w:lang w:val="en-GB"/>
              </w:rPr>
            </w:pPr>
            <w:r w:rsidRPr="0039245B">
              <w:rPr>
                <w:rFonts w:ascii="Times New Roman" w:hAnsi="Times New Roman" w:cs="Times New Roman"/>
                <w:b/>
                <w:lang w:val="en-GB"/>
              </w:rPr>
              <w:t>Kazakhstan 2016-2020 (PFD)</w:t>
            </w:r>
          </w:p>
          <w:p w14:paraId="241CE186" w14:textId="77777777" w:rsidR="0039245B" w:rsidRPr="0039245B" w:rsidRDefault="0039245B" w:rsidP="001E378A">
            <w:pPr>
              <w:spacing w:after="0" w:line="240" w:lineRule="auto"/>
              <w:jc w:val="center"/>
              <w:rPr>
                <w:rFonts w:ascii="Times New Roman" w:hAnsi="Times New Roman" w:cs="Times New Roman"/>
                <w:lang w:val="en-GB"/>
              </w:rPr>
            </w:pPr>
          </w:p>
        </w:tc>
      </w:tr>
      <w:tr w:rsidR="0039245B" w:rsidRPr="00F4265C" w14:paraId="386D059A" w14:textId="77777777" w:rsidTr="001E378A">
        <w:trPr>
          <w:trHeight w:val="110"/>
        </w:trPr>
        <w:tc>
          <w:tcPr>
            <w:tcW w:w="5468" w:type="dxa"/>
            <w:tcBorders>
              <w:top w:val="single" w:sz="4" w:space="0" w:color="auto"/>
              <w:left w:val="single" w:sz="4" w:space="0" w:color="auto"/>
              <w:bottom w:val="single" w:sz="4" w:space="0" w:color="auto"/>
              <w:right w:val="single" w:sz="4" w:space="0" w:color="auto"/>
            </w:tcBorders>
          </w:tcPr>
          <w:p w14:paraId="6465E84C"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 xml:space="preserve">Short title of assignment: </w:t>
            </w:r>
          </w:p>
        </w:tc>
        <w:tc>
          <w:tcPr>
            <w:tcW w:w="4500" w:type="dxa"/>
            <w:tcBorders>
              <w:top w:val="single" w:sz="4" w:space="0" w:color="auto"/>
              <w:left w:val="single" w:sz="4" w:space="0" w:color="auto"/>
              <w:bottom w:val="single" w:sz="4" w:space="0" w:color="auto"/>
              <w:right w:val="single" w:sz="4" w:space="0" w:color="auto"/>
            </w:tcBorders>
          </w:tcPr>
          <w:p w14:paraId="348DA12D"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International Consultant to conduct PFD Final Evaluation</w:t>
            </w:r>
          </w:p>
        </w:tc>
      </w:tr>
      <w:tr w:rsidR="0039245B" w:rsidRPr="00F47598" w14:paraId="316AFB5D" w14:textId="77777777" w:rsidTr="001E378A">
        <w:trPr>
          <w:trHeight w:val="110"/>
        </w:trPr>
        <w:tc>
          <w:tcPr>
            <w:tcW w:w="5468" w:type="dxa"/>
            <w:tcBorders>
              <w:top w:val="single" w:sz="4" w:space="0" w:color="auto"/>
              <w:left w:val="single" w:sz="4" w:space="0" w:color="auto"/>
              <w:bottom w:val="single" w:sz="4" w:space="0" w:color="auto"/>
              <w:right w:val="single" w:sz="4" w:space="0" w:color="auto"/>
            </w:tcBorders>
          </w:tcPr>
          <w:p w14:paraId="497CBF02"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 xml:space="preserve">Duty station: </w:t>
            </w:r>
          </w:p>
        </w:tc>
        <w:tc>
          <w:tcPr>
            <w:tcW w:w="4500" w:type="dxa"/>
            <w:tcBorders>
              <w:top w:val="single" w:sz="4" w:space="0" w:color="auto"/>
              <w:left w:val="single" w:sz="4" w:space="0" w:color="auto"/>
              <w:bottom w:val="single" w:sz="4" w:space="0" w:color="auto"/>
              <w:right w:val="single" w:sz="4" w:space="0" w:color="auto"/>
            </w:tcBorders>
          </w:tcPr>
          <w:p w14:paraId="51B8964D"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 xml:space="preserve">Home based with travel to Kazakhstan: Astana (6 days) and Almaty (4 days). Up to 10 days total. </w:t>
            </w:r>
          </w:p>
        </w:tc>
      </w:tr>
      <w:tr w:rsidR="0039245B" w:rsidRPr="00661404" w14:paraId="10C4F9F6" w14:textId="77777777" w:rsidTr="001E378A">
        <w:trPr>
          <w:trHeight w:val="110"/>
        </w:trPr>
        <w:tc>
          <w:tcPr>
            <w:tcW w:w="5468" w:type="dxa"/>
            <w:tcBorders>
              <w:top w:val="single" w:sz="4" w:space="0" w:color="auto"/>
              <w:left w:val="single" w:sz="4" w:space="0" w:color="auto"/>
              <w:bottom w:val="single" w:sz="4" w:space="0" w:color="auto"/>
              <w:right w:val="single" w:sz="4" w:space="0" w:color="auto"/>
            </w:tcBorders>
          </w:tcPr>
          <w:p w14:paraId="7039EE22"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 xml:space="preserve">Application deadline: </w:t>
            </w:r>
          </w:p>
        </w:tc>
        <w:tc>
          <w:tcPr>
            <w:tcW w:w="4500" w:type="dxa"/>
            <w:tcBorders>
              <w:top w:val="single" w:sz="4" w:space="0" w:color="auto"/>
              <w:left w:val="single" w:sz="4" w:space="0" w:color="auto"/>
              <w:bottom w:val="single" w:sz="4" w:space="0" w:color="auto"/>
              <w:right w:val="single" w:sz="4" w:space="0" w:color="auto"/>
            </w:tcBorders>
          </w:tcPr>
          <w:p w14:paraId="797175E6"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18 March 2019</w:t>
            </w:r>
          </w:p>
        </w:tc>
      </w:tr>
      <w:tr w:rsidR="0039245B" w:rsidRPr="00661404" w14:paraId="4F4F14AC" w14:textId="77777777" w:rsidTr="001E378A">
        <w:trPr>
          <w:trHeight w:val="110"/>
        </w:trPr>
        <w:tc>
          <w:tcPr>
            <w:tcW w:w="5468" w:type="dxa"/>
            <w:tcBorders>
              <w:top w:val="single" w:sz="4" w:space="0" w:color="auto"/>
              <w:left w:val="single" w:sz="4" w:space="0" w:color="auto"/>
              <w:bottom w:val="single" w:sz="4" w:space="0" w:color="auto"/>
              <w:right w:val="single" w:sz="4" w:space="0" w:color="auto"/>
            </w:tcBorders>
          </w:tcPr>
          <w:p w14:paraId="6FB5FA27"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 xml:space="preserve">Type of Contract: </w:t>
            </w:r>
          </w:p>
        </w:tc>
        <w:tc>
          <w:tcPr>
            <w:tcW w:w="4500" w:type="dxa"/>
            <w:tcBorders>
              <w:top w:val="single" w:sz="4" w:space="0" w:color="auto"/>
              <w:left w:val="single" w:sz="4" w:space="0" w:color="auto"/>
              <w:bottom w:val="single" w:sz="4" w:space="0" w:color="auto"/>
              <w:right w:val="single" w:sz="4" w:space="0" w:color="auto"/>
            </w:tcBorders>
          </w:tcPr>
          <w:p w14:paraId="334A9551"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 xml:space="preserve">Individual Contract </w:t>
            </w:r>
          </w:p>
        </w:tc>
      </w:tr>
      <w:tr w:rsidR="0039245B" w:rsidRPr="00F4265C" w14:paraId="2E41D8FA" w14:textId="77777777" w:rsidTr="001E378A">
        <w:trPr>
          <w:trHeight w:val="110"/>
        </w:trPr>
        <w:tc>
          <w:tcPr>
            <w:tcW w:w="5468" w:type="dxa"/>
            <w:tcBorders>
              <w:top w:val="single" w:sz="4" w:space="0" w:color="auto"/>
              <w:left w:val="single" w:sz="4" w:space="0" w:color="auto"/>
              <w:bottom w:val="single" w:sz="4" w:space="0" w:color="auto"/>
              <w:right w:val="single" w:sz="4" w:space="0" w:color="auto"/>
            </w:tcBorders>
          </w:tcPr>
          <w:p w14:paraId="27D8F8EE"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 xml:space="preserve">Duration of Contract: </w:t>
            </w:r>
          </w:p>
        </w:tc>
        <w:tc>
          <w:tcPr>
            <w:tcW w:w="4500" w:type="dxa"/>
            <w:tcBorders>
              <w:top w:val="single" w:sz="4" w:space="0" w:color="auto"/>
              <w:left w:val="single" w:sz="4" w:space="0" w:color="auto"/>
              <w:bottom w:val="single" w:sz="4" w:space="0" w:color="auto"/>
              <w:right w:val="single" w:sz="4" w:space="0" w:color="auto"/>
            </w:tcBorders>
          </w:tcPr>
          <w:p w14:paraId="49D29242"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Expected Duration of Assignment: April-</w:t>
            </w:r>
            <w:r w:rsidRPr="00E668CB">
              <w:rPr>
                <w:rFonts w:ascii="Times New Roman" w:hAnsi="Times New Roman" w:cs="Times New Roman"/>
                <w:lang w:val="en-GB"/>
              </w:rPr>
              <w:t>June</w:t>
            </w:r>
            <w:r w:rsidRPr="0039245B">
              <w:rPr>
                <w:rFonts w:ascii="Times New Roman" w:hAnsi="Times New Roman" w:cs="Times New Roman"/>
                <w:lang w:val="en-GB"/>
              </w:rPr>
              <w:t xml:space="preserve"> 2019 (Up to 40 working days) </w:t>
            </w:r>
          </w:p>
        </w:tc>
      </w:tr>
      <w:tr w:rsidR="0039245B" w:rsidRPr="00661404" w14:paraId="43EE2ED4" w14:textId="77777777" w:rsidTr="001E378A">
        <w:trPr>
          <w:trHeight w:val="110"/>
        </w:trPr>
        <w:tc>
          <w:tcPr>
            <w:tcW w:w="9968" w:type="dxa"/>
            <w:gridSpan w:val="2"/>
            <w:tcBorders>
              <w:top w:val="single" w:sz="4" w:space="0" w:color="auto"/>
              <w:bottom w:val="nil"/>
            </w:tcBorders>
          </w:tcPr>
          <w:p w14:paraId="2F2DB0FC" w14:textId="77777777" w:rsidR="0039245B" w:rsidRPr="0039245B" w:rsidRDefault="0039245B" w:rsidP="001E378A">
            <w:pPr>
              <w:spacing w:after="0" w:line="240" w:lineRule="auto"/>
              <w:jc w:val="both"/>
              <w:rPr>
                <w:rFonts w:ascii="Times New Roman" w:hAnsi="Times New Roman" w:cs="Times New Roman"/>
              </w:rPr>
            </w:pPr>
          </w:p>
          <w:p w14:paraId="06EB75F0" w14:textId="77777777" w:rsidR="0039245B" w:rsidRPr="0039245B" w:rsidRDefault="0039245B" w:rsidP="00320319">
            <w:pPr>
              <w:pStyle w:val="ListParagraph"/>
              <w:numPr>
                <w:ilvl w:val="0"/>
                <w:numId w:val="23"/>
              </w:numPr>
              <w:jc w:val="both"/>
              <w:rPr>
                <w:rFonts w:ascii="Times New Roman" w:hAnsi="Times New Roman"/>
                <w:b/>
                <w:lang w:val="en-GB"/>
              </w:rPr>
            </w:pPr>
            <w:r w:rsidRPr="0039245B">
              <w:rPr>
                <w:rFonts w:ascii="Times New Roman" w:hAnsi="Times New Roman"/>
                <w:b/>
                <w:lang w:val="en-GB"/>
              </w:rPr>
              <w:t xml:space="preserve">BACKGROUND </w:t>
            </w:r>
          </w:p>
          <w:p w14:paraId="1218291E" w14:textId="77777777" w:rsidR="0039245B" w:rsidRPr="0039245B" w:rsidRDefault="0039245B" w:rsidP="001E378A">
            <w:pPr>
              <w:spacing w:after="0" w:line="240" w:lineRule="auto"/>
              <w:jc w:val="both"/>
              <w:rPr>
                <w:rFonts w:ascii="Times New Roman" w:hAnsi="Times New Roman" w:cs="Times New Roman"/>
                <w:b/>
                <w:lang w:val="en-GB"/>
              </w:rPr>
            </w:pPr>
          </w:p>
        </w:tc>
      </w:tr>
      <w:tr w:rsidR="0039245B" w:rsidRPr="00F4265C" w14:paraId="3C3F458F" w14:textId="77777777" w:rsidTr="001E378A">
        <w:trPr>
          <w:trHeight w:val="4607"/>
        </w:trPr>
        <w:tc>
          <w:tcPr>
            <w:tcW w:w="9968" w:type="dxa"/>
            <w:gridSpan w:val="2"/>
            <w:tcBorders>
              <w:top w:val="nil"/>
              <w:left w:val="nil"/>
              <w:bottom w:val="nil"/>
              <w:right w:val="nil"/>
            </w:tcBorders>
          </w:tcPr>
          <w:p w14:paraId="23874712"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 xml:space="preserve">The Partnership Framework for Development (PFD) is an official document that stipulates the cooperation between the Government of Kazakhstan and the United Nations Country Team. The framework provides strategic guidance for country programme documents of UN agencies and based on these country programme documents, agency country programme action plans are designed and implemented. </w:t>
            </w:r>
          </w:p>
          <w:p w14:paraId="17BE3F07" w14:textId="77777777" w:rsidR="0039245B" w:rsidRPr="0039245B" w:rsidRDefault="0039245B" w:rsidP="001E378A">
            <w:pPr>
              <w:spacing w:after="0" w:line="240" w:lineRule="auto"/>
              <w:jc w:val="both"/>
              <w:rPr>
                <w:rFonts w:ascii="Times New Roman" w:hAnsi="Times New Roman" w:cs="Times New Roman"/>
                <w:lang w:val="en-GB"/>
              </w:rPr>
            </w:pPr>
          </w:p>
          <w:p w14:paraId="7884BFF0"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 xml:space="preserve">The PFD focuses on three core results areas: </w:t>
            </w:r>
          </w:p>
          <w:p w14:paraId="17C45692" w14:textId="77777777" w:rsidR="0039245B" w:rsidRPr="0039245B" w:rsidRDefault="0039245B" w:rsidP="00320319">
            <w:pPr>
              <w:pStyle w:val="ListParagraph"/>
              <w:numPr>
                <w:ilvl w:val="0"/>
                <w:numId w:val="22"/>
              </w:numPr>
              <w:jc w:val="both"/>
              <w:rPr>
                <w:rFonts w:ascii="Times New Roman" w:hAnsi="Times New Roman"/>
                <w:lang w:val="en-GB"/>
              </w:rPr>
            </w:pPr>
            <w:r w:rsidRPr="0039245B">
              <w:rPr>
                <w:rFonts w:ascii="Times New Roman" w:hAnsi="Times New Roman"/>
                <w:lang w:val="en-GB"/>
              </w:rPr>
              <w:t>Pillar 1: Reduced Disparities and Improved Human Development</w:t>
            </w:r>
          </w:p>
          <w:p w14:paraId="6239E698" w14:textId="77777777" w:rsidR="0039245B" w:rsidRPr="0039245B" w:rsidRDefault="0039245B" w:rsidP="00320319">
            <w:pPr>
              <w:pStyle w:val="ListParagraph"/>
              <w:numPr>
                <w:ilvl w:val="0"/>
                <w:numId w:val="22"/>
              </w:numPr>
              <w:jc w:val="both"/>
              <w:rPr>
                <w:rFonts w:ascii="Times New Roman" w:hAnsi="Times New Roman"/>
                <w:lang w:val="en-GB"/>
              </w:rPr>
            </w:pPr>
            <w:r w:rsidRPr="0039245B">
              <w:rPr>
                <w:rFonts w:ascii="Times New Roman" w:hAnsi="Times New Roman"/>
                <w:lang w:val="en-GB"/>
              </w:rPr>
              <w:t>Pillar 2: Strengthened and Innovative Public Institutions</w:t>
            </w:r>
          </w:p>
          <w:p w14:paraId="625040F7" w14:textId="77777777" w:rsidR="0039245B" w:rsidRPr="0039245B" w:rsidRDefault="0039245B" w:rsidP="00320319">
            <w:pPr>
              <w:pStyle w:val="ListParagraph"/>
              <w:numPr>
                <w:ilvl w:val="0"/>
                <w:numId w:val="22"/>
              </w:numPr>
              <w:jc w:val="both"/>
              <w:rPr>
                <w:rFonts w:ascii="Times New Roman" w:hAnsi="Times New Roman"/>
                <w:lang w:val="en-GB"/>
              </w:rPr>
            </w:pPr>
            <w:r w:rsidRPr="0039245B">
              <w:rPr>
                <w:rFonts w:ascii="Times New Roman" w:hAnsi="Times New Roman"/>
                <w:lang w:val="en-GB"/>
              </w:rPr>
              <w:t>Pillar 3: Enhanced International and Regional Cooperation</w:t>
            </w:r>
          </w:p>
          <w:p w14:paraId="3BD92536" w14:textId="77777777" w:rsidR="0039245B" w:rsidRPr="0039245B" w:rsidRDefault="0039245B" w:rsidP="001E378A">
            <w:pPr>
              <w:spacing w:after="0" w:line="240" w:lineRule="auto"/>
              <w:jc w:val="both"/>
              <w:rPr>
                <w:rFonts w:ascii="Times New Roman" w:hAnsi="Times New Roman" w:cs="Times New Roman"/>
                <w:lang w:val="en-GB"/>
              </w:rPr>
            </w:pPr>
          </w:p>
          <w:p w14:paraId="14756E86"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The UNCT at its retreat in February 2019 endorsed the development of the upcoming post 2020 programming framework. While the final evaluation of the current framework is part of the exercise, the UNCT agrees that it will benefit from a forward-looking final evaluation that strikes a balance between a critical review/evaluation and an informed indication for future planning and prioritization. The evaluation will provide an overall assessment and lessons learned from the design and implementation of the current PFD. Emphasis will be put on initial discussions and consultations on potential development priorities (in line with country strategic documents) that the UNCT may consider focusing on during the next PFD cycle. A light mapping exercise of capacity of UN system as a whole will provide an idea for realistic planning or adjustment/investment in capacity to ensure effective implementation of the new PFD and to meet specific country needs.</w:t>
            </w:r>
          </w:p>
          <w:p w14:paraId="781DBF5A" w14:textId="77777777" w:rsidR="0039245B" w:rsidRPr="0039245B" w:rsidRDefault="0039245B" w:rsidP="001E378A">
            <w:pPr>
              <w:spacing w:after="0" w:line="240" w:lineRule="auto"/>
              <w:jc w:val="both"/>
              <w:rPr>
                <w:rFonts w:ascii="Times New Roman" w:hAnsi="Times New Roman" w:cs="Times New Roman"/>
                <w:lang w:val="en-GB"/>
              </w:rPr>
            </w:pPr>
          </w:p>
          <w:p w14:paraId="2842D423" w14:textId="77777777" w:rsidR="0039245B" w:rsidRPr="0039245B" w:rsidRDefault="0039245B" w:rsidP="00320319">
            <w:pPr>
              <w:pStyle w:val="ListParagraph"/>
              <w:numPr>
                <w:ilvl w:val="0"/>
                <w:numId w:val="23"/>
              </w:numPr>
              <w:jc w:val="both"/>
              <w:rPr>
                <w:rFonts w:ascii="Times New Roman" w:hAnsi="Times New Roman"/>
                <w:b/>
                <w:lang w:val="en-GB"/>
              </w:rPr>
            </w:pPr>
            <w:r w:rsidRPr="0039245B">
              <w:rPr>
                <w:rFonts w:ascii="Times New Roman" w:hAnsi="Times New Roman"/>
                <w:b/>
                <w:lang w:val="en-GB"/>
              </w:rPr>
              <w:t>OBJECTIVES OF THE FINAL EVALUATION</w:t>
            </w:r>
          </w:p>
          <w:p w14:paraId="26D100AF" w14:textId="77777777" w:rsidR="0039245B" w:rsidRPr="0039245B" w:rsidRDefault="0039245B" w:rsidP="001E378A">
            <w:pPr>
              <w:spacing w:after="0" w:line="240" w:lineRule="auto"/>
              <w:jc w:val="both"/>
              <w:rPr>
                <w:rFonts w:ascii="Times New Roman" w:hAnsi="Times New Roman" w:cs="Times New Roman"/>
                <w:b/>
                <w:lang w:val="en-GB"/>
              </w:rPr>
            </w:pPr>
          </w:p>
          <w:p w14:paraId="3B13F55E" w14:textId="77777777" w:rsidR="0039245B" w:rsidRPr="0039245B" w:rsidRDefault="0039245B" w:rsidP="00320319">
            <w:pPr>
              <w:pStyle w:val="ListParagraph"/>
              <w:numPr>
                <w:ilvl w:val="0"/>
                <w:numId w:val="19"/>
              </w:numPr>
              <w:jc w:val="both"/>
              <w:rPr>
                <w:rFonts w:ascii="Times New Roman" w:hAnsi="Times New Roman"/>
                <w:lang w:val="en-GB"/>
              </w:rPr>
            </w:pPr>
            <w:r w:rsidRPr="0039245B">
              <w:rPr>
                <w:rFonts w:ascii="Times New Roman" w:hAnsi="Times New Roman"/>
                <w:lang w:val="en-GB"/>
              </w:rPr>
              <w:t>To support greater learning about what works, what doesn’t and why. To assess the relevance of the PFD as a development strategy for the UN during its cycle; the achievements and progress made against planned objectives; underline remaining/unachieved challenges; draw lessons learned from its implementation and identify opportunities and areas for strengthening. To undertake a complementary country analysis and advise the UNCT on priority areas that the UN should focus on in the next cycle. Recommendations should be guided by the Post-2015/SDGs agenda and the national priorities;</w:t>
            </w:r>
          </w:p>
          <w:p w14:paraId="07B8EF0B" w14:textId="77777777" w:rsidR="0039245B" w:rsidRPr="0039245B" w:rsidRDefault="0039245B" w:rsidP="00320319">
            <w:pPr>
              <w:pStyle w:val="ListParagraph"/>
              <w:numPr>
                <w:ilvl w:val="0"/>
                <w:numId w:val="19"/>
              </w:numPr>
              <w:jc w:val="both"/>
              <w:rPr>
                <w:rFonts w:ascii="Times New Roman" w:hAnsi="Times New Roman"/>
                <w:lang w:val="en-GB"/>
              </w:rPr>
            </w:pPr>
            <w:r w:rsidRPr="0039245B">
              <w:rPr>
                <w:rFonts w:ascii="Times New Roman" w:hAnsi="Times New Roman"/>
                <w:lang w:val="en-GB"/>
              </w:rPr>
              <w:lastRenderedPageBreak/>
              <w:t xml:space="preserve">To identify the comparative advantage of the UN system in the country; provide a snapshot of current capacity of the UN Agencies, Funds and Programmes and recommend change/adjustment if any. This is to ensure that the UNCT as a whole is fit and well equipped to respond to the new framework and also to support greater accountability of the UNCT to PFD stakeholders especially in the spirit of the UN Reform and a reinvigorated UNRC system.  </w:t>
            </w:r>
          </w:p>
          <w:p w14:paraId="5CB72EF1" w14:textId="77777777" w:rsidR="0039245B" w:rsidRPr="0039245B" w:rsidRDefault="0039245B" w:rsidP="001E378A">
            <w:pPr>
              <w:spacing w:after="0" w:line="240" w:lineRule="auto"/>
              <w:jc w:val="both"/>
              <w:rPr>
                <w:rFonts w:ascii="Times New Roman" w:hAnsi="Times New Roman" w:cs="Times New Roman"/>
                <w:b/>
                <w:lang w:val="en-GB"/>
              </w:rPr>
            </w:pPr>
          </w:p>
          <w:p w14:paraId="7A90CB5C" w14:textId="77777777" w:rsidR="0039245B" w:rsidRPr="0039245B" w:rsidRDefault="0039245B" w:rsidP="001E378A">
            <w:pPr>
              <w:spacing w:after="0" w:line="240" w:lineRule="auto"/>
              <w:jc w:val="both"/>
              <w:rPr>
                <w:rFonts w:ascii="Times New Roman" w:hAnsi="Times New Roman" w:cs="Times New Roman"/>
                <w:b/>
                <w:lang w:val="en-GB"/>
              </w:rPr>
            </w:pPr>
            <w:r w:rsidRPr="0039245B">
              <w:rPr>
                <w:rFonts w:ascii="Times New Roman" w:hAnsi="Times New Roman" w:cs="Times New Roman"/>
                <w:b/>
                <w:lang w:val="en-GB"/>
              </w:rPr>
              <w:t>3.</w:t>
            </w:r>
            <w:r w:rsidRPr="0039245B">
              <w:rPr>
                <w:rFonts w:ascii="Times New Roman" w:hAnsi="Times New Roman" w:cs="Times New Roman"/>
                <w:b/>
                <w:lang w:val="en-GB"/>
              </w:rPr>
              <w:tab/>
              <w:t xml:space="preserve">DESCRIPTION OF RESPONSIBILITIES / SCOPE OF WORK </w:t>
            </w:r>
          </w:p>
          <w:p w14:paraId="1FD67346" w14:textId="77777777" w:rsidR="0039245B" w:rsidRPr="0039245B" w:rsidRDefault="0039245B" w:rsidP="001E378A">
            <w:pPr>
              <w:spacing w:after="0" w:line="240" w:lineRule="auto"/>
              <w:jc w:val="both"/>
              <w:rPr>
                <w:rFonts w:ascii="Times New Roman" w:hAnsi="Times New Roman" w:cs="Times New Roman"/>
                <w:lang w:val="en-GB"/>
              </w:rPr>
            </w:pPr>
          </w:p>
          <w:p w14:paraId="0110F8CF"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 xml:space="preserve">Following the UNSDG methodologies and Guidelines and using a standard set of evaluation criteria (relevance, effectiveness, efficiency, sustainability and impact) </w:t>
            </w:r>
          </w:p>
          <w:p w14:paraId="0325CF68" w14:textId="77777777" w:rsidR="0039245B" w:rsidRPr="0039245B" w:rsidRDefault="0039245B" w:rsidP="001E378A">
            <w:pPr>
              <w:spacing w:after="0" w:line="240" w:lineRule="auto"/>
              <w:jc w:val="both"/>
              <w:rPr>
                <w:rFonts w:ascii="Times New Roman" w:hAnsi="Times New Roman" w:cs="Times New Roman"/>
                <w:lang w:val="en-GB"/>
              </w:rPr>
            </w:pPr>
          </w:p>
          <w:p w14:paraId="5C9270B8" w14:textId="77777777" w:rsidR="0039245B" w:rsidRPr="0039245B" w:rsidRDefault="0039245B" w:rsidP="00320319">
            <w:pPr>
              <w:pStyle w:val="ListParagraph"/>
              <w:numPr>
                <w:ilvl w:val="0"/>
                <w:numId w:val="24"/>
              </w:numPr>
              <w:jc w:val="both"/>
              <w:rPr>
                <w:rFonts w:ascii="Times New Roman" w:hAnsi="Times New Roman"/>
                <w:lang w:val="en-GB"/>
              </w:rPr>
            </w:pPr>
            <w:r w:rsidRPr="0039245B">
              <w:rPr>
                <w:rFonts w:ascii="Times New Roman" w:hAnsi="Times New Roman"/>
                <w:lang w:val="en-GB"/>
              </w:rPr>
              <w:t>Assess the effectiveness of the PFD in terms of progress towards agreed outcomes and outputs; identify factors that influence the achievement of results, the UN system’s contribution to national priorities, and impact.</w:t>
            </w:r>
          </w:p>
          <w:p w14:paraId="78FB2110" w14:textId="77777777" w:rsidR="0039245B" w:rsidRPr="0039245B" w:rsidRDefault="0039245B" w:rsidP="00320319">
            <w:pPr>
              <w:pStyle w:val="ListParagraph"/>
              <w:numPr>
                <w:ilvl w:val="0"/>
                <w:numId w:val="24"/>
              </w:numPr>
              <w:jc w:val="both"/>
              <w:rPr>
                <w:rFonts w:ascii="Times New Roman" w:hAnsi="Times New Roman"/>
                <w:lang w:val="en-GB"/>
              </w:rPr>
            </w:pPr>
            <w:r w:rsidRPr="0039245B">
              <w:rPr>
                <w:rFonts w:ascii="Times New Roman" w:hAnsi="Times New Roman"/>
                <w:lang w:val="en-GB"/>
              </w:rPr>
              <w:t xml:space="preserve">Assess the relevance of the 2016-2020 PFD, and the adequacy of UN response, based on the comparative advantages of UN agencies, including the NRAs, to the changing context, both in planning and in implementation. </w:t>
            </w:r>
          </w:p>
          <w:p w14:paraId="553048B7" w14:textId="77777777" w:rsidR="0039245B" w:rsidRPr="0039245B" w:rsidRDefault="0039245B" w:rsidP="00320319">
            <w:pPr>
              <w:pStyle w:val="ListParagraph"/>
              <w:numPr>
                <w:ilvl w:val="0"/>
                <w:numId w:val="24"/>
              </w:numPr>
              <w:jc w:val="both"/>
              <w:rPr>
                <w:rFonts w:ascii="Times New Roman" w:hAnsi="Times New Roman"/>
                <w:lang w:val="en-GB"/>
              </w:rPr>
            </w:pPr>
            <w:r w:rsidRPr="0039245B">
              <w:rPr>
                <w:rFonts w:ascii="Times New Roman" w:hAnsi="Times New Roman"/>
                <w:lang w:val="en-GB"/>
              </w:rPr>
              <w:t xml:space="preserve">Assess how the PFD has worked as a framework for coordination, monitoring progress, accountability and mobilisation of resources for UN Agencies.  </w:t>
            </w:r>
          </w:p>
          <w:p w14:paraId="38626F85" w14:textId="77777777" w:rsidR="0039245B" w:rsidRPr="0039245B" w:rsidRDefault="0039245B" w:rsidP="00320319">
            <w:pPr>
              <w:pStyle w:val="ListParagraph"/>
              <w:numPr>
                <w:ilvl w:val="0"/>
                <w:numId w:val="24"/>
              </w:numPr>
              <w:jc w:val="both"/>
              <w:rPr>
                <w:rFonts w:ascii="Times New Roman" w:hAnsi="Times New Roman"/>
                <w:lang w:val="en-GB"/>
              </w:rPr>
            </w:pPr>
            <w:r w:rsidRPr="0039245B">
              <w:rPr>
                <w:rFonts w:ascii="Times New Roman" w:hAnsi="Times New Roman"/>
                <w:lang w:val="en-GB"/>
              </w:rPr>
              <w:t>Determine to what extent the five programming principles (human rights-based approach, gender equality, environmental sustainability, results-based management, and capacity development) were systematically pursued in the PFD implementation and reporting.</w:t>
            </w:r>
          </w:p>
          <w:p w14:paraId="335D0F65" w14:textId="77777777" w:rsidR="0039245B" w:rsidRPr="0039245B" w:rsidRDefault="0039245B" w:rsidP="00320319">
            <w:pPr>
              <w:pStyle w:val="ListParagraph"/>
              <w:numPr>
                <w:ilvl w:val="0"/>
                <w:numId w:val="24"/>
              </w:numPr>
              <w:jc w:val="both"/>
              <w:rPr>
                <w:rFonts w:ascii="Times New Roman" w:hAnsi="Times New Roman"/>
                <w:lang w:val="en-GB"/>
              </w:rPr>
            </w:pPr>
            <w:r w:rsidRPr="0039245B">
              <w:rPr>
                <w:rFonts w:ascii="Times New Roman" w:hAnsi="Times New Roman"/>
                <w:lang w:val="en-GB"/>
              </w:rPr>
              <w:t xml:space="preserve">Identify good practices and lessons learned from PFD implementation that could benefit the implementation of the new PFD. </w:t>
            </w:r>
          </w:p>
          <w:p w14:paraId="14245383" w14:textId="77777777" w:rsidR="0039245B" w:rsidRPr="0039245B" w:rsidRDefault="0039245B" w:rsidP="00320319">
            <w:pPr>
              <w:pStyle w:val="ListParagraph"/>
              <w:numPr>
                <w:ilvl w:val="0"/>
                <w:numId w:val="24"/>
              </w:numPr>
              <w:jc w:val="both"/>
              <w:rPr>
                <w:rFonts w:ascii="Times New Roman" w:hAnsi="Times New Roman"/>
                <w:lang w:val="en-GB"/>
              </w:rPr>
            </w:pPr>
            <w:r w:rsidRPr="0039245B">
              <w:rPr>
                <w:rFonts w:ascii="Times New Roman" w:hAnsi="Times New Roman"/>
                <w:lang w:val="en-GB"/>
              </w:rPr>
              <w:t>Undertake a complementary country analysis that highlights critical development challenges and their root causes; national development and reform priorities; and identify where the UN System can make significant contributions during the next PFD.</w:t>
            </w:r>
          </w:p>
          <w:p w14:paraId="50A47672" w14:textId="77777777" w:rsidR="0039245B" w:rsidRPr="0039245B" w:rsidRDefault="0039245B" w:rsidP="00320319">
            <w:pPr>
              <w:pStyle w:val="ListParagraph"/>
              <w:numPr>
                <w:ilvl w:val="0"/>
                <w:numId w:val="24"/>
              </w:numPr>
              <w:jc w:val="both"/>
              <w:rPr>
                <w:rFonts w:ascii="Times New Roman" w:hAnsi="Times New Roman"/>
                <w:lang w:val="en-GB"/>
              </w:rPr>
            </w:pPr>
            <w:r w:rsidRPr="0039245B">
              <w:rPr>
                <w:rFonts w:ascii="Times New Roman" w:hAnsi="Times New Roman"/>
                <w:lang w:val="en-GB"/>
              </w:rPr>
              <w:t>Assess the alignment of the PFD with the 2030 agenda and suggest ways to further strengthen such linkages in the new PFD.</w:t>
            </w:r>
          </w:p>
          <w:p w14:paraId="5060D38C" w14:textId="77777777" w:rsidR="0039245B" w:rsidRPr="0039245B" w:rsidRDefault="0039245B" w:rsidP="00320319">
            <w:pPr>
              <w:pStyle w:val="ListParagraph"/>
              <w:numPr>
                <w:ilvl w:val="0"/>
                <w:numId w:val="24"/>
              </w:numPr>
              <w:jc w:val="both"/>
              <w:rPr>
                <w:rFonts w:ascii="Times New Roman" w:hAnsi="Times New Roman"/>
                <w:lang w:val="en-GB"/>
              </w:rPr>
            </w:pPr>
            <w:r w:rsidRPr="0039245B">
              <w:rPr>
                <w:rFonts w:ascii="Times New Roman" w:hAnsi="Times New Roman"/>
                <w:lang w:val="en-GB"/>
              </w:rPr>
              <w:t>Map current capacity and comparative advantage of UN Agencies, Funds and Programmes and recommend adjustment that enables the UN to effectively respond to needs and in a coordinated manner.</w:t>
            </w:r>
          </w:p>
          <w:p w14:paraId="2DA07D6C" w14:textId="77777777" w:rsidR="0039245B" w:rsidRPr="0039245B" w:rsidRDefault="0039245B" w:rsidP="00320319">
            <w:pPr>
              <w:pStyle w:val="ListParagraph"/>
              <w:numPr>
                <w:ilvl w:val="0"/>
                <w:numId w:val="24"/>
              </w:numPr>
              <w:jc w:val="both"/>
              <w:rPr>
                <w:rFonts w:ascii="Times New Roman" w:hAnsi="Times New Roman"/>
                <w:lang w:val="en-GB"/>
              </w:rPr>
            </w:pPr>
            <w:r w:rsidRPr="0039245B">
              <w:rPr>
                <w:rFonts w:ascii="Times New Roman" w:hAnsi="Times New Roman"/>
                <w:lang w:val="en-GB"/>
              </w:rPr>
              <w:t>UN Coordination: Did UN Coordination reduce transaction costs and increase the efficiency of UN Implementation? To what extent did the PFD create actual synergies among agencies and involved concerted efforts to optimize results and avoid duplication?</w:t>
            </w:r>
          </w:p>
          <w:p w14:paraId="00F870BB" w14:textId="77777777" w:rsidR="0039245B" w:rsidRPr="0039245B" w:rsidRDefault="0039245B" w:rsidP="00320319">
            <w:pPr>
              <w:pStyle w:val="ListParagraph"/>
              <w:numPr>
                <w:ilvl w:val="0"/>
                <w:numId w:val="24"/>
              </w:numPr>
              <w:jc w:val="both"/>
              <w:rPr>
                <w:rFonts w:ascii="Times New Roman" w:hAnsi="Times New Roman"/>
                <w:lang w:val="en-GB"/>
              </w:rPr>
            </w:pPr>
            <w:r w:rsidRPr="0039245B">
              <w:rPr>
                <w:rFonts w:ascii="Times New Roman" w:hAnsi="Times New Roman"/>
                <w:lang w:val="en-GB"/>
              </w:rPr>
              <w:t xml:space="preserve">Did the PFD adequately use RBM to ensure a logical chain of results and establish a M&amp;E framework? </w:t>
            </w:r>
          </w:p>
          <w:p w14:paraId="560956E7" w14:textId="77777777" w:rsidR="0039245B" w:rsidRPr="0039245B" w:rsidRDefault="0039245B" w:rsidP="001E378A">
            <w:pPr>
              <w:spacing w:after="0" w:line="240" w:lineRule="auto"/>
              <w:jc w:val="both"/>
              <w:rPr>
                <w:rFonts w:ascii="Times New Roman" w:hAnsi="Times New Roman" w:cs="Times New Roman"/>
                <w:lang w:val="en-GB"/>
              </w:rPr>
            </w:pPr>
          </w:p>
          <w:p w14:paraId="3F57B2C3"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 xml:space="preserve">Main activities </w:t>
            </w:r>
          </w:p>
          <w:p w14:paraId="2271B5CA" w14:textId="77777777" w:rsidR="0039245B" w:rsidRPr="0039245B" w:rsidRDefault="0039245B" w:rsidP="001E378A">
            <w:pPr>
              <w:spacing w:after="0" w:line="240" w:lineRule="auto"/>
              <w:jc w:val="both"/>
              <w:rPr>
                <w:rFonts w:ascii="Times New Roman" w:hAnsi="Times New Roman" w:cs="Times New Roman"/>
                <w:lang w:val="en-GB"/>
              </w:rPr>
            </w:pPr>
          </w:p>
          <w:p w14:paraId="7F57BCC7" w14:textId="77777777" w:rsidR="0039245B" w:rsidRPr="0039245B" w:rsidRDefault="0039245B" w:rsidP="00320319">
            <w:pPr>
              <w:pStyle w:val="ListParagraph"/>
              <w:numPr>
                <w:ilvl w:val="0"/>
                <w:numId w:val="24"/>
              </w:numPr>
              <w:jc w:val="both"/>
              <w:rPr>
                <w:rFonts w:ascii="Times New Roman" w:hAnsi="Times New Roman"/>
                <w:lang w:val="en-GB"/>
              </w:rPr>
            </w:pPr>
            <w:r w:rsidRPr="0039245B">
              <w:rPr>
                <w:rFonts w:ascii="Times New Roman" w:hAnsi="Times New Roman"/>
                <w:lang w:val="en-GB"/>
              </w:rPr>
              <w:t>Home-based desk review of documents and available data sources, and submission of inception report of 3-5 pages with detailed plan for on-the-ground work in Kazakhstan.</w:t>
            </w:r>
          </w:p>
          <w:p w14:paraId="63F2198C" w14:textId="77777777" w:rsidR="0039245B" w:rsidRPr="0039245B" w:rsidRDefault="0039245B" w:rsidP="00320319">
            <w:pPr>
              <w:pStyle w:val="ListParagraph"/>
              <w:numPr>
                <w:ilvl w:val="0"/>
                <w:numId w:val="24"/>
              </w:numPr>
              <w:jc w:val="both"/>
              <w:rPr>
                <w:rFonts w:ascii="Times New Roman" w:hAnsi="Times New Roman"/>
                <w:lang w:val="en-GB"/>
              </w:rPr>
            </w:pPr>
            <w:r w:rsidRPr="0039245B">
              <w:rPr>
                <w:rFonts w:ascii="Times New Roman" w:hAnsi="Times New Roman"/>
                <w:lang w:val="en-GB"/>
              </w:rPr>
              <w:t xml:space="preserve">Consultations and meetings with key stakeholders. </w:t>
            </w:r>
          </w:p>
          <w:p w14:paraId="59CB086B" w14:textId="77777777" w:rsidR="0039245B" w:rsidRPr="0039245B" w:rsidRDefault="0039245B" w:rsidP="00320319">
            <w:pPr>
              <w:pStyle w:val="ListParagraph"/>
              <w:numPr>
                <w:ilvl w:val="0"/>
                <w:numId w:val="24"/>
              </w:numPr>
              <w:jc w:val="both"/>
              <w:rPr>
                <w:rFonts w:ascii="Times New Roman" w:hAnsi="Times New Roman"/>
                <w:lang w:val="en-GB"/>
              </w:rPr>
            </w:pPr>
            <w:r w:rsidRPr="0039245B">
              <w:rPr>
                <w:rFonts w:ascii="Times New Roman" w:hAnsi="Times New Roman"/>
                <w:lang w:val="en-GB"/>
              </w:rPr>
              <w:t>Structured interviews with UNCT members, Government partners, civil society, business sector and donors.</w:t>
            </w:r>
          </w:p>
          <w:p w14:paraId="5D0ED4AD" w14:textId="77777777" w:rsidR="0039245B" w:rsidRPr="0039245B" w:rsidRDefault="0039245B" w:rsidP="00320319">
            <w:pPr>
              <w:pStyle w:val="ListParagraph"/>
              <w:numPr>
                <w:ilvl w:val="0"/>
                <w:numId w:val="24"/>
              </w:numPr>
              <w:jc w:val="both"/>
              <w:rPr>
                <w:rFonts w:ascii="Times New Roman" w:hAnsi="Times New Roman"/>
                <w:lang w:val="en-GB"/>
              </w:rPr>
            </w:pPr>
            <w:r w:rsidRPr="0039245B">
              <w:rPr>
                <w:rFonts w:ascii="Times New Roman" w:hAnsi="Times New Roman"/>
                <w:lang w:val="en-GB"/>
              </w:rPr>
              <w:t>Assessment of impact through reviewing reports, direct interaction with PFD beneficiaries and stakeholders, including through field visits.</w:t>
            </w:r>
          </w:p>
          <w:p w14:paraId="1D01C897" w14:textId="77777777" w:rsidR="0039245B" w:rsidRPr="0039245B" w:rsidRDefault="0039245B" w:rsidP="00320319">
            <w:pPr>
              <w:pStyle w:val="ListParagraph"/>
              <w:numPr>
                <w:ilvl w:val="0"/>
                <w:numId w:val="24"/>
              </w:numPr>
              <w:jc w:val="both"/>
              <w:rPr>
                <w:rFonts w:ascii="Times New Roman" w:hAnsi="Times New Roman"/>
                <w:lang w:val="en-GB"/>
              </w:rPr>
            </w:pPr>
            <w:r w:rsidRPr="0039245B">
              <w:rPr>
                <w:rFonts w:ascii="Times New Roman" w:hAnsi="Times New Roman"/>
                <w:lang w:val="en-GB"/>
              </w:rPr>
              <w:t>Mapping of current capacity of the UN system and making recommendations for adjustment if any.</w:t>
            </w:r>
          </w:p>
          <w:p w14:paraId="6879173A" w14:textId="77777777" w:rsidR="0039245B" w:rsidRPr="0039245B" w:rsidRDefault="0039245B" w:rsidP="001E378A">
            <w:pPr>
              <w:spacing w:after="0" w:line="240" w:lineRule="auto"/>
              <w:jc w:val="both"/>
              <w:rPr>
                <w:rFonts w:ascii="Times New Roman" w:hAnsi="Times New Roman" w:cs="Times New Roman"/>
                <w:lang w:val="en-GB"/>
              </w:rPr>
            </w:pPr>
          </w:p>
          <w:p w14:paraId="087D0C20"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A Mid-term review of the PFD was carried out in 2018 hence the evaluation is expected to build on and further review key findings from that exercise and to what extent recommendations made were acted upon.</w:t>
            </w:r>
          </w:p>
          <w:p w14:paraId="4046EB5C" w14:textId="77777777" w:rsidR="0039245B" w:rsidRPr="0039245B" w:rsidRDefault="0039245B" w:rsidP="001E378A">
            <w:pPr>
              <w:spacing w:after="0" w:line="240" w:lineRule="auto"/>
              <w:jc w:val="both"/>
              <w:rPr>
                <w:rFonts w:ascii="Times New Roman" w:hAnsi="Times New Roman" w:cs="Times New Roman"/>
                <w:lang w:val="en-GB"/>
              </w:rPr>
            </w:pPr>
          </w:p>
          <w:p w14:paraId="7BC00A0D" w14:textId="77777777" w:rsidR="0039245B" w:rsidRPr="0039245B" w:rsidRDefault="0039245B" w:rsidP="001E378A">
            <w:pPr>
              <w:spacing w:after="0" w:line="240" w:lineRule="auto"/>
              <w:jc w:val="both"/>
              <w:rPr>
                <w:rFonts w:ascii="Times New Roman" w:hAnsi="Times New Roman" w:cs="Times New Roman"/>
                <w:b/>
                <w:lang w:val="en-GB"/>
              </w:rPr>
            </w:pPr>
            <w:r w:rsidRPr="0039245B">
              <w:rPr>
                <w:rFonts w:ascii="Times New Roman" w:hAnsi="Times New Roman" w:cs="Times New Roman"/>
                <w:b/>
                <w:lang w:val="en-GB"/>
              </w:rPr>
              <w:t>4.</w:t>
            </w:r>
            <w:r w:rsidRPr="0039245B">
              <w:rPr>
                <w:rFonts w:ascii="Times New Roman" w:hAnsi="Times New Roman" w:cs="Times New Roman"/>
                <w:b/>
                <w:lang w:val="en-GB"/>
              </w:rPr>
              <w:tab/>
              <w:t xml:space="preserve">DELIVERABLES </w:t>
            </w:r>
          </w:p>
          <w:p w14:paraId="114E8891" w14:textId="77777777" w:rsidR="0039245B" w:rsidRPr="0039245B" w:rsidRDefault="0039245B" w:rsidP="001E378A">
            <w:pPr>
              <w:spacing w:after="0" w:line="240" w:lineRule="auto"/>
              <w:jc w:val="both"/>
              <w:rPr>
                <w:rFonts w:ascii="Times New Roman" w:hAnsi="Times New Roman" w:cs="Times New Roman"/>
                <w:lang w:val="en-GB"/>
              </w:rPr>
            </w:pPr>
          </w:p>
          <w:p w14:paraId="0CD9CF43"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lastRenderedPageBreak/>
              <w:t>The Consultant will deliver to UNCT in Kazakhstan the following:</w:t>
            </w:r>
          </w:p>
          <w:tbl>
            <w:tblPr>
              <w:tblStyle w:val="TableGrid"/>
              <w:tblW w:w="0" w:type="auto"/>
              <w:tblLayout w:type="fixed"/>
              <w:tblLook w:val="04A0" w:firstRow="1" w:lastRow="0" w:firstColumn="1" w:lastColumn="0" w:noHBand="0" w:noVBand="1"/>
            </w:tblPr>
            <w:tblGrid>
              <w:gridCol w:w="5319"/>
              <w:gridCol w:w="4394"/>
            </w:tblGrid>
            <w:tr w:rsidR="0039245B" w:rsidRPr="0039245B" w14:paraId="6C750FB4" w14:textId="77777777" w:rsidTr="001E378A">
              <w:tc>
                <w:tcPr>
                  <w:tcW w:w="5319" w:type="dxa"/>
                  <w:shd w:val="clear" w:color="auto" w:fill="D9E2F3" w:themeFill="accent1" w:themeFillTint="33"/>
                </w:tcPr>
                <w:p w14:paraId="1AF0F3BE" w14:textId="77777777" w:rsidR="0039245B" w:rsidRPr="0039245B" w:rsidRDefault="0039245B" w:rsidP="003A27C1">
                  <w:pPr>
                    <w:jc w:val="both"/>
                    <w:rPr>
                      <w:rFonts w:ascii="Times New Roman" w:hAnsi="Times New Roman" w:cs="Times New Roman"/>
                      <w:lang w:val="en-GB"/>
                    </w:rPr>
                  </w:pPr>
                  <w:r w:rsidRPr="0039245B">
                    <w:rPr>
                      <w:rFonts w:ascii="Times New Roman" w:hAnsi="Times New Roman" w:cs="Times New Roman"/>
                      <w:lang w:val="en-GB"/>
                    </w:rPr>
                    <w:t>Deliverables</w:t>
                  </w:r>
                </w:p>
              </w:tc>
              <w:tc>
                <w:tcPr>
                  <w:tcW w:w="4394" w:type="dxa"/>
                  <w:tcBorders>
                    <w:right w:val="single" w:sz="4" w:space="0" w:color="auto"/>
                  </w:tcBorders>
                  <w:shd w:val="clear" w:color="auto" w:fill="D9E2F3" w:themeFill="accent1" w:themeFillTint="33"/>
                </w:tcPr>
                <w:p w14:paraId="28C36E8E" w14:textId="77777777" w:rsidR="0039245B" w:rsidRPr="0039245B" w:rsidRDefault="0039245B" w:rsidP="003A27C1">
                  <w:pPr>
                    <w:jc w:val="both"/>
                    <w:rPr>
                      <w:rFonts w:ascii="Times New Roman" w:hAnsi="Times New Roman" w:cs="Times New Roman"/>
                      <w:lang w:val="en-GB"/>
                    </w:rPr>
                  </w:pPr>
                  <w:r w:rsidRPr="0039245B">
                    <w:rPr>
                      <w:rFonts w:ascii="Times New Roman" w:hAnsi="Times New Roman" w:cs="Times New Roman"/>
                      <w:lang w:val="en-GB"/>
                    </w:rPr>
                    <w:t>Target due date</w:t>
                  </w:r>
                </w:p>
              </w:tc>
            </w:tr>
            <w:tr w:rsidR="0039245B" w:rsidRPr="0039245B" w14:paraId="6B9731F3" w14:textId="77777777" w:rsidTr="001E378A">
              <w:tc>
                <w:tcPr>
                  <w:tcW w:w="5319" w:type="dxa"/>
                </w:tcPr>
                <w:p w14:paraId="61E86F97" w14:textId="77777777" w:rsidR="0039245B" w:rsidRPr="0039245B" w:rsidRDefault="0039245B" w:rsidP="003A27C1">
                  <w:pPr>
                    <w:jc w:val="both"/>
                    <w:rPr>
                      <w:rFonts w:ascii="Times New Roman" w:hAnsi="Times New Roman" w:cs="Times New Roman"/>
                      <w:lang w:val="en-GB"/>
                    </w:rPr>
                  </w:pPr>
                </w:p>
                <w:p w14:paraId="2D0DCFCB" w14:textId="77777777" w:rsidR="0039245B" w:rsidRPr="0039245B" w:rsidRDefault="0039245B" w:rsidP="00320319">
                  <w:pPr>
                    <w:pStyle w:val="ListParagraph"/>
                    <w:numPr>
                      <w:ilvl w:val="0"/>
                      <w:numId w:val="29"/>
                    </w:numPr>
                    <w:contextualSpacing w:val="0"/>
                    <w:jc w:val="both"/>
                    <w:rPr>
                      <w:rFonts w:ascii="Times New Roman" w:hAnsi="Times New Roman"/>
                      <w:lang w:val="en-GB"/>
                    </w:rPr>
                  </w:pPr>
                  <w:r w:rsidRPr="0039245B">
                    <w:rPr>
                      <w:rFonts w:ascii="Times New Roman" w:hAnsi="Times New Roman"/>
                      <w:lang w:val="en-GB"/>
                    </w:rPr>
                    <w:t>Inception report including an evaluation matrix.</w:t>
                  </w:r>
                  <w:r w:rsidRPr="0039245B">
                    <w:rPr>
                      <w:rFonts w:ascii="Times New Roman" w:hAnsi="Times New Roman"/>
                      <w:lang w:val="en-GB"/>
                    </w:rPr>
                    <w:tab/>
                  </w:r>
                </w:p>
                <w:p w14:paraId="05E973B8" w14:textId="77777777" w:rsidR="0039245B" w:rsidRPr="0039245B" w:rsidRDefault="0039245B" w:rsidP="003A27C1">
                  <w:pPr>
                    <w:jc w:val="both"/>
                    <w:rPr>
                      <w:rFonts w:ascii="Times New Roman" w:hAnsi="Times New Roman" w:cs="Times New Roman"/>
                      <w:lang w:val="en-GB"/>
                    </w:rPr>
                  </w:pPr>
                </w:p>
                <w:p w14:paraId="68090C91" w14:textId="77777777" w:rsidR="0039245B" w:rsidRPr="0039245B" w:rsidRDefault="0039245B" w:rsidP="00320319">
                  <w:pPr>
                    <w:pStyle w:val="ListParagraph"/>
                    <w:numPr>
                      <w:ilvl w:val="0"/>
                      <w:numId w:val="29"/>
                    </w:numPr>
                    <w:jc w:val="both"/>
                    <w:rPr>
                      <w:rFonts w:ascii="Times New Roman" w:hAnsi="Times New Roman"/>
                      <w:lang w:val="en-GB"/>
                    </w:rPr>
                  </w:pPr>
                  <w:r w:rsidRPr="0039245B">
                    <w:rPr>
                      <w:rFonts w:ascii="Times New Roman" w:hAnsi="Times New Roman"/>
                      <w:lang w:val="en-GB"/>
                    </w:rPr>
                    <w:t xml:space="preserve">Online presentation of the inception report to UNCT </w:t>
                  </w:r>
                </w:p>
                <w:p w14:paraId="3E3415C1" w14:textId="77777777" w:rsidR="0039245B" w:rsidRPr="0039245B" w:rsidRDefault="0039245B" w:rsidP="003A27C1">
                  <w:pPr>
                    <w:jc w:val="both"/>
                    <w:rPr>
                      <w:rFonts w:ascii="Times New Roman" w:hAnsi="Times New Roman" w:cs="Times New Roman"/>
                      <w:lang w:val="en-GB"/>
                    </w:rPr>
                  </w:pPr>
                </w:p>
                <w:p w14:paraId="6F336959" w14:textId="77777777" w:rsidR="0039245B" w:rsidRPr="0039245B" w:rsidRDefault="0039245B" w:rsidP="00320319">
                  <w:pPr>
                    <w:pStyle w:val="ListParagraph"/>
                    <w:numPr>
                      <w:ilvl w:val="0"/>
                      <w:numId w:val="29"/>
                    </w:numPr>
                    <w:contextualSpacing w:val="0"/>
                    <w:jc w:val="both"/>
                    <w:rPr>
                      <w:rFonts w:ascii="Times New Roman" w:hAnsi="Times New Roman"/>
                      <w:lang w:val="en-GB"/>
                    </w:rPr>
                  </w:pPr>
                  <w:r w:rsidRPr="0039245B">
                    <w:rPr>
                      <w:rFonts w:ascii="Times New Roman" w:hAnsi="Times New Roman"/>
                      <w:lang w:val="en-GB"/>
                    </w:rPr>
                    <w:t>Draft report of 20-25 pages (excluding annexes), following the suggested structure below</w:t>
                  </w:r>
                </w:p>
                <w:p w14:paraId="225D6C2D" w14:textId="77777777" w:rsidR="0039245B" w:rsidRPr="0039245B" w:rsidRDefault="0039245B" w:rsidP="003A27C1">
                  <w:pPr>
                    <w:jc w:val="both"/>
                    <w:rPr>
                      <w:rFonts w:ascii="Times New Roman" w:hAnsi="Times New Roman" w:cs="Times New Roman"/>
                      <w:lang w:val="en-GB"/>
                    </w:rPr>
                  </w:pPr>
                </w:p>
                <w:p w14:paraId="750BC31A" w14:textId="77777777" w:rsidR="0039245B" w:rsidRPr="0039245B" w:rsidRDefault="0039245B" w:rsidP="00320319">
                  <w:pPr>
                    <w:pStyle w:val="ListParagraph"/>
                    <w:numPr>
                      <w:ilvl w:val="0"/>
                      <w:numId w:val="29"/>
                    </w:numPr>
                    <w:contextualSpacing w:val="0"/>
                    <w:jc w:val="both"/>
                    <w:rPr>
                      <w:rFonts w:ascii="Times New Roman" w:hAnsi="Times New Roman"/>
                      <w:lang w:val="en-GB"/>
                    </w:rPr>
                  </w:pPr>
                  <w:r w:rsidRPr="0039245B">
                    <w:rPr>
                      <w:rFonts w:ascii="Times New Roman" w:hAnsi="Times New Roman"/>
                      <w:lang w:val="en-GB"/>
                    </w:rPr>
                    <w:t>A mapping of current substantive/functional capacity of UN agencies including recommendations for change/adjustment if any.</w:t>
                  </w:r>
                </w:p>
                <w:p w14:paraId="5F48A498" w14:textId="77777777" w:rsidR="0039245B" w:rsidRPr="0039245B" w:rsidRDefault="0039245B" w:rsidP="003A27C1">
                  <w:pPr>
                    <w:jc w:val="both"/>
                    <w:rPr>
                      <w:rFonts w:ascii="Times New Roman" w:hAnsi="Times New Roman" w:cs="Times New Roman"/>
                      <w:lang w:val="en-GB"/>
                    </w:rPr>
                  </w:pPr>
                </w:p>
                <w:p w14:paraId="00DF47A5" w14:textId="77777777" w:rsidR="0039245B" w:rsidRPr="0039245B" w:rsidRDefault="0039245B" w:rsidP="00320319">
                  <w:pPr>
                    <w:pStyle w:val="ListParagraph"/>
                    <w:numPr>
                      <w:ilvl w:val="0"/>
                      <w:numId w:val="29"/>
                    </w:numPr>
                    <w:contextualSpacing w:val="0"/>
                    <w:jc w:val="both"/>
                    <w:rPr>
                      <w:rFonts w:ascii="Times New Roman" w:hAnsi="Times New Roman"/>
                      <w:lang w:val="en-GB"/>
                    </w:rPr>
                  </w:pPr>
                  <w:r w:rsidRPr="0039245B">
                    <w:rPr>
                      <w:rFonts w:ascii="Times New Roman" w:hAnsi="Times New Roman"/>
                      <w:lang w:val="en-GB"/>
                    </w:rPr>
                    <w:t>Final evaluation report</w:t>
                  </w:r>
                </w:p>
                <w:p w14:paraId="10CC320D" w14:textId="77777777" w:rsidR="0039245B" w:rsidRPr="0039245B" w:rsidRDefault="0039245B" w:rsidP="003A27C1">
                  <w:pPr>
                    <w:jc w:val="both"/>
                    <w:rPr>
                      <w:rFonts w:ascii="Times New Roman" w:hAnsi="Times New Roman" w:cs="Times New Roman"/>
                      <w:lang w:val="en-GB"/>
                    </w:rPr>
                  </w:pPr>
                </w:p>
              </w:tc>
              <w:tc>
                <w:tcPr>
                  <w:tcW w:w="4394" w:type="dxa"/>
                  <w:tcBorders>
                    <w:right w:val="single" w:sz="4" w:space="0" w:color="auto"/>
                  </w:tcBorders>
                </w:tcPr>
                <w:p w14:paraId="04A8DD8A" w14:textId="77777777" w:rsidR="0039245B" w:rsidRPr="0039245B" w:rsidRDefault="0039245B" w:rsidP="003A27C1">
                  <w:pPr>
                    <w:jc w:val="both"/>
                    <w:rPr>
                      <w:rFonts w:ascii="Times New Roman" w:hAnsi="Times New Roman" w:cs="Times New Roman"/>
                      <w:lang w:val="en-GB"/>
                    </w:rPr>
                  </w:pPr>
                </w:p>
                <w:p w14:paraId="5D47BAAE" w14:textId="77777777" w:rsidR="0039245B" w:rsidRPr="0039245B" w:rsidRDefault="0039245B" w:rsidP="003A27C1">
                  <w:pPr>
                    <w:jc w:val="both"/>
                    <w:rPr>
                      <w:rFonts w:ascii="Times New Roman" w:hAnsi="Times New Roman" w:cs="Times New Roman"/>
                      <w:lang w:val="en-GB"/>
                    </w:rPr>
                  </w:pPr>
                  <w:r w:rsidRPr="0039245B">
                    <w:rPr>
                      <w:rFonts w:ascii="Times New Roman" w:hAnsi="Times New Roman" w:cs="Times New Roman"/>
                      <w:lang w:val="en-GB"/>
                    </w:rPr>
                    <w:t>23 April 2019</w:t>
                  </w:r>
                </w:p>
                <w:p w14:paraId="23D1889B" w14:textId="77777777" w:rsidR="0039245B" w:rsidRPr="0039245B" w:rsidRDefault="0039245B" w:rsidP="003A27C1">
                  <w:pPr>
                    <w:jc w:val="both"/>
                    <w:rPr>
                      <w:rFonts w:ascii="Times New Roman" w:hAnsi="Times New Roman" w:cs="Times New Roman"/>
                      <w:lang w:val="en-GB"/>
                    </w:rPr>
                  </w:pPr>
                </w:p>
                <w:p w14:paraId="23E305A7" w14:textId="77777777" w:rsidR="0039245B" w:rsidRPr="0039245B" w:rsidRDefault="0039245B" w:rsidP="003A27C1">
                  <w:pPr>
                    <w:jc w:val="both"/>
                    <w:rPr>
                      <w:rFonts w:ascii="Times New Roman" w:hAnsi="Times New Roman" w:cs="Times New Roman"/>
                      <w:lang w:val="en-GB"/>
                    </w:rPr>
                  </w:pPr>
                  <w:r w:rsidRPr="0039245B">
                    <w:rPr>
                      <w:rFonts w:ascii="Times New Roman" w:hAnsi="Times New Roman" w:cs="Times New Roman"/>
                      <w:lang w:val="en-GB"/>
                    </w:rPr>
                    <w:t>25 April 2019</w:t>
                  </w:r>
                </w:p>
                <w:p w14:paraId="575CAEF5" w14:textId="77777777" w:rsidR="0039245B" w:rsidRPr="0039245B" w:rsidRDefault="0039245B" w:rsidP="003A27C1">
                  <w:pPr>
                    <w:jc w:val="both"/>
                    <w:rPr>
                      <w:rFonts w:ascii="Times New Roman" w:hAnsi="Times New Roman" w:cs="Times New Roman"/>
                      <w:lang w:val="en-GB"/>
                    </w:rPr>
                  </w:pPr>
                </w:p>
                <w:p w14:paraId="314CD5AA" w14:textId="77777777" w:rsidR="0039245B" w:rsidRPr="0039245B" w:rsidRDefault="0039245B" w:rsidP="003A27C1">
                  <w:pPr>
                    <w:jc w:val="both"/>
                    <w:rPr>
                      <w:rFonts w:ascii="Times New Roman" w:hAnsi="Times New Roman" w:cs="Times New Roman"/>
                      <w:lang w:val="en-GB"/>
                    </w:rPr>
                  </w:pPr>
                  <w:r w:rsidRPr="0039245B">
                    <w:rPr>
                      <w:rFonts w:ascii="Times New Roman" w:hAnsi="Times New Roman" w:cs="Times New Roman"/>
                      <w:lang w:val="en-GB"/>
                    </w:rPr>
                    <w:t>17 May 2019</w:t>
                  </w:r>
                </w:p>
                <w:p w14:paraId="6BAD9C3E" w14:textId="77777777" w:rsidR="0039245B" w:rsidRPr="0039245B" w:rsidRDefault="0039245B" w:rsidP="003A27C1">
                  <w:pPr>
                    <w:jc w:val="both"/>
                    <w:rPr>
                      <w:rFonts w:ascii="Times New Roman" w:hAnsi="Times New Roman" w:cs="Times New Roman"/>
                      <w:lang w:val="en-GB"/>
                    </w:rPr>
                  </w:pPr>
                </w:p>
                <w:p w14:paraId="7BE558A2" w14:textId="77777777" w:rsidR="0039245B" w:rsidRPr="0039245B" w:rsidRDefault="0039245B" w:rsidP="003A27C1">
                  <w:pPr>
                    <w:jc w:val="both"/>
                    <w:rPr>
                      <w:rFonts w:ascii="Times New Roman" w:hAnsi="Times New Roman" w:cs="Times New Roman"/>
                      <w:lang w:val="en-GB"/>
                    </w:rPr>
                  </w:pPr>
                  <w:r w:rsidRPr="0039245B">
                    <w:rPr>
                      <w:rFonts w:ascii="Times New Roman" w:hAnsi="Times New Roman" w:cs="Times New Roman"/>
                      <w:lang w:val="en-GB"/>
                    </w:rPr>
                    <w:t>31 May 2019</w:t>
                  </w:r>
                </w:p>
                <w:p w14:paraId="28862D73" w14:textId="77777777" w:rsidR="0039245B" w:rsidRPr="0039245B" w:rsidRDefault="0039245B" w:rsidP="003A27C1">
                  <w:pPr>
                    <w:jc w:val="both"/>
                    <w:rPr>
                      <w:rFonts w:ascii="Times New Roman" w:hAnsi="Times New Roman" w:cs="Times New Roman"/>
                      <w:lang w:val="en-GB"/>
                    </w:rPr>
                  </w:pPr>
                </w:p>
                <w:p w14:paraId="3E8A4C26" w14:textId="77777777" w:rsidR="0039245B" w:rsidRPr="0039245B" w:rsidRDefault="0039245B" w:rsidP="003A27C1">
                  <w:pPr>
                    <w:jc w:val="both"/>
                    <w:rPr>
                      <w:rFonts w:ascii="Times New Roman" w:hAnsi="Times New Roman" w:cs="Times New Roman"/>
                      <w:lang w:val="en-GB"/>
                    </w:rPr>
                  </w:pPr>
                </w:p>
                <w:p w14:paraId="5A98308F" w14:textId="77777777" w:rsidR="0039245B" w:rsidRPr="0039245B" w:rsidRDefault="0039245B" w:rsidP="003A27C1">
                  <w:pPr>
                    <w:jc w:val="both"/>
                    <w:rPr>
                      <w:rFonts w:ascii="Times New Roman" w:hAnsi="Times New Roman" w:cs="Times New Roman"/>
                      <w:lang w:val="en-GB"/>
                    </w:rPr>
                  </w:pPr>
                </w:p>
                <w:p w14:paraId="1B8BC73A" w14:textId="77777777" w:rsidR="0039245B" w:rsidRPr="0039245B" w:rsidRDefault="0039245B" w:rsidP="003A27C1">
                  <w:pPr>
                    <w:jc w:val="both"/>
                    <w:rPr>
                      <w:rFonts w:ascii="Times New Roman" w:hAnsi="Times New Roman" w:cs="Times New Roman"/>
                      <w:lang w:val="en-GB"/>
                    </w:rPr>
                  </w:pPr>
                </w:p>
                <w:p w14:paraId="5C66B76A" w14:textId="77777777" w:rsidR="0039245B" w:rsidRPr="0039245B" w:rsidRDefault="0039245B" w:rsidP="003A27C1">
                  <w:pPr>
                    <w:jc w:val="both"/>
                    <w:rPr>
                      <w:rFonts w:ascii="Times New Roman" w:hAnsi="Times New Roman" w:cs="Times New Roman"/>
                      <w:lang w:val="en-GB"/>
                    </w:rPr>
                  </w:pPr>
                  <w:r w:rsidRPr="0039245B">
                    <w:rPr>
                      <w:rFonts w:ascii="Times New Roman" w:hAnsi="Times New Roman" w:cs="Times New Roman"/>
                      <w:lang w:val="en-GB"/>
                    </w:rPr>
                    <w:t>6 June 2019</w:t>
                  </w:r>
                </w:p>
              </w:tc>
            </w:tr>
          </w:tbl>
          <w:p w14:paraId="22642C51" w14:textId="77777777" w:rsidR="0039245B" w:rsidRPr="0039245B" w:rsidRDefault="0039245B" w:rsidP="001E378A">
            <w:pPr>
              <w:spacing w:after="0" w:line="240" w:lineRule="auto"/>
              <w:jc w:val="both"/>
              <w:rPr>
                <w:rFonts w:ascii="Times New Roman" w:hAnsi="Times New Roman" w:cs="Times New Roman"/>
                <w:lang w:val="en-GB"/>
              </w:rPr>
            </w:pPr>
          </w:p>
          <w:p w14:paraId="7804EEC6" w14:textId="77777777" w:rsidR="0039245B" w:rsidRPr="0039245B" w:rsidRDefault="0039245B" w:rsidP="001E378A">
            <w:pPr>
              <w:spacing w:after="0" w:line="240" w:lineRule="auto"/>
              <w:jc w:val="both"/>
              <w:rPr>
                <w:rFonts w:ascii="Times New Roman" w:hAnsi="Times New Roman" w:cs="Times New Roman"/>
                <w:lang w:val="en-GB"/>
              </w:rPr>
            </w:pPr>
          </w:p>
          <w:p w14:paraId="7049097A"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b/>
                <w:lang w:val="en-GB"/>
              </w:rPr>
              <w:t>5</w:t>
            </w:r>
            <w:r w:rsidRPr="0039245B">
              <w:rPr>
                <w:rFonts w:ascii="Times New Roman" w:hAnsi="Times New Roman" w:cs="Times New Roman"/>
                <w:lang w:val="en-GB"/>
              </w:rPr>
              <w:t>.</w:t>
            </w:r>
            <w:r w:rsidRPr="0039245B">
              <w:rPr>
                <w:rFonts w:ascii="Times New Roman" w:hAnsi="Times New Roman" w:cs="Times New Roman"/>
                <w:lang w:val="en-GB"/>
              </w:rPr>
              <w:tab/>
            </w:r>
            <w:r w:rsidRPr="0039245B">
              <w:rPr>
                <w:rFonts w:ascii="Times New Roman" w:hAnsi="Times New Roman" w:cs="Times New Roman"/>
                <w:b/>
                <w:lang w:val="en-GB"/>
              </w:rPr>
              <w:t>METHODOLOGY &amp; REPORT REQUIREMENTS</w:t>
            </w:r>
          </w:p>
          <w:p w14:paraId="3CFD8EB9" w14:textId="77777777" w:rsidR="0039245B" w:rsidRPr="0039245B" w:rsidRDefault="0039245B" w:rsidP="001E378A">
            <w:pPr>
              <w:spacing w:after="0" w:line="240" w:lineRule="auto"/>
              <w:jc w:val="both"/>
              <w:rPr>
                <w:rFonts w:ascii="Times New Roman" w:hAnsi="Times New Roman" w:cs="Times New Roman"/>
                <w:lang w:val="en-GB"/>
              </w:rPr>
            </w:pPr>
          </w:p>
          <w:p w14:paraId="66591D5B" w14:textId="2EFD0031"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 xml:space="preserve">The evaluation is expected to be conducted over a period of 40 working days including home-based desk review and report finalisation and must be completed </w:t>
            </w:r>
            <w:r w:rsidRPr="003A27C1">
              <w:rPr>
                <w:rFonts w:ascii="Times New Roman" w:hAnsi="Times New Roman" w:cs="Times New Roman"/>
                <w:lang w:val="en-GB"/>
              </w:rPr>
              <w:t xml:space="preserve">by the end of </w:t>
            </w:r>
            <w:r w:rsidR="003A27C1" w:rsidRPr="003A27C1">
              <w:rPr>
                <w:rFonts w:ascii="Times New Roman" w:hAnsi="Times New Roman" w:cs="Times New Roman"/>
                <w:lang w:val="en-GB"/>
              </w:rPr>
              <w:t>May</w:t>
            </w:r>
            <w:r w:rsidRPr="003A27C1">
              <w:rPr>
                <w:rFonts w:ascii="Times New Roman" w:hAnsi="Times New Roman" w:cs="Times New Roman"/>
                <w:lang w:val="en-GB"/>
              </w:rPr>
              <w:t xml:space="preserve"> 2019.</w:t>
            </w:r>
            <w:r w:rsidRPr="0039245B">
              <w:rPr>
                <w:rFonts w:ascii="Times New Roman" w:hAnsi="Times New Roman" w:cs="Times New Roman"/>
                <w:lang w:val="en-GB"/>
              </w:rPr>
              <w:t xml:space="preserve"> </w:t>
            </w:r>
          </w:p>
          <w:p w14:paraId="03C81736" w14:textId="77777777" w:rsidR="0039245B" w:rsidRPr="0039245B" w:rsidRDefault="0039245B" w:rsidP="001E378A">
            <w:pPr>
              <w:spacing w:after="0" w:line="240" w:lineRule="auto"/>
              <w:jc w:val="both"/>
              <w:rPr>
                <w:rFonts w:ascii="Times New Roman" w:hAnsi="Times New Roman" w:cs="Times New Roman"/>
                <w:lang w:val="en-GB"/>
              </w:rPr>
            </w:pPr>
          </w:p>
          <w:p w14:paraId="2E2F1C5B"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The scope of this evaluation will cover the Kazakhstan Partnership Framework for Development (PFD) 2016-2020 programmatic framework that specifies its strategic intent, objectives and outcomes set forth in the results framework. As such it is a country-level evaluation carried out jointly with the UNCT and the overall approach is participatory and orientated towards learning on how to jointly enhance development results at the national level. The evaluation will also assess how the UN coordinates itself under the PFD 2016-2020 including with regard to joint funding and resource mobilization, e.g., through joint programmes and joint initiatives.</w:t>
            </w:r>
          </w:p>
          <w:p w14:paraId="605F8934" w14:textId="77777777" w:rsidR="0039245B" w:rsidRPr="0039245B" w:rsidRDefault="0039245B" w:rsidP="001E378A">
            <w:pPr>
              <w:spacing w:after="0" w:line="240" w:lineRule="auto"/>
              <w:jc w:val="both"/>
              <w:rPr>
                <w:rFonts w:ascii="Times New Roman" w:hAnsi="Times New Roman" w:cs="Times New Roman"/>
                <w:lang w:val="en-GB"/>
              </w:rPr>
            </w:pPr>
          </w:p>
          <w:p w14:paraId="4C1F67EE"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Given that (a) outcomes are, by definition, the work of a number of partners, and (b) PFD outcomes are set at a very high level, attribution of development change to the UNCT (in the sense of establishing a causal linkage between a development intervention and an observed result) may be difficult. The evaluation will therefore consider contribution of the UNCT to the change in the stated PFD outcomes and the evaluators will need to explain how the UNCT contributed to the observed results. In conducting the assessment, first, the evaluator will examine the stated PDF outcomes for; identify the change over the period being evaluated on the basis of available baseline information; and observe the national strategy and actions relevant to the focus of the PDF and the role of the UN in support of that change. Second, the evaluator will examine the implementation of PFD strategy and actions in support of national efforts.</w:t>
            </w:r>
          </w:p>
          <w:p w14:paraId="6BE2FFB5" w14:textId="77777777" w:rsidR="0039245B" w:rsidRPr="0039245B" w:rsidRDefault="0039245B" w:rsidP="001E378A">
            <w:pPr>
              <w:spacing w:after="0" w:line="240" w:lineRule="auto"/>
              <w:jc w:val="both"/>
              <w:rPr>
                <w:rFonts w:ascii="Times New Roman" w:hAnsi="Times New Roman" w:cs="Times New Roman"/>
                <w:lang w:val="en-GB"/>
              </w:rPr>
            </w:pPr>
          </w:p>
          <w:p w14:paraId="7E78B252"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The following key areas of inquiry, drawn from the United Nations Evaluation Group (UNEG) norms and standards</w:t>
            </w:r>
            <w:r w:rsidRPr="0039245B">
              <w:rPr>
                <w:rStyle w:val="FootnoteReference"/>
                <w:rFonts w:ascii="Times New Roman" w:hAnsi="Times New Roman" w:cs="Times New Roman"/>
                <w:lang w:val="en-GB"/>
              </w:rPr>
              <w:footnoteReference w:id="60"/>
            </w:r>
            <w:r w:rsidRPr="0039245B">
              <w:rPr>
                <w:rFonts w:ascii="Times New Roman" w:hAnsi="Times New Roman" w:cs="Times New Roman"/>
                <w:lang w:val="en-GB"/>
              </w:rPr>
              <w:t xml:space="preserve"> and UN SWAP Evaluation Performance Indicator</w:t>
            </w:r>
            <w:r w:rsidRPr="0039245B">
              <w:rPr>
                <w:rStyle w:val="FootnoteReference"/>
                <w:rFonts w:ascii="Times New Roman" w:hAnsi="Times New Roman" w:cs="Times New Roman"/>
                <w:lang w:val="en-GB"/>
              </w:rPr>
              <w:footnoteReference w:id="61"/>
            </w:r>
            <w:r w:rsidRPr="0039245B">
              <w:rPr>
                <w:rFonts w:ascii="Times New Roman" w:hAnsi="Times New Roman" w:cs="Times New Roman"/>
                <w:lang w:val="en-GB"/>
              </w:rPr>
              <w:t xml:space="preserve"> and the Organization for Economic Cooperation Development/Development Assistance Committee (OECD/DAC) evaluation criteria</w:t>
            </w:r>
            <w:r w:rsidRPr="0039245B">
              <w:rPr>
                <w:rStyle w:val="FootnoteReference"/>
                <w:rFonts w:ascii="Times New Roman" w:hAnsi="Times New Roman" w:cs="Times New Roman"/>
                <w:lang w:val="en-GB"/>
              </w:rPr>
              <w:footnoteReference w:id="62"/>
            </w:r>
            <w:r w:rsidRPr="0039245B">
              <w:rPr>
                <w:rFonts w:ascii="Times New Roman" w:hAnsi="Times New Roman" w:cs="Times New Roman"/>
                <w:lang w:val="en-GB"/>
              </w:rPr>
              <w:t xml:space="preserve">, must be addressed by the evaluation: relevance, effectiveness, efficiency and sustainability. </w:t>
            </w:r>
          </w:p>
          <w:p w14:paraId="775DDF75" w14:textId="77777777" w:rsidR="0039245B" w:rsidRPr="0039245B" w:rsidRDefault="0039245B" w:rsidP="001E378A">
            <w:pPr>
              <w:spacing w:after="0" w:line="240" w:lineRule="auto"/>
              <w:jc w:val="both"/>
              <w:rPr>
                <w:rFonts w:ascii="Times New Roman" w:hAnsi="Times New Roman" w:cs="Times New Roman"/>
                <w:lang w:val="en-GB"/>
              </w:rPr>
            </w:pPr>
          </w:p>
          <w:p w14:paraId="67528C74" w14:textId="77777777" w:rsidR="0039245B" w:rsidRPr="0039245B" w:rsidRDefault="0039245B" w:rsidP="001E378A">
            <w:pPr>
              <w:spacing w:after="0" w:line="240" w:lineRule="auto"/>
              <w:jc w:val="both"/>
              <w:rPr>
                <w:rFonts w:ascii="Times New Roman" w:hAnsi="Times New Roman" w:cs="Times New Roman"/>
                <w:b/>
                <w:lang w:val="en-GB"/>
              </w:rPr>
            </w:pPr>
            <w:r w:rsidRPr="0039245B">
              <w:rPr>
                <w:rFonts w:ascii="Times New Roman" w:hAnsi="Times New Roman" w:cs="Times New Roman"/>
                <w:b/>
                <w:lang w:val="en-GB"/>
              </w:rPr>
              <w:lastRenderedPageBreak/>
              <w:t>Key evaluation questions</w:t>
            </w:r>
            <w:r w:rsidRPr="0039245B">
              <w:rPr>
                <w:rStyle w:val="FootnoteReference"/>
                <w:rFonts w:ascii="Times New Roman" w:hAnsi="Times New Roman" w:cs="Times New Roman"/>
                <w:b/>
                <w:lang w:val="en-GB"/>
              </w:rPr>
              <w:footnoteReference w:id="63"/>
            </w:r>
            <w:r w:rsidRPr="0039245B">
              <w:rPr>
                <w:rFonts w:ascii="Times New Roman" w:hAnsi="Times New Roman" w:cs="Times New Roman"/>
                <w:b/>
                <w:lang w:val="en-GB"/>
              </w:rPr>
              <w:t xml:space="preserve"> </w:t>
            </w:r>
          </w:p>
          <w:p w14:paraId="64E32F35" w14:textId="77777777" w:rsidR="0039245B" w:rsidRPr="0039245B" w:rsidRDefault="0039245B" w:rsidP="001E378A">
            <w:pPr>
              <w:spacing w:after="0" w:line="240" w:lineRule="auto"/>
              <w:jc w:val="both"/>
              <w:rPr>
                <w:rFonts w:ascii="Times New Roman" w:hAnsi="Times New Roman" w:cs="Times New Roman"/>
                <w:lang w:val="en-GB"/>
              </w:rPr>
            </w:pPr>
          </w:p>
          <w:p w14:paraId="7A96E1C3"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b/>
                <w:lang w:val="en-GB"/>
              </w:rPr>
              <w:t>Relevance</w:t>
            </w:r>
            <w:r w:rsidRPr="0039245B">
              <w:rPr>
                <w:rFonts w:ascii="Times New Roman" w:hAnsi="Times New Roman" w:cs="Times New Roman"/>
                <w:lang w:val="en-GB"/>
              </w:rPr>
              <w:t>:</w:t>
            </w:r>
          </w:p>
          <w:p w14:paraId="095FEA0F" w14:textId="77777777" w:rsidR="0039245B" w:rsidRPr="0039245B" w:rsidRDefault="0039245B" w:rsidP="001E378A">
            <w:pPr>
              <w:spacing w:after="0" w:line="240" w:lineRule="auto"/>
              <w:jc w:val="both"/>
              <w:rPr>
                <w:rFonts w:ascii="Times New Roman" w:hAnsi="Times New Roman" w:cs="Times New Roman"/>
                <w:lang w:val="en-GB"/>
              </w:rPr>
            </w:pPr>
          </w:p>
          <w:p w14:paraId="68088BDF" w14:textId="56BF9F35" w:rsidR="0039245B" w:rsidRPr="003A27C1" w:rsidRDefault="0039245B" w:rsidP="00320319">
            <w:pPr>
              <w:pStyle w:val="ListParagraph"/>
              <w:numPr>
                <w:ilvl w:val="2"/>
                <w:numId w:val="23"/>
              </w:numPr>
              <w:ind w:left="510"/>
              <w:jc w:val="both"/>
              <w:rPr>
                <w:rFonts w:ascii="Times New Roman" w:hAnsi="Times New Roman"/>
                <w:lang w:val="en-GB"/>
              </w:rPr>
            </w:pPr>
            <w:r w:rsidRPr="003A27C1">
              <w:rPr>
                <w:rFonts w:ascii="Times New Roman" w:hAnsi="Times New Roman"/>
                <w:lang w:val="en-GB"/>
              </w:rPr>
              <w:t>To what extent are PFD objectives or outcomes still valid and aligned to key national development priorities including their underlying and root causes priorities?</w:t>
            </w:r>
          </w:p>
          <w:p w14:paraId="11504FD8" w14:textId="26882166" w:rsidR="0039245B" w:rsidRPr="003A27C1" w:rsidRDefault="0039245B" w:rsidP="00320319">
            <w:pPr>
              <w:pStyle w:val="ListParagraph"/>
              <w:numPr>
                <w:ilvl w:val="2"/>
                <w:numId w:val="23"/>
              </w:numPr>
              <w:ind w:left="510"/>
              <w:jc w:val="both"/>
              <w:rPr>
                <w:rFonts w:ascii="Times New Roman" w:hAnsi="Times New Roman"/>
                <w:lang w:val="en-GB"/>
              </w:rPr>
            </w:pPr>
            <w:r w:rsidRPr="003A27C1">
              <w:rPr>
                <w:rFonts w:ascii="Times New Roman" w:hAnsi="Times New Roman"/>
                <w:lang w:val="en-GB"/>
              </w:rPr>
              <w:t>To what extent PFD aligned with priorities of SDP and relevant policies?</w:t>
            </w:r>
          </w:p>
          <w:p w14:paraId="01402984" w14:textId="5E9DFCF9" w:rsidR="0039245B" w:rsidRPr="003A27C1" w:rsidRDefault="0039245B" w:rsidP="00320319">
            <w:pPr>
              <w:pStyle w:val="ListParagraph"/>
              <w:numPr>
                <w:ilvl w:val="2"/>
                <w:numId w:val="23"/>
              </w:numPr>
              <w:ind w:left="510"/>
              <w:jc w:val="both"/>
              <w:rPr>
                <w:rFonts w:ascii="Times New Roman" w:hAnsi="Times New Roman"/>
                <w:lang w:val="en-GB"/>
              </w:rPr>
            </w:pPr>
            <w:r w:rsidRPr="003A27C1">
              <w:rPr>
                <w:rFonts w:ascii="Times New Roman" w:hAnsi="Times New Roman"/>
                <w:lang w:val="en-GB"/>
              </w:rPr>
              <w:t>To what extent have human rights principles and standards been reflected or promoted in the PFD?</w:t>
            </w:r>
          </w:p>
          <w:p w14:paraId="3AD0D69D" w14:textId="75DB7E04" w:rsidR="0039245B" w:rsidRPr="003A27C1" w:rsidRDefault="0039245B" w:rsidP="00320319">
            <w:pPr>
              <w:pStyle w:val="ListParagraph"/>
              <w:numPr>
                <w:ilvl w:val="2"/>
                <w:numId w:val="23"/>
              </w:numPr>
              <w:ind w:left="510"/>
              <w:jc w:val="both"/>
              <w:rPr>
                <w:rFonts w:ascii="Times New Roman" w:hAnsi="Times New Roman"/>
                <w:lang w:val="en-GB"/>
              </w:rPr>
            </w:pPr>
            <w:r w:rsidRPr="003A27C1">
              <w:rPr>
                <w:rFonts w:ascii="Times New Roman" w:hAnsi="Times New Roman"/>
                <w:lang w:val="en-GB"/>
              </w:rPr>
              <w:t>To what extent and in what ways has the PFD responded the “promise to leave no one behind and appropriately addressed the situation of the most vulnerable and marginalized groups, including through measures targeted at reducing inequalities” and other cross-cutting issues reflected in PFD? Were specific goals and targets for vulnerable and marginalized people set and if so have they been met?</w:t>
            </w:r>
          </w:p>
          <w:p w14:paraId="64910E06" w14:textId="290E634E" w:rsidR="0039245B" w:rsidRPr="003A27C1" w:rsidRDefault="0039245B" w:rsidP="00320319">
            <w:pPr>
              <w:pStyle w:val="ListParagraph"/>
              <w:numPr>
                <w:ilvl w:val="2"/>
                <w:numId w:val="23"/>
              </w:numPr>
              <w:ind w:left="510"/>
              <w:jc w:val="both"/>
              <w:rPr>
                <w:rFonts w:ascii="Times New Roman" w:hAnsi="Times New Roman"/>
                <w:lang w:val="en-GB"/>
              </w:rPr>
            </w:pPr>
            <w:r w:rsidRPr="003A27C1">
              <w:rPr>
                <w:rFonts w:ascii="Times New Roman" w:hAnsi="Times New Roman"/>
                <w:lang w:val="en-GB"/>
              </w:rPr>
              <w:t>To what extent has institution-building and institution-strengthening taken place in human rights and gender equality terms?</w:t>
            </w:r>
          </w:p>
          <w:p w14:paraId="2BD3F87D" w14:textId="2E5B447F" w:rsidR="0039245B" w:rsidRPr="003A27C1" w:rsidRDefault="0039245B" w:rsidP="00320319">
            <w:pPr>
              <w:pStyle w:val="ListParagraph"/>
              <w:numPr>
                <w:ilvl w:val="2"/>
                <w:numId w:val="23"/>
              </w:numPr>
              <w:ind w:left="510"/>
              <w:jc w:val="both"/>
              <w:rPr>
                <w:rFonts w:ascii="Times New Roman" w:hAnsi="Times New Roman"/>
                <w:lang w:val="en-GB"/>
              </w:rPr>
            </w:pPr>
            <w:r w:rsidRPr="003A27C1">
              <w:rPr>
                <w:rFonts w:ascii="Times New Roman" w:hAnsi="Times New Roman"/>
                <w:lang w:val="en-GB"/>
              </w:rPr>
              <w:t>To what extent the PFD contains clearly articulated results (outcome level), indicators for measuring progress, and budgetary resources that reflect UN contributions based on the system’s comparative advantage in the country.</w:t>
            </w:r>
          </w:p>
          <w:p w14:paraId="7DF093FF" w14:textId="77777777" w:rsidR="0039245B" w:rsidRPr="0039245B" w:rsidRDefault="0039245B" w:rsidP="001E378A">
            <w:pPr>
              <w:spacing w:after="0" w:line="240" w:lineRule="auto"/>
              <w:jc w:val="both"/>
              <w:rPr>
                <w:rFonts w:ascii="Times New Roman" w:hAnsi="Times New Roman" w:cs="Times New Roman"/>
                <w:lang w:val="en-GB"/>
              </w:rPr>
            </w:pPr>
          </w:p>
          <w:p w14:paraId="116A8D82"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The evaluation team will develop context-specific sub-questions during the inception phase of the PFD evaluation. To this purpose, during the inception mission the evaluation team will conduct a stakeholder analysis followed by ample in-country consultations will all key response stakeholders, to ensure that their views on issues that need to be considered, potential sub-questions, etc. are incorporated into the PFD evaluation. The inception report will also confirm the objectives around which to assess results and consider the preparation for the new PFD. The evaluation is intended to be forward looking and therefore needs to take into consideration what is important for the future, including with regard to the 2030 Agenda.</w:t>
            </w:r>
          </w:p>
          <w:p w14:paraId="3FC36F0C" w14:textId="77777777" w:rsidR="0039245B" w:rsidRPr="0039245B" w:rsidRDefault="0039245B" w:rsidP="001E378A">
            <w:pPr>
              <w:spacing w:after="0" w:line="240" w:lineRule="auto"/>
              <w:jc w:val="both"/>
              <w:rPr>
                <w:rFonts w:ascii="Times New Roman" w:hAnsi="Times New Roman" w:cs="Times New Roman"/>
                <w:b/>
                <w:lang w:val="en-GB"/>
              </w:rPr>
            </w:pPr>
          </w:p>
          <w:p w14:paraId="4787E963"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b/>
                <w:lang w:val="en-GB"/>
              </w:rPr>
              <w:t>Effectiveness</w:t>
            </w:r>
            <w:r w:rsidRPr="0039245B">
              <w:rPr>
                <w:rFonts w:ascii="Times New Roman" w:hAnsi="Times New Roman" w:cs="Times New Roman"/>
                <w:lang w:val="en-GB"/>
              </w:rPr>
              <w:t>:</w:t>
            </w:r>
          </w:p>
          <w:p w14:paraId="4411667D" w14:textId="77777777" w:rsidR="0039245B" w:rsidRPr="0039245B" w:rsidRDefault="0039245B" w:rsidP="001E378A">
            <w:pPr>
              <w:spacing w:after="0" w:line="240" w:lineRule="auto"/>
              <w:jc w:val="both"/>
              <w:rPr>
                <w:rFonts w:ascii="Times New Roman" w:hAnsi="Times New Roman" w:cs="Times New Roman"/>
                <w:lang w:val="en-GB"/>
              </w:rPr>
            </w:pPr>
          </w:p>
          <w:p w14:paraId="07A7D6D1" w14:textId="7E766ED5" w:rsidR="0039245B" w:rsidRPr="003A27C1" w:rsidRDefault="0039245B" w:rsidP="00320319">
            <w:pPr>
              <w:pStyle w:val="ListParagraph"/>
              <w:numPr>
                <w:ilvl w:val="2"/>
                <w:numId w:val="23"/>
              </w:numPr>
              <w:ind w:left="510"/>
              <w:jc w:val="both"/>
              <w:rPr>
                <w:rFonts w:ascii="Times New Roman" w:hAnsi="Times New Roman"/>
                <w:lang w:val="en-GB"/>
              </w:rPr>
            </w:pPr>
            <w:r w:rsidRPr="003A27C1">
              <w:rPr>
                <w:rFonts w:ascii="Times New Roman" w:hAnsi="Times New Roman"/>
                <w:lang w:val="en-GB"/>
              </w:rPr>
              <w:t>To what extent PFD objectives or outcomes were achieved? What are the major factors that facilitated or hindered the achievement of these objectives?</w:t>
            </w:r>
          </w:p>
          <w:p w14:paraId="189FF7F7" w14:textId="1C5214EE" w:rsidR="0039245B" w:rsidRPr="003A27C1" w:rsidRDefault="0039245B" w:rsidP="00320319">
            <w:pPr>
              <w:pStyle w:val="ListParagraph"/>
              <w:numPr>
                <w:ilvl w:val="2"/>
                <w:numId w:val="23"/>
              </w:numPr>
              <w:ind w:left="510"/>
              <w:jc w:val="both"/>
              <w:rPr>
                <w:rFonts w:ascii="Times New Roman" w:hAnsi="Times New Roman"/>
                <w:lang w:val="en-GB"/>
              </w:rPr>
            </w:pPr>
            <w:r w:rsidRPr="003A27C1">
              <w:rPr>
                <w:rFonts w:ascii="Times New Roman" w:hAnsi="Times New Roman"/>
                <w:lang w:val="en-GB"/>
              </w:rPr>
              <w:t xml:space="preserve">What are key factors enabling or hindering the PFD outcome realization, and what can be learned and incorporated into the next PFD cycle? </w:t>
            </w:r>
          </w:p>
          <w:p w14:paraId="4BF86DA3" w14:textId="3B6DC597" w:rsidR="0039245B" w:rsidRPr="003A27C1" w:rsidRDefault="0039245B" w:rsidP="00320319">
            <w:pPr>
              <w:pStyle w:val="ListParagraph"/>
              <w:numPr>
                <w:ilvl w:val="2"/>
                <w:numId w:val="23"/>
              </w:numPr>
              <w:ind w:left="510"/>
              <w:jc w:val="both"/>
              <w:rPr>
                <w:rFonts w:ascii="Times New Roman" w:hAnsi="Times New Roman"/>
                <w:lang w:val="en-GB"/>
              </w:rPr>
            </w:pPr>
            <w:r w:rsidRPr="003A27C1">
              <w:rPr>
                <w:rFonts w:ascii="Times New Roman" w:hAnsi="Times New Roman"/>
                <w:lang w:val="en-GB"/>
              </w:rPr>
              <w:t>What is the collaborative advantage of the UN organizations to contribute to the achievement of development objectives in Kazakhstan? How have the UN agencies used these to support the implementation of the PFD?</w:t>
            </w:r>
          </w:p>
          <w:p w14:paraId="1492D4D1" w14:textId="77777777" w:rsidR="0039245B" w:rsidRPr="0039245B" w:rsidRDefault="0039245B" w:rsidP="003A27C1">
            <w:pPr>
              <w:spacing w:after="0" w:line="240" w:lineRule="auto"/>
              <w:jc w:val="both"/>
              <w:rPr>
                <w:rFonts w:ascii="Times New Roman" w:hAnsi="Times New Roman" w:cs="Times New Roman"/>
                <w:lang w:val="en-GB"/>
              </w:rPr>
            </w:pPr>
          </w:p>
          <w:p w14:paraId="3FC0C244" w14:textId="1B88FB7D" w:rsidR="0039245B" w:rsidRPr="005806BE" w:rsidRDefault="0039245B" w:rsidP="00320319">
            <w:pPr>
              <w:pStyle w:val="ListParagraph"/>
              <w:numPr>
                <w:ilvl w:val="2"/>
                <w:numId w:val="23"/>
              </w:numPr>
              <w:ind w:left="510"/>
              <w:jc w:val="both"/>
              <w:rPr>
                <w:rFonts w:ascii="Times New Roman" w:hAnsi="Times New Roman"/>
                <w:lang w:val="en-GB"/>
              </w:rPr>
            </w:pPr>
            <w:r w:rsidRPr="003A27C1">
              <w:rPr>
                <w:rFonts w:ascii="Times New Roman" w:hAnsi="Times New Roman"/>
                <w:lang w:val="en-GB"/>
              </w:rPr>
              <w:t>What system and tools exist for monitoring implementation of the PFD? What challenges have been experienced in ongoing monitoring of PFD implementation?</w:t>
            </w:r>
          </w:p>
          <w:p w14:paraId="60E98D75" w14:textId="77777777" w:rsidR="0039245B" w:rsidRPr="0039245B" w:rsidRDefault="0039245B" w:rsidP="001E378A">
            <w:pPr>
              <w:spacing w:after="0" w:line="240" w:lineRule="auto"/>
              <w:jc w:val="both"/>
              <w:rPr>
                <w:rFonts w:ascii="Times New Roman" w:hAnsi="Times New Roman" w:cs="Times New Roman"/>
                <w:lang w:val="en-GB"/>
              </w:rPr>
            </w:pPr>
          </w:p>
          <w:p w14:paraId="7AE4AAC6" w14:textId="77777777" w:rsidR="0039245B" w:rsidRPr="0039245B" w:rsidRDefault="0039245B" w:rsidP="001E378A">
            <w:pPr>
              <w:spacing w:after="0" w:line="240" w:lineRule="auto"/>
              <w:jc w:val="both"/>
              <w:rPr>
                <w:rFonts w:ascii="Times New Roman" w:hAnsi="Times New Roman" w:cs="Times New Roman"/>
                <w:b/>
                <w:lang w:val="en-GB"/>
              </w:rPr>
            </w:pPr>
            <w:r w:rsidRPr="0039245B">
              <w:rPr>
                <w:rFonts w:ascii="Times New Roman" w:hAnsi="Times New Roman" w:cs="Times New Roman"/>
                <w:b/>
                <w:lang w:val="en-GB"/>
              </w:rPr>
              <w:t>Efficiency</w:t>
            </w:r>
            <w:r w:rsidRPr="0039245B">
              <w:rPr>
                <w:rFonts w:ascii="Times New Roman" w:hAnsi="Times New Roman" w:cs="Times New Roman"/>
                <w:lang w:val="en-GB"/>
              </w:rPr>
              <w:t xml:space="preserve"> </w:t>
            </w:r>
          </w:p>
          <w:p w14:paraId="31787600" w14:textId="77777777" w:rsidR="0039245B" w:rsidRPr="0039245B" w:rsidRDefault="0039245B" w:rsidP="001E378A">
            <w:pPr>
              <w:spacing w:after="0" w:line="240" w:lineRule="auto"/>
              <w:jc w:val="both"/>
              <w:rPr>
                <w:rFonts w:ascii="Times New Roman" w:hAnsi="Times New Roman" w:cs="Times New Roman"/>
                <w:lang w:val="en-GB"/>
              </w:rPr>
            </w:pPr>
          </w:p>
          <w:p w14:paraId="7553B271"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    To what extent does the PFD demonstrate a complementary and coordinated approach by the UNDS, including consideration of joint programming and common positions on situations of concern? Are PFD priorities sufficiently targeted to maximize efficiency?</w:t>
            </w:r>
          </w:p>
          <w:p w14:paraId="26F18E17" w14:textId="77777777" w:rsidR="0039245B" w:rsidRPr="0039245B" w:rsidRDefault="0039245B" w:rsidP="001E378A">
            <w:pPr>
              <w:spacing w:after="0" w:line="240" w:lineRule="auto"/>
              <w:jc w:val="both"/>
              <w:rPr>
                <w:rFonts w:ascii="Times New Roman" w:hAnsi="Times New Roman" w:cs="Times New Roman"/>
                <w:lang w:val="en-GB"/>
              </w:rPr>
            </w:pPr>
          </w:p>
          <w:p w14:paraId="1BE4D7B5"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  To what extent does the PFD underpin the UN transparency and accountability to beneficiaries of assistance, including through clear mechanisms for accountability?</w:t>
            </w:r>
          </w:p>
          <w:p w14:paraId="3533FBF1" w14:textId="77777777" w:rsidR="0039245B" w:rsidRPr="0039245B" w:rsidRDefault="0039245B" w:rsidP="001E378A">
            <w:pPr>
              <w:spacing w:after="0" w:line="240" w:lineRule="auto"/>
              <w:jc w:val="both"/>
              <w:rPr>
                <w:rFonts w:ascii="Times New Roman" w:hAnsi="Times New Roman" w:cs="Times New Roman"/>
                <w:lang w:val="en-GB"/>
              </w:rPr>
            </w:pPr>
          </w:p>
          <w:p w14:paraId="26552771"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 xml:space="preserve"> </w:t>
            </w:r>
          </w:p>
          <w:p w14:paraId="2BD6DA31" w14:textId="77777777" w:rsidR="0039245B" w:rsidRPr="0039245B" w:rsidRDefault="0039245B" w:rsidP="001E378A">
            <w:pPr>
              <w:spacing w:after="0" w:line="240" w:lineRule="auto"/>
              <w:jc w:val="both"/>
              <w:rPr>
                <w:rFonts w:ascii="Times New Roman" w:hAnsi="Times New Roman" w:cs="Times New Roman"/>
                <w:b/>
                <w:lang w:val="en-GB"/>
              </w:rPr>
            </w:pPr>
            <w:r w:rsidRPr="0039245B">
              <w:rPr>
                <w:rFonts w:ascii="Times New Roman" w:hAnsi="Times New Roman" w:cs="Times New Roman"/>
                <w:b/>
                <w:lang w:val="en-GB"/>
              </w:rPr>
              <w:lastRenderedPageBreak/>
              <w:t>Sustainability</w:t>
            </w:r>
          </w:p>
          <w:p w14:paraId="6C7D4FDB" w14:textId="77777777" w:rsidR="0039245B" w:rsidRPr="0039245B" w:rsidRDefault="0039245B" w:rsidP="001E378A">
            <w:pPr>
              <w:spacing w:after="0" w:line="240" w:lineRule="auto"/>
              <w:jc w:val="both"/>
              <w:rPr>
                <w:rFonts w:ascii="Times New Roman" w:hAnsi="Times New Roman" w:cs="Times New Roman"/>
                <w:b/>
                <w:lang w:val="en-GB"/>
              </w:rPr>
            </w:pPr>
          </w:p>
          <w:p w14:paraId="71469D69" w14:textId="77777777" w:rsidR="003A27C1" w:rsidRDefault="0039245B" w:rsidP="00320319">
            <w:pPr>
              <w:pStyle w:val="ListParagraph"/>
              <w:numPr>
                <w:ilvl w:val="2"/>
                <w:numId w:val="23"/>
              </w:numPr>
              <w:ind w:left="510"/>
              <w:jc w:val="both"/>
              <w:rPr>
                <w:rFonts w:ascii="Times New Roman" w:hAnsi="Times New Roman"/>
                <w:lang w:val="en-GB"/>
              </w:rPr>
            </w:pPr>
            <w:r w:rsidRPr="003A27C1">
              <w:rPr>
                <w:rFonts w:ascii="Times New Roman" w:hAnsi="Times New Roman"/>
                <w:lang w:val="en-GB"/>
              </w:rPr>
              <w:t>Has PFD enabled innovative approaches embedded in institutional learning for national capacity development (government, civil society and NGOSs) to enable these actors to continue achieving positive results without the UN/development partners’ support?</w:t>
            </w:r>
          </w:p>
          <w:p w14:paraId="52F85DF4" w14:textId="025D8F8F" w:rsidR="0039245B" w:rsidRPr="005806BE" w:rsidRDefault="0039245B" w:rsidP="00320319">
            <w:pPr>
              <w:pStyle w:val="ListParagraph"/>
              <w:numPr>
                <w:ilvl w:val="2"/>
                <w:numId w:val="23"/>
              </w:numPr>
              <w:ind w:left="510"/>
              <w:jc w:val="both"/>
              <w:rPr>
                <w:rFonts w:ascii="Times New Roman" w:hAnsi="Times New Roman"/>
                <w:lang w:val="en-GB"/>
              </w:rPr>
            </w:pPr>
            <w:r w:rsidRPr="003A27C1">
              <w:rPr>
                <w:rFonts w:ascii="Times New Roman" w:hAnsi="Times New Roman"/>
                <w:lang w:val="en-GB"/>
              </w:rPr>
              <w:t>Has PFD enabled innovative approaches embedded in institutional learning for national capacity development (government, civil society and NGOSs) to enable these actors to continue achieving positive results without the UN/development partners’ support?</w:t>
            </w:r>
          </w:p>
          <w:p w14:paraId="39168939" w14:textId="6AC5CC3F" w:rsidR="0039245B" w:rsidRPr="005806BE" w:rsidRDefault="0039245B" w:rsidP="00320319">
            <w:pPr>
              <w:pStyle w:val="ListParagraph"/>
              <w:numPr>
                <w:ilvl w:val="2"/>
                <w:numId w:val="23"/>
              </w:numPr>
              <w:ind w:left="510"/>
              <w:jc w:val="both"/>
              <w:rPr>
                <w:rFonts w:ascii="Times New Roman" w:hAnsi="Times New Roman"/>
                <w:lang w:val="en-GB"/>
              </w:rPr>
            </w:pPr>
            <w:r w:rsidRPr="003A27C1">
              <w:rPr>
                <w:rFonts w:ascii="Times New Roman" w:hAnsi="Times New Roman"/>
                <w:lang w:val="en-GB"/>
              </w:rPr>
              <w:t>Have complementarities, collaborations and /or synergies fostered by PDF contributed to greater sustainability of results of Development partners and Government interventions in the country?</w:t>
            </w:r>
          </w:p>
          <w:p w14:paraId="4B59543F" w14:textId="3CF81E6D" w:rsidR="0039245B" w:rsidRPr="005806BE" w:rsidRDefault="0039245B" w:rsidP="00320319">
            <w:pPr>
              <w:pStyle w:val="ListParagraph"/>
              <w:numPr>
                <w:ilvl w:val="2"/>
                <w:numId w:val="23"/>
              </w:numPr>
              <w:ind w:left="510"/>
              <w:jc w:val="both"/>
              <w:rPr>
                <w:rFonts w:ascii="Times New Roman" w:hAnsi="Times New Roman"/>
                <w:lang w:val="en-GB"/>
              </w:rPr>
            </w:pPr>
            <w:r w:rsidRPr="003A27C1">
              <w:rPr>
                <w:rFonts w:ascii="Times New Roman" w:hAnsi="Times New Roman"/>
                <w:lang w:val="en-GB"/>
              </w:rPr>
              <w:t>Does the PFD respond to the challenges of national capacity development and promote ownership of programmes?</w:t>
            </w:r>
          </w:p>
          <w:p w14:paraId="3D01D818" w14:textId="615EE816" w:rsidR="0039245B" w:rsidRPr="003A27C1" w:rsidRDefault="0039245B" w:rsidP="00320319">
            <w:pPr>
              <w:pStyle w:val="ListParagraph"/>
              <w:numPr>
                <w:ilvl w:val="2"/>
                <w:numId w:val="23"/>
              </w:numPr>
              <w:ind w:left="510"/>
              <w:jc w:val="both"/>
              <w:rPr>
                <w:rFonts w:ascii="Times New Roman" w:hAnsi="Times New Roman"/>
                <w:lang w:val="en-GB"/>
              </w:rPr>
            </w:pPr>
            <w:r w:rsidRPr="003A27C1">
              <w:rPr>
                <w:rFonts w:ascii="Times New Roman" w:hAnsi="Times New Roman"/>
                <w:lang w:val="en-GB"/>
              </w:rPr>
              <w:t>To what extent PFD incorporates the SDGs agenda and how can the UNDS in Kazakhstan ensure that the Agenda 2030 is fully incorporated in the next PFD cycle?</w:t>
            </w:r>
          </w:p>
          <w:p w14:paraId="0ACBD714" w14:textId="77777777" w:rsidR="0039245B" w:rsidRPr="0039245B" w:rsidRDefault="0039245B" w:rsidP="001E378A">
            <w:pPr>
              <w:spacing w:after="0" w:line="240" w:lineRule="auto"/>
              <w:jc w:val="both"/>
              <w:rPr>
                <w:rFonts w:ascii="Times New Roman" w:hAnsi="Times New Roman" w:cs="Times New Roman"/>
                <w:lang w:val="en-GB"/>
              </w:rPr>
            </w:pPr>
          </w:p>
          <w:p w14:paraId="4906E33F"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 xml:space="preserve">The evaluation will be guided by the UNEG guidelines for UNDAF Evaluations. Data collection methods and process shall consider all programming and other cross-cutting issues as appropriate. The analyses should be evidence based to the furthest extent possible and build on available data sources, statistics and other primary sources. </w:t>
            </w:r>
          </w:p>
          <w:p w14:paraId="2848BE95" w14:textId="77777777" w:rsidR="0039245B" w:rsidRPr="0039245B" w:rsidRDefault="0039245B" w:rsidP="001E378A">
            <w:pPr>
              <w:spacing w:after="0" w:line="240" w:lineRule="auto"/>
              <w:jc w:val="both"/>
              <w:rPr>
                <w:rFonts w:ascii="Times New Roman" w:hAnsi="Times New Roman" w:cs="Times New Roman"/>
                <w:lang w:val="en-GB"/>
              </w:rPr>
            </w:pPr>
          </w:p>
          <w:p w14:paraId="09C413AD"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A part of the evaluation work will take place as desk-work outside Kazakhstan, some interviews can be conducted through phone, skype or video conferences, while other work will require travel to Astana, Kazakhstan. Methods of data collection should include but not necessarily be limited to:</w:t>
            </w:r>
          </w:p>
          <w:p w14:paraId="42339A81" w14:textId="77777777" w:rsidR="0039245B" w:rsidRPr="0039245B" w:rsidRDefault="0039245B" w:rsidP="001E378A">
            <w:pPr>
              <w:spacing w:after="0" w:line="240" w:lineRule="auto"/>
              <w:jc w:val="both"/>
              <w:rPr>
                <w:rFonts w:ascii="Times New Roman" w:hAnsi="Times New Roman" w:cs="Times New Roman"/>
                <w:lang w:val="en-GB"/>
              </w:rPr>
            </w:pPr>
          </w:p>
          <w:p w14:paraId="50BB2BB7" w14:textId="77777777" w:rsidR="0039245B" w:rsidRPr="0039245B" w:rsidRDefault="0039245B" w:rsidP="00320319">
            <w:pPr>
              <w:pStyle w:val="ListParagraph"/>
              <w:numPr>
                <w:ilvl w:val="0"/>
                <w:numId w:val="25"/>
              </w:numPr>
              <w:jc w:val="both"/>
              <w:rPr>
                <w:rFonts w:ascii="Times New Roman" w:hAnsi="Times New Roman"/>
                <w:lang w:val="en-GB"/>
              </w:rPr>
            </w:pPr>
            <w:r w:rsidRPr="0039245B">
              <w:rPr>
                <w:rFonts w:ascii="Times New Roman" w:hAnsi="Times New Roman"/>
                <w:lang w:val="en-GB"/>
              </w:rPr>
              <w:t xml:space="preserve">Document review, focusing on PFD planning documents, UN agencies strategies, annual reports, reviews and evaluation reports, strategy papers, national strategic documents, different sector plans and policies, as well as available data and statistics by UNCT members and from other sources;  </w:t>
            </w:r>
          </w:p>
          <w:p w14:paraId="3788F80D" w14:textId="77777777" w:rsidR="0039245B" w:rsidRPr="0039245B" w:rsidRDefault="0039245B" w:rsidP="00320319">
            <w:pPr>
              <w:pStyle w:val="ListParagraph"/>
              <w:numPr>
                <w:ilvl w:val="0"/>
                <w:numId w:val="25"/>
              </w:numPr>
              <w:jc w:val="both"/>
              <w:rPr>
                <w:rFonts w:ascii="Times New Roman" w:hAnsi="Times New Roman"/>
                <w:lang w:val="en-GB"/>
              </w:rPr>
            </w:pPr>
            <w:r w:rsidRPr="0039245B">
              <w:rPr>
                <w:rFonts w:ascii="Times New Roman" w:hAnsi="Times New Roman"/>
                <w:lang w:val="en-GB"/>
              </w:rPr>
              <w:t>Interviews/consultations with key stakeholders including key government counterparts (national and local levels), UNCT members, implementing partners, and civil society organisations.</w:t>
            </w:r>
          </w:p>
          <w:p w14:paraId="1CA0EC22" w14:textId="77777777" w:rsidR="0039245B" w:rsidRPr="0039245B" w:rsidRDefault="0039245B" w:rsidP="00320319">
            <w:pPr>
              <w:pStyle w:val="ListParagraph"/>
              <w:numPr>
                <w:ilvl w:val="0"/>
                <w:numId w:val="25"/>
              </w:numPr>
              <w:jc w:val="both"/>
              <w:rPr>
                <w:rFonts w:ascii="Times New Roman" w:hAnsi="Times New Roman"/>
                <w:lang w:val="en-GB"/>
              </w:rPr>
            </w:pPr>
            <w:r w:rsidRPr="0039245B">
              <w:rPr>
                <w:rFonts w:ascii="Times New Roman" w:hAnsi="Times New Roman"/>
                <w:lang w:val="en-GB"/>
              </w:rPr>
              <w:t>Discussions with PFD beneficiaries.</w:t>
            </w:r>
          </w:p>
          <w:p w14:paraId="648F8CEC" w14:textId="77777777" w:rsidR="0039245B" w:rsidRPr="0039245B" w:rsidRDefault="0039245B" w:rsidP="001E378A">
            <w:pPr>
              <w:spacing w:after="0" w:line="240" w:lineRule="auto"/>
              <w:jc w:val="both"/>
              <w:rPr>
                <w:rFonts w:ascii="Times New Roman" w:hAnsi="Times New Roman" w:cs="Times New Roman"/>
                <w:lang w:val="en-GB"/>
              </w:rPr>
            </w:pPr>
          </w:p>
          <w:p w14:paraId="721E18E4"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A 1-2-page outline of proposed evaluation methodology will be required as part of the selection and contracting process for the evaluation and can be further negotiated with the consultant, after which it will serve as the basis for organization of data collection and the evaluation work. Based on the desk review, the consultant will submit an inception report with a detailed plan for data collection.</w:t>
            </w:r>
          </w:p>
          <w:p w14:paraId="07ADD6E5" w14:textId="77777777" w:rsidR="0039245B" w:rsidRPr="0039245B" w:rsidRDefault="0039245B" w:rsidP="001E378A">
            <w:pPr>
              <w:spacing w:after="0" w:line="240" w:lineRule="auto"/>
              <w:jc w:val="both"/>
              <w:rPr>
                <w:rFonts w:ascii="Times New Roman" w:hAnsi="Times New Roman" w:cs="Times New Roman"/>
                <w:lang w:val="en-GB"/>
              </w:rPr>
            </w:pPr>
          </w:p>
          <w:p w14:paraId="3319D09B"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The data collection methodology will depend on availability of existing evidence, including statistics and administrative data, and secondary sources such as evaluations and reviews by UNCT members.</w:t>
            </w:r>
          </w:p>
          <w:p w14:paraId="006493BE" w14:textId="77777777" w:rsidR="0039245B" w:rsidRPr="0039245B" w:rsidRDefault="0039245B" w:rsidP="001E378A">
            <w:pPr>
              <w:spacing w:after="0" w:line="240" w:lineRule="auto"/>
              <w:jc w:val="both"/>
              <w:rPr>
                <w:rFonts w:ascii="Times New Roman" w:hAnsi="Times New Roman" w:cs="Times New Roman"/>
                <w:lang w:val="en-GB"/>
              </w:rPr>
            </w:pPr>
          </w:p>
          <w:p w14:paraId="2D8493CD"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 xml:space="preserve">The evaluation process should build on gender sensitivity and gender specific data, as well as other UN programming principles, including capacity development, environmental sustainability, Human Rights-Based Approach (HRBA) and Result-Based Management (RBM). </w:t>
            </w:r>
          </w:p>
          <w:p w14:paraId="5226E6A8" w14:textId="77777777" w:rsidR="0039245B" w:rsidRPr="0039245B" w:rsidRDefault="0039245B" w:rsidP="001E378A">
            <w:pPr>
              <w:spacing w:after="0" w:line="240" w:lineRule="auto"/>
              <w:jc w:val="both"/>
              <w:rPr>
                <w:rFonts w:ascii="Times New Roman" w:hAnsi="Times New Roman" w:cs="Times New Roman"/>
                <w:lang w:val="en-GB"/>
              </w:rPr>
            </w:pPr>
          </w:p>
          <w:p w14:paraId="396B9253"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 xml:space="preserve">Structure of the Evaluation Report: </w:t>
            </w:r>
          </w:p>
          <w:p w14:paraId="6ED94514" w14:textId="77777777" w:rsidR="0039245B" w:rsidRPr="0039245B" w:rsidRDefault="0039245B" w:rsidP="001E378A">
            <w:pPr>
              <w:spacing w:after="0" w:line="240" w:lineRule="auto"/>
              <w:jc w:val="both"/>
              <w:rPr>
                <w:rFonts w:ascii="Times New Roman" w:hAnsi="Times New Roman" w:cs="Times New Roman"/>
                <w:lang w:val="en-GB"/>
              </w:rPr>
            </w:pPr>
          </w:p>
          <w:p w14:paraId="203C02AF" w14:textId="77777777" w:rsidR="0039245B" w:rsidRPr="0039245B" w:rsidRDefault="0039245B" w:rsidP="00320319">
            <w:pPr>
              <w:pStyle w:val="ListParagraph"/>
              <w:numPr>
                <w:ilvl w:val="0"/>
                <w:numId w:val="26"/>
              </w:numPr>
              <w:jc w:val="both"/>
              <w:rPr>
                <w:rFonts w:ascii="Times New Roman" w:hAnsi="Times New Roman"/>
                <w:lang w:val="en-GB"/>
              </w:rPr>
            </w:pPr>
            <w:r w:rsidRPr="0039245B">
              <w:rPr>
                <w:rFonts w:ascii="Times New Roman" w:hAnsi="Times New Roman"/>
                <w:lang w:val="en-GB"/>
              </w:rPr>
              <w:t>Executive Summary</w:t>
            </w:r>
          </w:p>
          <w:p w14:paraId="393FB523" w14:textId="77777777" w:rsidR="0039245B" w:rsidRPr="0039245B" w:rsidRDefault="0039245B" w:rsidP="00320319">
            <w:pPr>
              <w:pStyle w:val="ListParagraph"/>
              <w:numPr>
                <w:ilvl w:val="0"/>
                <w:numId w:val="26"/>
              </w:numPr>
              <w:jc w:val="both"/>
              <w:rPr>
                <w:rFonts w:ascii="Times New Roman" w:hAnsi="Times New Roman"/>
                <w:lang w:val="en-GB"/>
              </w:rPr>
            </w:pPr>
            <w:r w:rsidRPr="0039245B">
              <w:rPr>
                <w:rFonts w:ascii="Times New Roman" w:hAnsi="Times New Roman"/>
                <w:lang w:val="en-GB"/>
              </w:rPr>
              <w:t xml:space="preserve">Chapter 1: Introduction (objectives, scope and methodology, limitations) </w:t>
            </w:r>
          </w:p>
          <w:p w14:paraId="5C14D714" w14:textId="77777777" w:rsidR="0039245B" w:rsidRPr="0039245B" w:rsidRDefault="0039245B" w:rsidP="00320319">
            <w:pPr>
              <w:pStyle w:val="ListParagraph"/>
              <w:numPr>
                <w:ilvl w:val="0"/>
                <w:numId w:val="26"/>
              </w:numPr>
              <w:jc w:val="both"/>
              <w:rPr>
                <w:rFonts w:ascii="Times New Roman" w:hAnsi="Times New Roman"/>
                <w:lang w:val="en-GB"/>
              </w:rPr>
            </w:pPr>
            <w:r w:rsidRPr="0039245B">
              <w:rPr>
                <w:rFonts w:ascii="Times New Roman" w:hAnsi="Times New Roman"/>
                <w:lang w:val="en-GB"/>
              </w:rPr>
              <w:t>Chapter 2: Country Analysis</w:t>
            </w:r>
          </w:p>
          <w:p w14:paraId="268C1287" w14:textId="77777777" w:rsidR="0039245B" w:rsidRPr="0039245B" w:rsidRDefault="0039245B" w:rsidP="00320319">
            <w:pPr>
              <w:pStyle w:val="ListParagraph"/>
              <w:numPr>
                <w:ilvl w:val="0"/>
                <w:numId w:val="26"/>
              </w:numPr>
              <w:jc w:val="both"/>
              <w:rPr>
                <w:rFonts w:ascii="Times New Roman" w:hAnsi="Times New Roman"/>
                <w:lang w:val="en-GB"/>
              </w:rPr>
            </w:pPr>
            <w:r w:rsidRPr="0039245B">
              <w:rPr>
                <w:rFonts w:ascii="Times New Roman" w:hAnsi="Times New Roman"/>
                <w:lang w:val="en-GB"/>
              </w:rPr>
              <w:t>Chapter 3: Evaluation Findings (corresponding to the PFD outcomes with each analysed by evaluation criteria)</w:t>
            </w:r>
          </w:p>
          <w:p w14:paraId="66AF8CF9" w14:textId="77777777" w:rsidR="0039245B" w:rsidRPr="0039245B" w:rsidRDefault="0039245B" w:rsidP="00320319">
            <w:pPr>
              <w:pStyle w:val="ListParagraph"/>
              <w:numPr>
                <w:ilvl w:val="0"/>
                <w:numId w:val="26"/>
              </w:numPr>
              <w:jc w:val="both"/>
              <w:rPr>
                <w:rFonts w:ascii="Times New Roman" w:hAnsi="Times New Roman"/>
                <w:lang w:val="en-GB"/>
              </w:rPr>
            </w:pPr>
            <w:r w:rsidRPr="0039245B">
              <w:rPr>
                <w:rFonts w:ascii="Times New Roman" w:hAnsi="Times New Roman"/>
                <w:lang w:val="en-GB"/>
              </w:rPr>
              <w:lastRenderedPageBreak/>
              <w:t>Chapter 4: Evaluation Lessons Learned</w:t>
            </w:r>
          </w:p>
          <w:p w14:paraId="77C014AE" w14:textId="77777777" w:rsidR="0039245B" w:rsidRPr="0039245B" w:rsidRDefault="0039245B" w:rsidP="00320319">
            <w:pPr>
              <w:pStyle w:val="ListParagraph"/>
              <w:numPr>
                <w:ilvl w:val="0"/>
                <w:numId w:val="26"/>
              </w:numPr>
              <w:jc w:val="both"/>
              <w:rPr>
                <w:rFonts w:ascii="Times New Roman" w:hAnsi="Times New Roman"/>
                <w:lang w:val="en-GB"/>
              </w:rPr>
            </w:pPr>
            <w:r w:rsidRPr="0039245B">
              <w:rPr>
                <w:rFonts w:ascii="Times New Roman" w:hAnsi="Times New Roman"/>
                <w:lang w:val="en-GB"/>
              </w:rPr>
              <w:t>Chapter 5: UN System Comparative Advantage and Capacity Mapping</w:t>
            </w:r>
          </w:p>
          <w:p w14:paraId="1EE64A74" w14:textId="77777777" w:rsidR="0039245B" w:rsidRPr="0039245B" w:rsidRDefault="0039245B" w:rsidP="00320319">
            <w:pPr>
              <w:pStyle w:val="ListParagraph"/>
              <w:numPr>
                <w:ilvl w:val="0"/>
                <w:numId w:val="26"/>
              </w:numPr>
              <w:jc w:val="both"/>
              <w:rPr>
                <w:rFonts w:ascii="Times New Roman" w:hAnsi="Times New Roman"/>
                <w:lang w:val="en-GB"/>
              </w:rPr>
            </w:pPr>
            <w:r w:rsidRPr="0039245B">
              <w:rPr>
                <w:rFonts w:ascii="Times New Roman" w:hAnsi="Times New Roman"/>
                <w:lang w:val="en-GB"/>
              </w:rPr>
              <w:t xml:space="preserve">Chapter 6: Conclusions </w:t>
            </w:r>
          </w:p>
          <w:p w14:paraId="03C305B5" w14:textId="77777777" w:rsidR="0039245B" w:rsidRPr="0039245B" w:rsidRDefault="0039245B" w:rsidP="00320319">
            <w:pPr>
              <w:pStyle w:val="ListParagraph"/>
              <w:numPr>
                <w:ilvl w:val="0"/>
                <w:numId w:val="26"/>
              </w:numPr>
              <w:jc w:val="both"/>
              <w:rPr>
                <w:rFonts w:ascii="Times New Roman" w:hAnsi="Times New Roman"/>
                <w:lang w:val="en-GB"/>
              </w:rPr>
            </w:pPr>
            <w:r w:rsidRPr="0039245B">
              <w:rPr>
                <w:rFonts w:ascii="Times New Roman" w:hAnsi="Times New Roman"/>
                <w:lang w:val="en-GB"/>
              </w:rPr>
              <w:t>Chapter 7: Recommendations on key development priorities for the next PFD</w:t>
            </w:r>
          </w:p>
          <w:p w14:paraId="0B506160" w14:textId="77777777" w:rsidR="0039245B" w:rsidRPr="0039245B" w:rsidRDefault="0039245B" w:rsidP="001E378A">
            <w:pPr>
              <w:spacing w:after="0" w:line="240" w:lineRule="auto"/>
              <w:jc w:val="both"/>
              <w:rPr>
                <w:rFonts w:ascii="Times New Roman" w:hAnsi="Times New Roman" w:cs="Times New Roman"/>
                <w:lang w:val="en-GB"/>
              </w:rPr>
            </w:pPr>
          </w:p>
          <w:p w14:paraId="25B467E2" w14:textId="77777777" w:rsidR="0039245B" w:rsidRPr="0039245B" w:rsidRDefault="0039245B" w:rsidP="001E378A">
            <w:pPr>
              <w:spacing w:after="0" w:line="240" w:lineRule="auto"/>
              <w:jc w:val="both"/>
              <w:rPr>
                <w:rFonts w:ascii="Times New Roman" w:hAnsi="Times New Roman" w:cs="Times New Roman"/>
                <w:b/>
                <w:lang w:val="en-GB"/>
              </w:rPr>
            </w:pPr>
            <w:r w:rsidRPr="0039245B">
              <w:rPr>
                <w:rFonts w:ascii="Times New Roman" w:hAnsi="Times New Roman" w:cs="Times New Roman"/>
                <w:b/>
                <w:lang w:val="en-GB"/>
              </w:rPr>
              <w:t>6.</w:t>
            </w:r>
            <w:r w:rsidRPr="0039245B">
              <w:rPr>
                <w:rFonts w:ascii="Times New Roman" w:hAnsi="Times New Roman" w:cs="Times New Roman"/>
                <w:b/>
                <w:lang w:val="en-GB"/>
              </w:rPr>
              <w:tab/>
              <w:t>REPORTING AND QUALITY CONTROL FOR THE ASSIGNMENT</w:t>
            </w:r>
          </w:p>
          <w:p w14:paraId="150211EF" w14:textId="77777777" w:rsidR="0039245B" w:rsidRPr="0039245B" w:rsidRDefault="0039245B" w:rsidP="001E378A">
            <w:pPr>
              <w:spacing w:after="0" w:line="240" w:lineRule="auto"/>
              <w:jc w:val="both"/>
              <w:rPr>
                <w:rFonts w:ascii="Times New Roman" w:hAnsi="Times New Roman" w:cs="Times New Roman"/>
                <w:lang w:val="en-GB"/>
              </w:rPr>
            </w:pPr>
          </w:p>
          <w:p w14:paraId="66AD03EA" w14:textId="26C6863D"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The consultant will work in close collaboration with the UNRCO and under the overall guidance of the UN Resident Coordinator. The UNRCO will provide liaison support in identifying institutions and individuals that the consultant is expected to engage with in the course of the assessment, and will help identify and provide existing data sources for the desk review. The UNRCO will also provide support at each stage of the assignment in terms of availing documents and facilitating meetings relevant to the assessment.</w:t>
            </w:r>
          </w:p>
          <w:p w14:paraId="167C1448" w14:textId="77777777" w:rsidR="0039245B" w:rsidRPr="0039245B" w:rsidRDefault="0039245B" w:rsidP="001E378A">
            <w:pPr>
              <w:spacing w:after="0" w:line="240" w:lineRule="auto"/>
              <w:jc w:val="both"/>
              <w:rPr>
                <w:rFonts w:ascii="Times New Roman" w:hAnsi="Times New Roman" w:cs="Times New Roman"/>
                <w:lang w:val="en-GB"/>
              </w:rPr>
            </w:pPr>
          </w:p>
          <w:p w14:paraId="3122D3B1"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b/>
                <w:lang w:val="en-GB"/>
              </w:rPr>
              <w:t>7</w:t>
            </w:r>
            <w:r w:rsidRPr="0039245B">
              <w:rPr>
                <w:rFonts w:ascii="Times New Roman" w:hAnsi="Times New Roman" w:cs="Times New Roman"/>
                <w:lang w:val="en-GB"/>
              </w:rPr>
              <w:t>.</w:t>
            </w:r>
            <w:r w:rsidRPr="0039245B">
              <w:rPr>
                <w:rFonts w:ascii="Times New Roman" w:hAnsi="Times New Roman" w:cs="Times New Roman"/>
                <w:lang w:val="en-GB"/>
              </w:rPr>
              <w:tab/>
            </w:r>
            <w:r w:rsidRPr="0039245B">
              <w:rPr>
                <w:rFonts w:ascii="Times New Roman" w:hAnsi="Times New Roman" w:cs="Times New Roman"/>
                <w:b/>
                <w:lang w:val="en-GB"/>
              </w:rPr>
              <w:t>EXPERIENCE AND QUALIFICATIONS REQUIREMENTS</w:t>
            </w:r>
            <w:r w:rsidRPr="0039245B">
              <w:rPr>
                <w:rFonts w:ascii="Times New Roman" w:hAnsi="Times New Roman" w:cs="Times New Roman"/>
                <w:lang w:val="en-GB"/>
              </w:rPr>
              <w:t xml:space="preserve"> </w:t>
            </w:r>
          </w:p>
          <w:p w14:paraId="201FF65C" w14:textId="77777777" w:rsidR="0039245B" w:rsidRPr="0039245B" w:rsidRDefault="0039245B" w:rsidP="001E378A">
            <w:pPr>
              <w:spacing w:after="0" w:line="240" w:lineRule="auto"/>
              <w:jc w:val="both"/>
              <w:rPr>
                <w:rFonts w:ascii="Times New Roman" w:hAnsi="Times New Roman" w:cs="Times New Roman"/>
                <w:lang w:val="en-GB"/>
              </w:rPr>
            </w:pPr>
          </w:p>
          <w:p w14:paraId="053ADEB9" w14:textId="77777777" w:rsidR="0039245B" w:rsidRPr="0039245B" w:rsidRDefault="0039245B" w:rsidP="00320319">
            <w:pPr>
              <w:pStyle w:val="ListParagraph"/>
              <w:numPr>
                <w:ilvl w:val="0"/>
                <w:numId w:val="27"/>
              </w:numPr>
              <w:jc w:val="both"/>
              <w:rPr>
                <w:rFonts w:ascii="Times New Roman" w:hAnsi="Times New Roman"/>
                <w:lang w:val="en-GB"/>
              </w:rPr>
            </w:pPr>
            <w:r w:rsidRPr="0039245B">
              <w:rPr>
                <w:rFonts w:ascii="Times New Roman" w:hAnsi="Times New Roman"/>
                <w:lang w:val="en-GB"/>
              </w:rPr>
              <w:t>Master’s degree or equivalent in Economics, Development Studies, Social Studies, International Relations or another related field.</w:t>
            </w:r>
          </w:p>
          <w:p w14:paraId="3E7F14A2" w14:textId="77777777" w:rsidR="0039245B" w:rsidRPr="0039245B" w:rsidRDefault="0039245B" w:rsidP="00320319">
            <w:pPr>
              <w:pStyle w:val="ListParagraph"/>
              <w:numPr>
                <w:ilvl w:val="0"/>
                <w:numId w:val="27"/>
              </w:numPr>
              <w:jc w:val="both"/>
              <w:rPr>
                <w:rFonts w:ascii="Times New Roman" w:hAnsi="Times New Roman"/>
                <w:lang w:val="en-GB"/>
              </w:rPr>
            </w:pPr>
            <w:r w:rsidRPr="0039245B">
              <w:rPr>
                <w:rFonts w:ascii="Times New Roman" w:hAnsi="Times New Roman"/>
                <w:lang w:val="en-GB"/>
              </w:rPr>
              <w:t>At least 7 years of experience in conducting evaluations on development issues.</w:t>
            </w:r>
          </w:p>
          <w:p w14:paraId="2C4751E3" w14:textId="77777777" w:rsidR="0039245B" w:rsidRPr="0039245B" w:rsidRDefault="0039245B" w:rsidP="00320319">
            <w:pPr>
              <w:pStyle w:val="ListParagraph"/>
              <w:numPr>
                <w:ilvl w:val="0"/>
                <w:numId w:val="27"/>
              </w:numPr>
              <w:jc w:val="both"/>
              <w:rPr>
                <w:rFonts w:ascii="Times New Roman" w:hAnsi="Times New Roman"/>
                <w:lang w:val="en-GB"/>
              </w:rPr>
            </w:pPr>
            <w:r w:rsidRPr="0039245B">
              <w:rPr>
                <w:rFonts w:ascii="Times New Roman" w:hAnsi="Times New Roman"/>
                <w:lang w:val="en-GB"/>
              </w:rPr>
              <w:t xml:space="preserve">Strong analytical and organizational skills, ability to meet deadlines and to manage multiple tasks effectively; </w:t>
            </w:r>
          </w:p>
          <w:p w14:paraId="453E764A" w14:textId="2987F093" w:rsidR="0039245B" w:rsidRPr="005806BE" w:rsidRDefault="0039245B" w:rsidP="00320319">
            <w:pPr>
              <w:pStyle w:val="ListParagraph"/>
              <w:numPr>
                <w:ilvl w:val="0"/>
                <w:numId w:val="27"/>
              </w:numPr>
              <w:jc w:val="both"/>
              <w:rPr>
                <w:rFonts w:ascii="Times New Roman" w:hAnsi="Times New Roman"/>
                <w:lang w:val="en-GB"/>
              </w:rPr>
            </w:pPr>
            <w:r w:rsidRPr="0039245B">
              <w:rPr>
                <w:rFonts w:ascii="Times New Roman" w:hAnsi="Times New Roman"/>
                <w:lang w:val="en-GB"/>
              </w:rPr>
              <w:t>Proven excellent command in spoken and written English. Knowledge of Russian/</w:t>
            </w:r>
            <w:r w:rsidRPr="0039245B">
              <w:rPr>
                <w:rFonts w:ascii="Times New Roman" w:hAnsi="Times New Roman"/>
              </w:rPr>
              <w:t>Kazakh</w:t>
            </w:r>
            <w:r w:rsidRPr="0039245B">
              <w:rPr>
                <w:rFonts w:ascii="Times New Roman" w:hAnsi="Times New Roman"/>
                <w:lang w:val="en-GB"/>
              </w:rPr>
              <w:t xml:space="preserve"> would be an asset.</w:t>
            </w:r>
          </w:p>
          <w:p w14:paraId="084CD82B" w14:textId="77777777"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Corporate Competencies:</w:t>
            </w:r>
          </w:p>
          <w:p w14:paraId="070D9096" w14:textId="77777777" w:rsidR="0039245B" w:rsidRPr="0039245B" w:rsidRDefault="0039245B" w:rsidP="00320319">
            <w:pPr>
              <w:pStyle w:val="ListParagraph"/>
              <w:numPr>
                <w:ilvl w:val="0"/>
                <w:numId w:val="27"/>
              </w:numPr>
              <w:jc w:val="both"/>
              <w:rPr>
                <w:rFonts w:ascii="Times New Roman" w:hAnsi="Times New Roman"/>
                <w:lang w:val="en-GB"/>
              </w:rPr>
            </w:pPr>
            <w:r w:rsidRPr="0039245B">
              <w:rPr>
                <w:rFonts w:ascii="Times New Roman" w:hAnsi="Times New Roman"/>
                <w:lang w:val="en-GB"/>
              </w:rPr>
              <w:t xml:space="preserve">Excellent knowledge of the UN system and UN joint country programming processes; </w:t>
            </w:r>
          </w:p>
          <w:p w14:paraId="2E708F5A" w14:textId="77777777" w:rsidR="0039245B" w:rsidRPr="0039245B" w:rsidRDefault="0039245B" w:rsidP="00320319">
            <w:pPr>
              <w:pStyle w:val="ListParagraph"/>
              <w:numPr>
                <w:ilvl w:val="0"/>
                <w:numId w:val="27"/>
              </w:numPr>
              <w:jc w:val="both"/>
              <w:rPr>
                <w:rFonts w:ascii="Times New Roman" w:hAnsi="Times New Roman"/>
                <w:lang w:val="en-GB"/>
              </w:rPr>
            </w:pPr>
            <w:r w:rsidRPr="0039245B">
              <w:rPr>
                <w:rFonts w:ascii="Times New Roman" w:hAnsi="Times New Roman"/>
                <w:lang w:val="en-GB"/>
              </w:rPr>
              <w:t>Strong knowledge and experience with national development frameworks and the Sustainable Development Goals;</w:t>
            </w:r>
          </w:p>
          <w:p w14:paraId="2F3846C3" w14:textId="77777777" w:rsidR="0039245B" w:rsidRPr="0039245B" w:rsidRDefault="0039245B" w:rsidP="00320319">
            <w:pPr>
              <w:pStyle w:val="ListParagraph"/>
              <w:numPr>
                <w:ilvl w:val="0"/>
                <w:numId w:val="27"/>
              </w:numPr>
              <w:jc w:val="both"/>
              <w:rPr>
                <w:rFonts w:ascii="Times New Roman" w:hAnsi="Times New Roman"/>
                <w:lang w:val="en-GB"/>
              </w:rPr>
            </w:pPr>
            <w:r w:rsidRPr="0039245B">
              <w:rPr>
                <w:rFonts w:ascii="Times New Roman" w:hAnsi="Times New Roman"/>
                <w:lang w:val="en-GB"/>
              </w:rPr>
              <w:t xml:space="preserve">Specialised technical knowledge, including in data collection and analytical skills, and evaluation principles, methodologies and approaches; </w:t>
            </w:r>
          </w:p>
          <w:p w14:paraId="1CFF833B" w14:textId="77777777" w:rsidR="0039245B" w:rsidRPr="0039245B" w:rsidRDefault="0039245B" w:rsidP="00320319">
            <w:pPr>
              <w:pStyle w:val="ListParagraph"/>
              <w:numPr>
                <w:ilvl w:val="0"/>
                <w:numId w:val="27"/>
              </w:numPr>
              <w:jc w:val="both"/>
              <w:rPr>
                <w:rFonts w:ascii="Times New Roman" w:hAnsi="Times New Roman"/>
                <w:lang w:val="en-GB"/>
              </w:rPr>
            </w:pPr>
            <w:r w:rsidRPr="0039245B">
              <w:rPr>
                <w:rFonts w:ascii="Times New Roman" w:hAnsi="Times New Roman"/>
                <w:lang w:val="en-GB"/>
              </w:rPr>
              <w:t>Excellent communication, interpersonal skills, teamwork and adept at working with people of diverse cultural and social backgrounds;</w:t>
            </w:r>
          </w:p>
          <w:p w14:paraId="115A207D" w14:textId="77777777" w:rsidR="0039245B" w:rsidRPr="0039245B" w:rsidRDefault="0039245B" w:rsidP="00320319">
            <w:pPr>
              <w:pStyle w:val="ListParagraph"/>
              <w:numPr>
                <w:ilvl w:val="0"/>
                <w:numId w:val="27"/>
              </w:numPr>
              <w:jc w:val="both"/>
              <w:rPr>
                <w:rFonts w:ascii="Times New Roman" w:hAnsi="Times New Roman"/>
                <w:lang w:val="en-GB"/>
              </w:rPr>
            </w:pPr>
            <w:r w:rsidRPr="0039245B">
              <w:rPr>
                <w:rFonts w:ascii="Times New Roman" w:hAnsi="Times New Roman"/>
                <w:lang w:val="en-GB"/>
              </w:rPr>
              <w:t>An understanding of and ability to abide by the core values of the United Nations.</w:t>
            </w:r>
          </w:p>
          <w:p w14:paraId="499D1BC6" w14:textId="77777777" w:rsidR="0039245B" w:rsidRPr="0039245B" w:rsidRDefault="0039245B" w:rsidP="001E378A">
            <w:pPr>
              <w:spacing w:after="0" w:line="240" w:lineRule="auto"/>
              <w:jc w:val="both"/>
              <w:rPr>
                <w:rFonts w:ascii="Times New Roman" w:hAnsi="Times New Roman" w:cs="Times New Roman"/>
                <w:lang w:val="en-GB"/>
              </w:rPr>
            </w:pPr>
          </w:p>
          <w:p w14:paraId="2B3F55E5" w14:textId="77777777" w:rsidR="0039245B" w:rsidRPr="0039245B" w:rsidRDefault="0039245B" w:rsidP="001E378A">
            <w:pPr>
              <w:spacing w:after="0" w:line="240" w:lineRule="auto"/>
              <w:jc w:val="both"/>
              <w:rPr>
                <w:rFonts w:ascii="Times New Roman" w:hAnsi="Times New Roman" w:cs="Times New Roman"/>
                <w:b/>
                <w:lang w:val="en-GB"/>
              </w:rPr>
            </w:pPr>
            <w:r w:rsidRPr="0039245B">
              <w:rPr>
                <w:rFonts w:ascii="Times New Roman" w:hAnsi="Times New Roman" w:cs="Times New Roman"/>
                <w:b/>
                <w:lang w:val="en-GB"/>
              </w:rPr>
              <w:t>8.</w:t>
            </w:r>
            <w:r w:rsidRPr="0039245B">
              <w:rPr>
                <w:rFonts w:ascii="Times New Roman" w:hAnsi="Times New Roman" w:cs="Times New Roman"/>
                <w:lang w:val="en-GB"/>
              </w:rPr>
              <w:tab/>
            </w:r>
            <w:r w:rsidRPr="0039245B">
              <w:rPr>
                <w:rFonts w:ascii="Times New Roman" w:hAnsi="Times New Roman" w:cs="Times New Roman"/>
                <w:b/>
                <w:lang w:val="en-GB"/>
              </w:rPr>
              <w:t>DOCUMENTS TO BE INCLUDED WHEN SUBMITTING THE PROPOSALS</w:t>
            </w:r>
          </w:p>
          <w:p w14:paraId="37CEF94D" w14:textId="77777777" w:rsidR="0039245B" w:rsidRPr="0039245B" w:rsidRDefault="0039245B" w:rsidP="001E378A">
            <w:pPr>
              <w:spacing w:after="0" w:line="240" w:lineRule="auto"/>
              <w:jc w:val="both"/>
              <w:rPr>
                <w:rFonts w:ascii="Times New Roman" w:hAnsi="Times New Roman" w:cs="Times New Roman"/>
                <w:lang w:val="en-GB"/>
              </w:rPr>
            </w:pPr>
          </w:p>
          <w:p w14:paraId="747B7E7D" w14:textId="5F24EDE0"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Applicants shall submit the following documents:</w:t>
            </w:r>
          </w:p>
          <w:p w14:paraId="40B06511" w14:textId="77777777" w:rsidR="0039245B" w:rsidRPr="0039245B" w:rsidRDefault="0039245B" w:rsidP="00320319">
            <w:pPr>
              <w:pStyle w:val="ListParagraph"/>
              <w:numPr>
                <w:ilvl w:val="0"/>
                <w:numId w:val="28"/>
              </w:numPr>
              <w:jc w:val="both"/>
              <w:rPr>
                <w:rFonts w:ascii="Times New Roman" w:hAnsi="Times New Roman"/>
                <w:lang w:val="en-GB"/>
              </w:rPr>
            </w:pPr>
            <w:r w:rsidRPr="0039245B">
              <w:rPr>
                <w:rFonts w:ascii="Times New Roman" w:hAnsi="Times New Roman"/>
                <w:lang w:val="en-GB"/>
              </w:rPr>
              <w:t>Brief explanation (300 words)</w:t>
            </w:r>
            <w:r w:rsidRPr="0039245B">
              <w:rPr>
                <w:rFonts w:ascii="Times New Roman" w:hAnsi="Times New Roman"/>
              </w:rPr>
              <w:t xml:space="preserve"> </w:t>
            </w:r>
            <w:r w:rsidRPr="0039245B">
              <w:rPr>
                <w:rFonts w:ascii="Times New Roman" w:hAnsi="Times New Roman"/>
                <w:lang w:val="en-GB"/>
              </w:rPr>
              <w:t>why the consultant is the most suitable for the job;</w:t>
            </w:r>
          </w:p>
          <w:p w14:paraId="4A220721" w14:textId="77777777" w:rsidR="0039245B" w:rsidRPr="0039245B" w:rsidRDefault="0039245B" w:rsidP="00320319">
            <w:pPr>
              <w:pStyle w:val="ListParagraph"/>
              <w:numPr>
                <w:ilvl w:val="0"/>
                <w:numId w:val="28"/>
              </w:numPr>
              <w:jc w:val="both"/>
              <w:rPr>
                <w:rFonts w:ascii="Times New Roman" w:hAnsi="Times New Roman"/>
                <w:lang w:val="en-GB"/>
              </w:rPr>
            </w:pPr>
            <w:r w:rsidRPr="0039245B">
              <w:rPr>
                <w:rFonts w:ascii="Times New Roman" w:hAnsi="Times New Roman"/>
                <w:lang w:val="en-GB"/>
              </w:rPr>
              <w:t>1-2 page description of proposed methodology, including for data collection;</w:t>
            </w:r>
          </w:p>
          <w:p w14:paraId="1678618B" w14:textId="77777777" w:rsidR="0039245B" w:rsidRPr="0039245B" w:rsidRDefault="0039245B" w:rsidP="00320319">
            <w:pPr>
              <w:pStyle w:val="ListParagraph"/>
              <w:numPr>
                <w:ilvl w:val="0"/>
                <w:numId w:val="28"/>
              </w:numPr>
              <w:jc w:val="both"/>
              <w:rPr>
                <w:rFonts w:ascii="Times New Roman" w:hAnsi="Times New Roman"/>
                <w:lang w:val="en-GB"/>
              </w:rPr>
            </w:pPr>
            <w:r w:rsidRPr="0039245B">
              <w:rPr>
                <w:rFonts w:ascii="Times New Roman" w:hAnsi="Times New Roman"/>
                <w:lang w:val="en-GB"/>
              </w:rPr>
              <w:t>Personal CV indicating all past experience from similar projects, as well as the contact details (email and telephone number) of the Candidate and at least three (3) professional references</w:t>
            </w:r>
          </w:p>
          <w:p w14:paraId="57EC63B1" w14:textId="3A760757" w:rsidR="0039245B" w:rsidRPr="005806BE" w:rsidRDefault="0039245B" w:rsidP="00320319">
            <w:pPr>
              <w:pStyle w:val="ListParagraph"/>
              <w:numPr>
                <w:ilvl w:val="0"/>
                <w:numId w:val="28"/>
              </w:numPr>
              <w:jc w:val="both"/>
              <w:rPr>
                <w:rFonts w:ascii="Times New Roman" w:hAnsi="Times New Roman"/>
                <w:lang w:val="en-GB"/>
              </w:rPr>
            </w:pPr>
            <w:r w:rsidRPr="0039245B">
              <w:rPr>
                <w:rFonts w:ascii="Times New Roman" w:hAnsi="Times New Roman"/>
                <w:lang w:val="en-GB"/>
              </w:rPr>
              <w:t xml:space="preserve">Financial proposal including a total and all-inclusive lump sum amount, and payment terms, around specific and measurable deliverables. The financial proposal must include a breakdown of a round trip international travel (homebased location – </w:t>
            </w:r>
            <w:r w:rsidRPr="0039245B">
              <w:rPr>
                <w:rFonts w:ascii="Times New Roman" w:hAnsi="Times New Roman"/>
              </w:rPr>
              <w:t>Astana, Kazakhstan</w:t>
            </w:r>
            <w:r w:rsidRPr="0039245B">
              <w:rPr>
                <w:rFonts w:ascii="Times New Roman" w:hAnsi="Times New Roman"/>
                <w:lang w:val="en-GB"/>
              </w:rPr>
              <w:t xml:space="preserve"> – homebased location), in-country travel (Astana-Almaty-Astana), insurance, visa, per diems, and number of all anticipated consultant working days).  </w:t>
            </w:r>
          </w:p>
          <w:p w14:paraId="22B95ABD" w14:textId="77777777" w:rsidR="0039245B" w:rsidRPr="0039245B" w:rsidRDefault="0039245B" w:rsidP="001E378A">
            <w:pPr>
              <w:spacing w:after="0" w:line="240" w:lineRule="auto"/>
              <w:jc w:val="both"/>
              <w:rPr>
                <w:rFonts w:ascii="Times New Roman" w:hAnsi="Times New Roman" w:cs="Times New Roman"/>
              </w:rPr>
            </w:pPr>
            <w:r w:rsidRPr="0039245B">
              <w:rPr>
                <w:rFonts w:ascii="Times New Roman" w:hAnsi="Times New Roman" w:cs="Times New Roman"/>
                <w:lang w:val="en-GB"/>
              </w:rPr>
              <w:t>Travel costs</w:t>
            </w:r>
          </w:p>
          <w:p w14:paraId="10949CEC" w14:textId="6EC9B88E" w:rsidR="0039245B" w:rsidRPr="0039245B" w:rsidRDefault="0039245B" w:rsidP="001E378A">
            <w:pPr>
              <w:spacing w:after="0" w:line="240" w:lineRule="auto"/>
              <w:jc w:val="both"/>
              <w:rPr>
                <w:rFonts w:ascii="Times New Roman" w:hAnsi="Times New Roman" w:cs="Times New Roman"/>
                <w:lang w:val="en-GB"/>
              </w:rPr>
            </w:pPr>
            <w:r w:rsidRPr="0039245B">
              <w:rPr>
                <w:rFonts w:ascii="Times New Roman" w:hAnsi="Times New Roman" w:cs="Times New Roman"/>
                <w:lang w:val="en-GB"/>
              </w:rPr>
              <w:t>All envisaged travel costs must be included in the financial proposal. This includes all travel to join duty station. In general, UNDP should not accept travel costs exceeding those of an economy class ticket. Should the IC wish to travel on a higher class he/she should do so using their own resources.</w:t>
            </w:r>
          </w:p>
          <w:p w14:paraId="3054B20C" w14:textId="77777777" w:rsidR="0039245B" w:rsidRPr="0039245B" w:rsidRDefault="0039245B" w:rsidP="001E378A">
            <w:pPr>
              <w:spacing w:after="0" w:line="240" w:lineRule="auto"/>
              <w:jc w:val="both"/>
              <w:rPr>
                <w:rFonts w:ascii="Times New Roman" w:hAnsi="Times New Roman" w:cs="Times New Roman"/>
                <w:lang w:val="en-GB"/>
              </w:rPr>
            </w:pPr>
          </w:p>
        </w:tc>
      </w:tr>
    </w:tbl>
    <w:p w14:paraId="2088F93E" w14:textId="2A47023C" w:rsidR="00E83F0D" w:rsidRPr="005806BE" w:rsidRDefault="00E83F0D">
      <w:pPr>
        <w:rPr>
          <w:rFonts w:asciiTheme="majorHAnsi" w:eastAsiaTheme="majorEastAsia" w:hAnsiTheme="majorHAnsi" w:cstheme="majorBidi"/>
          <w:color w:val="2F5496" w:themeColor="accent1" w:themeShade="BF"/>
          <w:sz w:val="26"/>
          <w:szCs w:val="26"/>
          <w:lang w:val="en-GB"/>
        </w:rPr>
        <w:sectPr w:rsidR="00E83F0D" w:rsidRPr="005806BE" w:rsidSect="005651FD">
          <w:footerReference w:type="default" r:id="rId13"/>
          <w:pgSz w:w="12240" w:h="15840"/>
          <w:pgMar w:top="1440" w:right="1440" w:bottom="1440" w:left="1440" w:header="720" w:footer="720" w:gutter="0"/>
          <w:pgNumType w:start="0"/>
          <w:cols w:space="720"/>
          <w:titlePg/>
          <w:docGrid w:linePitch="360"/>
        </w:sectPr>
      </w:pPr>
    </w:p>
    <w:p w14:paraId="4275694D" w14:textId="77777777" w:rsidR="00E83F0D" w:rsidRPr="00E83F0D" w:rsidRDefault="00E83F0D" w:rsidP="005806BE">
      <w:pPr>
        <w:pStyle w:val="Heading2"/>
      </w:pPr>
      <w:bookmarkStart w:id="99" w:name="_Toc6857756"/>
      <w:bookmarkStart w:id="100" w:name="_Toc11677990"/>
      <w:r w:rsidRPr="00E83F0D">
        <w:lastRenderedPageBreak/>
        <w:t>Annex 2 Evaluation matrix</w:t>
      </w:r>
      <w:bookmarkEnd w:id="99"/>
      <w:bookmarkEnd w:id="100"/>
    </w:p>
    <w:tbl>
      <w:tblPr>
        <w:tblStyle w:val="TableGrid"/>
        <w:tblW w:w="0" w:type="auto"/>
        <w:tblLook w:val="04A0" w:firstRow="1" w:lastRow="0" w:firstColumn="1" w:lastColumn="0" w:noHBand="0" w:noVBand="1"/>
      </w:tblPr>
      <w:tblGrid>
        <w:gridCol w:w="2335"/>
        <w:gridCol w:w="3420"/>
        <w:gridCol w:w="3505"/>
        <w:gridCol w:w="3595"/>
      </w:tblGrid>
      <w:tr w:rsidR="00E83F0D" w:rsidRPr="00E83F0D" w14:paraId="2D674A90" w14:textId="77777777" w:rsidTr="00E83F0D">
        <w:tc>
          <w:tcPr>
            <w:tcW w:w="2335" w:type="dxa"/>
          </w:tcPr>
          <w:p w14:paraId="2D5581EB" w14:textId="77777777" w:rsidR="00E83F0D" w:rsidRPr="00E83F0D" w:rsidRDefault="00E83F0D" w:rsidP="00E83F0D">
            <w:pPr>
              <w:rPr>
                <w:rFonts w:ascii="Times New Roman" w:hAnsi="Times New Roman"/>
                <w:b/>
              </w:rPr>
            </w:pPr>
            <w:r w:rsidRPr="00E83F0D">
              <w:rPr>
                <w:rFonts w:ascii="Times New Roman" w:hAnsi="Times New Roman"/>
                <w:b/>
              </w:rPr>
              <w:t xml:space="preserve">Criteria </w:t>
            </w:r>
          </w:p>
        </w:tc>
        <w:tc>
          <w:tcPr>
            <w:tcW w:w="3420" w:type="dxa"/>
          </w:tcPr>
          <w:p w14:paraId="4465F122" w14:textId="77777777" w:rsidR="00E83F0D" w:rsidRPr="00E83F0D" w:rsidRDefault="00E83F0D" w:rsidP="00E83F0D">
            <w:pPr>
              <w:rPr>
                <w:rFonts w:ascii="Times New Roman" w:hAnsi="Times New Roman"/>
                <w:b/>
              </w:rPr>
            </w:pPr>
            <w:r w:rsidRPr="00E83F0D">
              <w:rPr>
                <w:rFonts w:ascii="Times New Roman" w:hAnsi="Times New Roman"/>
                <w:b/>
              </w:rPr>
              <w:t xml:space="preserve">Evaluation questions </w:t>
            </w:r>
          </w:p>
        </w:tc>
        <w:tc>
          <w:tcPr>
            <w:tcW w:w="3505" w:type="dxa"/>
          </w:tcPr>
          <w:p w14:paraId="15E07A40" w14:textId="77777777" w:rsidR="00E83F0D" w:rsidRPr="00E83F0D" w:rsidRDefault="00E83F0D" w:rsidP="00E83F0D">
            <w:pPr>
              <w:rPr>
                <w:rFonts w:ascii="Times New Roman" w:hAnsi="Times New Roman"/>
                <w:b/>
              </w:rPr>
            </w:pPr>
            <w:r w:rsidRPr="00E83F0D">
              <w:rPr>
                <w:rFonts w:ascii="Times New Roman" w:hAnsi="Times New Roman"/>
                <w:b/>
              </w:rPr>
              <w:t xml:space="preserve">Specific sub-questions </w:t>
            </w:r>
          </w:p>
        </w:tc>
        <w:tc>
          <w:tcPr>
            <w:tcW w:w="3595" w:type="dxa"/>
          </w:tcPr>
          <w:p w14:paraId="5FBE9502" w14:textId="77777777" w:rsidR="00E83F0D" w:rsidRPr="00E83F0D" w:rsidRDefault="00E83F0D" w:rsidP="00E83F0D">
            <w:pPr>
              <w:rPr>
                <w:rFonts w:ascii="Times New Roman" w:hAnsi="Times New Roman"/>
                <w:b/>
              </w:rPr>
            </w:pPr>
            <w:r w:rsidRPr="00E83F0D">
              <w:rPr>
                <w:rFonts w:ascii="Times New Roman" w:hAnsi="Times New Roman"/>
                <w:b/>
              </w:rPr>
              <w:t xml:space="preserve">Means of verification </w:t>
            </w:r>
          </w:p>
        </w:tc>
      </w:tr>
      <w:tr w:rsidR="00E83F0D" w:rsidRPr="00E83F0D" w14:paraId="268D82F8" w14:textId="77777777" w:rsidTr="00E83F0D">
        <w:tc>
          <w:tcPr>
            <w:tcW w:w="2335" w:type="dxa"/>
          </w:tcPr>
          <w:p w14:paraId="6EA4522C" w14:textId="77777777" w:rsidR="00E83F0D" w:rsidRPr="00E83F0D" w:rsidRDefault="00E83F0D" w:rsidP="00E83F0D">
            <w:pPr>
              <w:rPr>
                <w:rFonts w:ascii="Times New Roman" w:hAnsi="Times New Roman"/>
                <w:b/>
              </w:rPr>
            </w:pPr>
            <w:r w:rsidRPr="00E83F0D">
              <w:rPr>
                <w:rFonts w:ascii="Times New Roman" w:hAnsi="Times New Roman"/>
                <w:b/>
              </w:rPr>
              <w:t xml:space="preserve">Relevance </w:t>
            </w:r>
          </w:p>
        </w:tc>
        <w:tc>
          <w:tcPr>
            <w:tcW w:w="3420" w:type="dxa"/>
          </w:tcPr>
          <w:p w14:paraId="30F15659" w14:textId="77777777" w:rsidR="00E83F0D" w:rsidRPr="00E83F0D" w:rsidRDefault="00E83F0D" w:rsidP="00E83F0D">
            <w:pPr>
              <w:suppressAutoHyphens/>
              <w:jc w:val="both"/>
              <w:rPr>
                <w:rFonts w:ascii="Times New Roman" w:hAnsi="Times New Roman"/>
              </w:rPr>
            </w:pPr>
            <w:bookmarkStart w:id="101" w:name="_Hlk6584159"/>
            <w:r w:rsidRPr="00E83F0D">
              <w:rPr>
                <w:rFonts w:ascii="Times New Roman" w:hAnsi="Times New Roman"/>
              </w:rPr>
              <w:t>To what extent are PFD objectives or outcomes still valid and aligned to key national development priorities including their underlying and root causes priorities?</w:t>
            </w:r>
          </w:p>
          <w:bookmarkEnd w:id="101"/>
          <w:p w14:paraId="358A719E" w14:textId="77777777" w:rsidR="00E83F0D" w:rsidRPr="00E83F0D" w:rsidRDefault="00E83F0D" w:rsidP="00E83F0D">
            <w:pPr>
              <w:suppressAutoHyphens/>
              <w:jc w:val="both"/>
              <w:rPr>
                <w:rFonts w:ascii="Times New Roman" w:hAnsi="Times New Roman"/>
              </w:rPr>
            </w:pPr>
          </w:p>
          <w:p w14:paraId="1B3599B6" w14:textId="77777777" w:rsidR="00E83F0D" w:rsidRPr="00E83F0D" w:rsidRDefault="00E83F0D" w:rsidP="00E83F0D">
            <w:pPr>
              <w:suppressAutoHyphens/>
              <w:jc w:val="both"/>
              <w:rPr>
                <w:rFonts w:ascii="Times New Roman" w:hAnsi="Times New Roman"/>
              </w:rPr>
            </w:pPr>
            <w:r w:rsidRPr="00E83F0D">
              <w:rPr>
                <w:rFonts w:ascii="Times New Roman" w:hAnsi="Times New Roman"/>
              </w:rPr>
              <w:t>To what extent the PFD priorities, contains clearly articulated results (outcome level), indicators for measuring progress, and budgetary resources that reflect UN contributions based on the system’s comparative advantage in the country?</w:t>
            </w:r>
          </w:p>
          <w:p w14:paraId="72569063" w14:textId="77777777" w:rsidR="00E83F0D" w:rsidRPr="00E83F0D" w:rsidRDefault="00E83F0D" w:rsidP="00E83F0D">
            <w:pPr>
              <w:suppressAutoHyphens/>
              <w:jc w:val="both"/>
              <w:rPr>
                <w:rFonts w:ascii="Times New Roman" w:hAnsi="Times New Roman"/>
              </w:rPr>
            </w:pPr>
          </w:p>
          <w:p w14:paraId="7DEE2BC9" w14:textId="77777777" w:rsidR="00E83F0D" w:rsidRPr="00E83F0D" w:rsidRDefault="00E83F0D" w:rsidP="00E83F0D">
            <w:pPr>
              <w:suppressAutoHyphens/>
              <w:jc w:val="both"/>
              <w:rPr>
                <w:rFonts w:ascii="Times New Roman" w:hAnsi="Times New Roman"/>
              </w:rPr>
            </w:pPr>
            <w:bookmarkStart w:id="102" w:name="_Hlk6585077"/>
            <w:r w:rsidRPr="00E83F0D">
              <w:rPr>
                <w:rFonts w:ascii="Times New Roman" w:hAnsi="Times New Roman"/>
              </w:rPr>
              <w:t>To what extent and in what ways has the PFD responded to the “promise to leave no one behind and appropriately addressed the situation of the most vulnerable and marginalized groups</w:t>
            </w:r>
            <w:bookmarkEnd w:id="102"/>
            <w:r w:rsidRPr="00E83F0D">
              <w:rPr>
                <w:rFonts w:ascii="Times New Roman" w:hAnsi="Times New Roman"/>
              </w:rPr>
              <w:t xml:space="preserve">, including through measures targeted at reducing inequalities” and other cross-cutting issues reflected in PFD? </w:t>
            </w:r>
          </w:p>
        </w:tc>
        <w:tc>
          <w:tcPr>
            <w:tcW w:w="3505" w:type="dxa"/>
          </w:tcPr>
          <w:p w14:paraId="3512A7BF" w14:textId="77777777" w:rsidR="00E83F0D" w:rsidRPr="00E83F0D" w:rsidRDefault="00E83F0D" w:rsidP="00E83F0D">
            <w:pPr>
              <w:autoSpaceDE w:val="0"/>
              <w:autoSpaceDN w:val="0"/>
              <w:adjustRightInd w:val="0"/>
              <w:rPr>
                <w:rFonts w:ascii="Times New Roman" w:hAnsi="Times New Roman"/>
                <w:color w:val="000000"/>
              </w:rPr>
            </w:pPr>
            <w:bookmarkStart w:id="103" w:name="_Hlk6584233"/>
            <w:r w:rsidRPr="00E83F0D">
              <w:rPr>
                <w:rFonts w:ascii="Times New Roman" w:hAnsi="Times New Roman"/>
              </w:rPr>
              <w:t xml:space="preserve">Was the PFD results matrix sufficiently flexible and relevant to respond to new issues and their causes as well as challenges that arose during the PFD cycle? </w:t>
            </w:r>
          </w:p>
          <w:bookmarkEnd w:id="103"/>
          <w:p w14:paraId="27BA0941" w14:textId="77777777" w:rsidR="00E83F0D" w:rsidRPr="00E83F0D" w:rsidRDefault="00E83F0D" w:rsidP="00E83F0D">
            <w:pPr>
              <w:suppressAutoHyphens/>
              <w:jc w:val="both"/>
              <w:rPr>
                <w:rFonts w:ascii="Times New Roman" w:hAnsi="Times New Roman"/>
              </w:rPr>
            </w:pPr>
          </w:p>
          <w:p w14:paraId="2701C54D" w14:textId="77777777" w:rsidR="00E83F0D" w:rsidRPr="00E83F0D" w:rsidRDefault="00E83F0D" w:rsidP="00E83F0D">
            <w:pPr>
              <w:rPr>
                <w:rFonts w:ascii="Times New Roman" w:hAnsi="Times New Roman"/>
                <w:b/>
              </w:rPr>
            </w:pPr>
          </w:p>
          <w:p w14:paraId="09FAE7C7" w14:textId="77777777" w:rsidR="00E83F0D" w:rsidRPr="00E83F0D" w:rsidRDefault="00E83F0D" w:rsidP="00E83F0D">
            <w:pPr>
              <w:rPr>
                <w:rFonts w:ascii="Times New Roman" w:hAnsi="Times New Roman"/>
              </w:rPr>
            </w:pPr>
          </w:p>
          <w:p w14:paraId="799A77BC" w14:textId="77777777" w:rsidR="00E83F0D" w:rsidRPr="00E83F0D" w:rsidRDefault="00E83F0D" w:rsidP="00E83F0D">
            <w:pPr>
              <w:rPr>
                <w:rFonts w:ascii="Times New Roman" w:hAnsi="Times New Roman"/>
              </w:rPr>
            </w:pPr>
          </w:p>
          <w:p w14:paraId="35F05B36" w14:textId="77777777" w:rsidR="00E83F0D" w:rsidRPr="00E83F0D" w:rsidRDefault="00E83F0D" w:rsidP="00E83F0D">
            <w:pPr>
              <w:rPr>
                <w:rFonts w:ascii="Times New Roman" w:hAnsi="Times New Roman"/>
              </w:rPr>
            </w:pPr>
          </w:p>
          <w:p w14:paraId="60E80074" w14:textId="77777777" w:rsidR="00E83F0D" w:rsidRPr="00E83F0D" w:rsidRDefault="00E83F0D" w:rsidP="00E83F0D">
            <w:pPr>
              <w:rPr>
                <w:rFonts w:ascii="Times New Roman" w:hAnsi="Times New Roman"/>
              </w:rPr>
            </w:pPr>
          </w:p>
          <w:p w14:paraId="3F665A2D" w14:textId="77777777" w:rsidR="00E83F0D" w:rsidRPr="00E83F0D" w:rsidRDefault="00E83F0D" w:rsidP="00E83F0D">
            <w:pPr>
              <w:rPr>
                <w:rFonts w:ascii="Times New Roman" w:hAnsi="Times New Roman"/>
              </w:rPr>
            </w:pPr>
          </w:p>
          <w:p w14:paraId="549E49BC" w14:textId="77777777" w:rsidR="00E83F0D" w:rsidRPr="00E83F0D" w:rsidRDefault="00E83F0D" w:rsidP="00E83F0D">
            <w:pPr>
              <w:rPr>
                <w:rFonts w:ascii="Times New Roman" w:hAnsi="Times New Roman"/>
              </w:rPr>
            </w:pPr>
          </w:p>
          <w:p w14:paraId="577FA5E2" w14:textId="77777777" w:rsidR="00E83F0D" w:rsidRPr="00E83F0D" w:rsidRDefault="00E83F0D" w:rsidP="00E83F0D">
            <w:pPr>
              <w:rPr>
                <w:rFonts w:ascii="Times New Roman" w:hAnsi="Times New Roman"/>
              </w:rPr>
            </w:pPr>
          </w:p>
          <w:p w14:paraId="570BC137" w14:textId="77777777" w:rsidR="00E83F0D" w:rsidRPr="00E83F0D" w:rsidRDefault="00E83F0D" w:rsidP="00E83F0D">
            <w:pPr>
              <w:rPr>
                <w:rFonts w:ascii="Times New Roman" w:hAnsi="Times New Roman"/>
              </w:rPr>
            </w:pPr>
          </w:p>
          <w:p w14:paraId="79004D51" w14:textId="77777777" w:rsidR="00E83F0D" w:rsidRPr="00E83F0D" w:rsidRDefault="00E83F0D" w:rsidP="00E83F0D">
            <w:pPr>
              <w:suppressAutoHyphens/>
              <w:jc w:val="both"/>
              <w:rPr>
                <w:rFonts w:ascii="Times New Roman" w:hAnsi="Times New Roman"/>
              </w:rPr>
            </w:pPr>
            <w:r w:rsidRPr="00E83F0D">
              <w:rPr>
                <w:rFonts w:ascii="Times New Roman" w:hAnsi="Times New Roman"/>
              </w:rPr>
              <w:t xml:space="preserve">Were specific goals and targets for vulnerable and marginalized people set? </w:t>
            </w:r>
          </w:p>
          <w:p w14:paraId="1BA323AD" w14:textId="77777777" w:rsidR="00E83F0D" w:rsidRPr="00E83F0D" w:rsidRDefault="00E83F0D" w:rsidP="00E83F0D">
            <w:pPr>
              <w:rPr>
                <w:rFonts w:ascii="Times New Roman" w:hAnsi="Times New Roman"/>
                <w:b/>
              </w:rPr>
            </w:pPr>
          </w:p>
          <w:p w14:paraId="5C9C5214" w14:textId="77777777" w:rsidR="00E83F0D" w:rsidRPr="00E83F0D" w:rsidRDefault="00E83F0D" w:rsidP="00E83F0D">
            <w:pPr>
              <w:rPr>
                <w:rFonts w:ascii="Times New Roman" w:hAnsi="Times New Roman"/>
                <w:b/>
              </w:rPr>
            </w:pPr>
          </w:p>
          <w:p w14:paraId="7405A5E0" w14:textId="77777777" w:rsidR="00E83F0D" w:rsidRPr="00E83F0D" w:rsidRDefault="00E83F0D" w:rsidP="00E83F0D">
            <w:pPr>
              <w:suppressAutoHyphens/>
              <w:jc w:val="both"/>
              <w:rPr>
                <w:rFonts w:ascii="Times New Roman" w:hAnsi="Times New Roman"/>
                <w:b/>
              </w:rPr>
            </w:pPr>
          </w:p>
        </w:tc>
        <w:tc>
          <w:tcPr>
            <w:tcW w:w="3595" w:type="dxa"/>
          </w:tcPr>
          <w:p w14:paraId="17B96FB3" w14:textId="77777777" w:rsidR="00E83F0D" w:rsidRPr="00E83F0D" w:rsidRDefault="00E83F0D" w:rsidP="00E83F0D">
            <w:pPr>
              <w:rPr>
                <w:rFonts w:ascii="Times New Roman" w:hAnsi="Times New Roman"/>
              </w:rPr>
            </w:pPr>
            <w:r w:rsidRPr="00E83F0D">
              <w:rPr>
                <w:rFonts w:ascii="Times New Roman" w:hAnsi="Times New Roman"/>
              </w:rPr>
              <w:t xml:space="preserve">Review of reports (secondary data) and Outcome-specific and theme-specific evaluations committed by the UN and other contributors </w:t>
            </w:r>
          </w:p>
          <w:p w14:paraId="3FFEDA1A" w14:textId="77777777" w:rsidR="00E83F0D" w:rsidRPr="00E83F0D" w:rsidRDefault="00E83F0D" w:rsidP="00E83F0D">
            <w:pPr>
              <w:rPr>
                <w:rFonts w:ascii="Times New Roman" w:hAnsi="Times New Roman"/>
              </w:rPr>
            </w:pPr>
          </w:p>
          <w:p w14:paraId="2F01FA80" w14:textId="77777777" w:rsidR="00E83F0D" w:rsidRPr="00E83F0D" w:rsidRDefault="00E83F0D" w:rsidP="00E83F0D">
            <w:pPr>
              <w:rPr>
                <w:rFonts w:ascii="Times New Roman" w:hAnsi="Times New Roman"/>
              </w:rPr>
            </w:pPr>
            <w:r w:rsidRPr="00E83F0D">
              <w:rPr>
                <w:rFonts w:ascii="Times New Roman" w:hAnsi="Times New Roman"/>
              </w:rPr>
              <w:t>Interviews/discussions with key persons involved in Outcomes (UN staff members, governmental institutions/ departments, civil society and donor partners)</w:t>
            </w:r>
          </w:p>
          <w:p w14:paraId="79F3DF48" w14:textId="77777777" w:rsidR="00E83F0D" w:rsidRPr="00E83F0D" w:rsidRDefault="00E83F0D" w:rsidP="00E83F0D">
            <w:pPr>
              <w:rPr>
                <w:rFonts w:ascii="Times New Roman" w:hAnsi="Times New Roman"/>
                <w:b/>
              </w:rPr>
            </w:pPr>
          </w:p>
          <w:p w14:paraId="1BC9C4BF" w14:textId="77777777" w:rsidR="00E83F0D" w:rsidRPr="00E83F0D" w:rsidRDefault="00E83F0D" w:rsidP="00E83F0D">
            <w:pPr>
              <w:rPr>
                <w:rFonts w:ascii="Times New Roman" w:hAnsi="Times New Roman"/>
                <w:b/>
              </w:rPr>
            </w:pPr>
          </w:p>
        </w:tc>
      </w:tr>
      <w:tr w:rsidR="00E83F0D" w:rsidRPr="00E83F0D" w14:paraId="05654C68" w14:textId="77777777" w:rsidTr="00E83F0D">
        <w:tc>
          <w:tcPr>
            <w:tcW w:w="2335" w:type="dxa"/>
          </w:tcPr>
          <w:p w14:paraId="1DE624AF" w14:textId="77777777" w:rsidR="00E83F0D" w:rsidRPr="00E83F0D" w:rsidRDefault="00E83F0D" w:rsidP="00E83F0D">
            <w:pPr>
              <w:rPr>
                <w:rFonts w:ascii="Times New Roman" w:hAnsi="Times New Roman"/>
                <w:b/>
              </w:rPr>
            </w:pPr>
            <w:r w:rsidRPr="00E83F0D">
              <w:rPr>
                <w:rFonts w:ascii="Times New Roman" w:hAnsi="Times New Roman"/>
                <w:b/>
              </w:rPr>
              <w:t xml:space="preserve">Effectiveness </w:t>
            </w:r>
          </w:p>
        </w:tc>
        <w:tc>
          <w:tcPr>
            <w:tcW w:w="3420" w:type="dxa"/>
          </w:tcPr>
          <w:p w14:paraId="211A1715" w14:textId="77777777" w:rsidR="00E83F0D" w:rsidRPr="00E83F0D" w:rsidRDefault="00E83F0D" w:rsidP="00E83F0D">
            <w:pPr>
              <w:suppressAutoHyphens/>
              <w:jc w:val="both"/>
              <w:rPr>
                <w:rFonts w:ascii="Times New Roman" w:hAnsi="Times New Roman"/>
              </w:rPr>
            </w:pPr>
            <w:r w:rsidRPr="00E83F0D">
              <w:rPr>
                <w:rFonts w:ascii="Times New Roman" w:hAnsi="Times New Roman"/>
              </w:rPr>
              <w:t>To what extent is the current PFD designed as a results-oriented, coherent and focused framework?</w:t>
            </w:r>
          </w:p>
          <w:p w14:paraId="00F43B60" w14:textId="77777777" w:rsidR="00E83F0D" w:rsidRPr="00E83F0D" w:rsidRDefault="00E83F0D" w:rsidP="00E83F0D">
            <w:pPr>
              <w:suppressAutoHyphens/>
              <w:jc w:val="both"/>
              <w:rPr>
                <w:rFonts w:ascii="Times New Roman" w:hAnsi="Times New Roman"/>
              </w:rPr>
            </w:pPr>
          </w:p>
          <w:p w14:paraId="349694F0" w14:textId="77777777" w:rsidR="00E83F0D" w:rsidRPr="00E83F0D" w:rsidRDefault="00E83F0D" w:rsidP="00E83F0D">
            <w:pPr>
              <w:jc w:val="both"/>
              <w:rPr>
                <w:rFonts w:ascii="Times New Roman" w:hAnsi="Times New Roman"/>
              </w:rPr>
            </w:pPr>
            <w:bookmarkStart w:id="104" w:name="_Hlk6585613"/>
            <w:r w:rsidRPr="00E83F0D">
              <w:rPr>
                <w:rFonts w:ascii="Times New Roman" w:hAnsi="Times New Roman"/>
              </w:rPr>
              <w:t>To what extent PFD objectives or outcomes (planned results) were achieved? Are there any unintended results?</w:t>
            </w:r>
          </w:p>
          <w:bookmarkEnd w:id="104"/>
          <w:p w14:paraId="0FDC8479" w14:textId="77777777" w:rsidR="00E83F0D" w:rsidRPr="00E83F0D" w:rsidRDefault="00E83F0D" w:rsidP="00E83F0D">
            <w:pPr>
              <w:jc w:val="both"/>
              <w:rPr>
                <w:rFonts w:ascii="Times New Roman" w:hAnsi="Times New Roman"/>
              </w:rPr>
            </w:pPr>
          </w:p>
          <w:p w14:paraId="19D2C74D" w14:textId="77777777" w:rsidR="00E83F0D" w:rsidRPr="00E83F0D" w:rsidRDefault="00E83F0D" w:rsidP="00E83F0D">
            <w:pPr>
              <w:rPr>
                <w:rFonts w:ascii="Times New Roman" w:hAnsi="Times New Roman"/>
              </w:rPr>
            </w:pPr>
            <w:r w:rsidRPr="00E83F0D">
              <w:rPr>
                <w:rFonts w:ascii="Times New Roman" w:hAnsi="Times New Roman"/>
              </w:rPr>
              <w:lastRenderedPageBreak/>
              <w:t>How and to what extent vulnerable and marginalized groups benefited from achievement of outcomes?</w:t>
            </w:r>
          </w:p>
          <w:p w14:paraId="46348CAF" w14:textId="77777777" w:rsidR="00E83F0D" w:rsidRPr="00E83F0D" w:rsidRDefault="00E83F0D" w:rsidP="00E83F0D">
            <w:pPr>
              <w:jc w:val="both"/>
              <w:rPr>
                <w:rFonts w:ascii="Times New Roman" w:hAnsi="Times New Roman"/>
              </w:rPr>
            </w:pPr>
          </w:p>
          <w:p w14:paraId="6905DE24" w14:textId="77777777" w:rsidR="00E83F0D" w:rsidRPr="00E83F0D" w:rsidRDefault="00E83F0D" w:rsidP="00E83F0D">
            <w:pPr>
              <w:jc w:val="both"/>
              <w:rPr>
                <w:rFonts w:ascii="Times New Roman" w:hAnsi="Times New Roman"/>
              </w:rPr>
            </w:pPr>
          </w:p>
          <w:p w14:paraId="2127F507" w14:textId="77777777" w:rsidR="00E83F0D" w:rsidRPr="00E83F0D" w:rsidRDefault="00E83F0D" w:rsidP="00E83F0D">
            <w:pPr>
              <w:jc w:val="both"/>
              <w:rPr>
                <w:rFonts w:ascii="Times New Roman" w:hAnsi="Times New Roman"/>
              </w:rPr>
            </w:pPr>
          </w:p>
          <w:p w14:paraId="14EFE13E" w14:textId="77777777" w:rsidR="00E83F0D" w:rsidRPr="00E83F0D" w:rsidRDefault="00E83F0D" w:rsidP="00E83F0D">
            <w:pPr>
              <w:jc w:val="both"/>
              <w:rPr>
                <w:rFonts w:ascii="Times New Roman" w:hAnsi="Times New Roman"/>
              </w:rPr>
            </w:pPr>
          </w:p>
          <w:p w14:paraId="51A0B6E1" w14:textId="77777777" w:rsidR="00E83F0D" w:rsidRPr="00E83F0D" w:rsidRDefault="00E83F0D" w:rsidP="00E83F0D">
            <w:pPr>
              <w:jc w:val="both"/>
              <w:rPr>
                <w:rFonts w:ascii="Times New Roman" w:hAnsi="Times New Roman"/>
              </w:rPr>
            </w:pPr>
            <w:bookmarkStart w:id="105" w:name="_Hlk6585992"/>
            <w:r w:rsidRPr="00E83F0D">
              <w:rPr>
                <w:rFonts w:ascii="Times New Roman" w:hAnsi="Times New Roman"/>
              </w:rPr>
              <w:t xml:space="preserve">What are key factors enabling or hindering the PFD outcome realization, and what can be learned and incorporated into the next PFD cycle? </w:t>
            </w:r>
          </w:p>
          <w:bookmarkEnd w:id="105"/>
          <w:p w14:paraId="1D94A7CA" w14:textId="77777777" w:rsidR="00E83F0D" w:rsidRPr="00E83F0D" w:rsidRDefault="00E83F0D" w:rsidP="00E83F0D">
            <w:pPr>
              <w:jc w:val="both"/>
              <w:rPr>
                <w:rFonts w:ascii="Times New Roman" w:hAnsi="Times New Roman"/>
              </w:rPr>
            </w:pPr>
          </w:p>
        </w:tc>
        <w:tc>
          <w:tcPr>
            <w:tcW w:w="3505" w:type="dxa"/>
          </w:tcPr>
          <w:p w14:paraId="6AF59FE3" w14:textId="77777777" w:rsidR="00E83F0D" w:rsidRPr="00E83F0D" w:rsidRDefault="00E83F0D" w:rsidP="00E83F0D">
            <w:pPr>
              <w:rPr>
                <w:rFonts w:ascii="Times New Roman" w:hAnsi="Times New Roman"/>
              </w:rPr>
            </w:pPr>
          </w:p>
          <w:p w14:paraId="6C03A772" w14:textId="77777777" w:rsidR="00E83F0D" w:rsidRPr="00E83F0D" w:rsidRDefault="00E83F0D" w:rsidP="00E83F0D">
            <w:pPr>
              <w:rPr>
                <w:rFonts w:ascii="Times New Roman" w:hAnsi="Times New Roman"/>
              </w:rPr>
            </w:pPr>
          </w:p>
          <w:p w14:paraId="633BB47A" w14:textId="77777777" w:rsidR="00E83F0D" w:rsidRPr="00E83F0D" w:rsidRDefault="00E83F0D" w:rsidP="00E83F0D">
            <w:pPr>
              <w:rPr>
                <w:rFonts w:ascii="Times New Roman" w:hAnsi="Times New Roman"/>
              </w:rPr>
            </w:pPr>
          </w:p>
          <w:p w14:paraId="0487941A" w14:textId="77777777" w:rsidR="00E83F0D" w:rsidRPr="00E83F0D" w:rsidRDefault="00E83F0D" w:rsidP="00E83F0D">
            <w:pPr>
              <w:rPr>
                <w:rFonts w:ascii="Times New Roman" w:hAnsi="Times New Roman"/>
              </w:rPr>
            </w:pPr>
          </w:p>
          <w:p w14:paraId="60494C83" w14:textId="77777777" w:rsidR="00E83F0D" w:rsidRPr="00E83F0D" w:rsidRDefault="00E83F0D" w:rsidP="00E83F0D">
            <w:pPr>
              <w:rPr>
                <w:rFonts w:ascii="Times New Roman" w:hAnsi="Times New Roman"/>
              </w:rPr>
            </w:pPr>
            <w:bookmarkStart w:id="106" w:name="_Hlk6585671"/>
            <w:r w:rsidRPr="00E83F0D">
              <w:rPr>
                <w:rFonts w:ascii="Times New Roman" w:hAnsi="Times New Roman"/>
              </w:rPr>
              <w:t xml:space="preserve">To what extent did the PFD contribute to capacity development for monitoring and evaluation and improvement of overall evidence base at the national level? </w:t>
            </w:r>
          </w:p>
          <w:p w14:paraId="770917BA" w14:textId="77777777" w:rsidR="00E83F0D" w:rsidRPr="00E83F0D" w:rsidRDefault="00E83F0D" w:rsidP="00E83F0D">
            <w:pPr>
              <w:suppressAutoHyphens/>
              <w:jc w:val="both"/>
              <w:rPr>
                <w:rFonts w:ascii="Times New Roman" w:hAnsi="Times New Roman"/>
              </w:rPr>
            </w:pPr>
          </w:p>
          <w:p w14:paraId="32E0281E" w14:textId="77777777" w:rsidR="00E83F0D" w:rsidRPr="00E83F0D" w:rsidRDefault="00E83F0D" w:rsidP="00E83F0D">
            <w:pPr>
              <w:rPr>
                <w:rFonts w:ascii="Times New Roman" w:hAnsi="Times New Roman"/>
              </w:rPr>
            </w:pPr>
            <w:r w:rsidRPr="00E83F0D">
              <w:rPr>
                <w:rFonts w:ascii="Times New Roman" w:hAnsi="Times New Roman"/>
              </w:rPr>
              <w:t>To what extent did PFD strengthen the capacities for data collection and analysis to ensure disaggregated data on the basis of sex, migration status, geographic location, and other grounds?</w:t>
            </w:r>
          </w:p>
          <w:bookmarkEnd w:id="106"/>
          <w:p w14:paraId="5C6FCFF4" w14:textId="77777777" w:rsidR="00E83F0D" w:rsidRPr="00E83F0D" w:rsidRDefault="00E83F0D" w:rsidP="00E83F0D">
            <w:pPr>
              <w:autoSpaceDE w:val="0"/>
              <w:autoSpaceDN w:val="0"/>
              <w:adjustRightInd w:val="0"/>
              <w:rPr>
                <w:rFonts w:ascii="Times New Roman" w:hAnsi="Times New Roman"/>
              </w:rPr>
            </w:pPr>
          </w:p>
          <w:p w14:paraId="4889A14D" w14:textId="77777777" w:rsidR="00E83F0D" w:rsidRPr="00E83F0D" w:rsidRDefault="00E83F0D" w:rsidP="00E83F0D">
            <w:pPr>
              <w:autoSpaceDE w:val="0"/>
              <w:autoSpaceDN w:val="0"/>
              <w:adjustRightInd w:val="0"/>
              <w:rPr>
                <w:rFonts w:ascii="Times New Roman" w:hAnsi="Times New Roman"/>
              </w:rPr>
            </w:pPr>
          </w:p>
          <w:p w14:paraId="62FDE2C2" w14:textId="77777777" w:rsidR="00E83F0D" w:rsidRPr="00E83F0D" w:rsidRDefault="00E83F0D" w:rsidP="00E83F0D">
            <w:pPr>
              <w:autoSpaceDE w:val="0"/>
              <w:autoSpaceDN w:val="0"/>
              <w:adjustRightInd w:val="0"/>
              <w:rPr>
                <w:rFonts w:ascii="Times New Roman" w:hAnsi="Times New Roman"/>
              </w:rPr>
            </w:pPr>
          </w:p>
          <w:p w14:paraId="40F119DF" w14:textId="77777777" w:rsidR="00E83F0D" w:rsidRPr="00E83F0D" w:rsidRDefault="00E83F0D" w:rsidP="00320319">
            <w:pPr>
              <w:numPr>
                <w:ilvl w:val="0"/>
                <w:numId w:val="13"/>
              </w:numPr>
              <w:autoSpaceDE w:val="0"/>
              <w:autoSpaceDN w:val="0"/>
              <w:adjustRightInd w:val="0"/>
              <w:rPr>
                <w:rFonts w:ascii="Times New Roman" w:hAnsi="Times New Roman"/>
              </w:rPr>
            </w:pPr>
          </w:p>
          <w:p w14:paraId="7C7A6157" w14:textId="77777777" w:rsidR="00E83F0D" w:rsidRPr="00E83F0D" w:rsidRDefault="00E83F0D" w:rsidP="00E83F0D">
            <w:pPr>
              <w:rPr>
                <w:rFonts w:ascii="Times New Roman" w:hAnsi="Times New Roman"/>
              </w:rPr>
            </w:pPr>
          </w:p>
          <w:p w14:paraId="7DF544EE" w14:textId="77777777" w:rsidR="00E83F0D" w:rsidRPr="00E83F0D" w:rsidRDefault="00E83F0D" w:rsidP="00E83F0D">
            <w:pPr>
              <w:rPr>
                <w:rFonts w:ascii="Times New Roman" w:hAnsi="Times New Roman"/>
              </w:rPr>
            </w:pPr>
          </w:p>
        </w:tc>
        <w:tc>
          <w:tcPr>
            <w:tcW w:w="3595" w:type="dxa"/>
          </w:tcPr>
          <w:p w14:paraId="45626841" w14:textId="77777777" w:rsidR="00E83F0D" w:rsidRPr="00E83F0D" w:rsidRDefault="00E83F0D" w:rsidP="00E83F0D">
            <w:pPr>
              <w:rPr>
                <w:rFonts w:ascii="Times New Roman" w:hAnsi="Times New Roman"/>
              </w:rPr>
            </w:pPr>
            <w:r w:rsidRPr="00E83F0D">
              <w:rPr>
                <w:rFonts w:ascii="Times New Roman" w:hAnsi="Times New Roman"/>
              </w:rPr>
              <w:lastRenderedPageBreak/>
              <w:t>Review of secondary documents, including Government and UN analytical reports/review of national policies</w:t>
            </w:r>
          </w:p>
          <w:p w14:paraId="6B4660F3" w14:textId="77777777" w:rsidR="00E83F0D" w:rsidRPr="00E83F0D" w:rsidRDefault="00E83F0D" w:rsidP="00E83F0D">
            <w:pPr>
              <w:rPr>
                <w:rFonts w:ascii="Times New Roman" w:hAnsi="Times New Roman"/>
              </w:rPr>
            </w:pPr>
            <w:r w:rsidRPr="00E83F0D">
              <w:rPr>
                <w:rFonts w:ascii="Times New Roman" w:hAnsi="Times New Roman"/>
              </w:rPr>
              <w:t xml:space="preserve"> </w:t>
            </w:r>
          </w:p>
          <w:p w14:paraId="0602343B" w14:textId="77777777" w:rsidR="00E83F0D" w:rsidRPr="00E83F0D" w:rsidRDefault="00E83F0D" w:rsidP="00E83F0D">
            <w:pPr>
              <w:rPr>
                <w:rFonts w:ascii="Times New Roman" w:hAnsi="Times New Roman"/>
              </w:rPr>
            </w:pPr>
            <w:r w:rsidRPr="00E83F0D">
              <w:rPr>
                <w:rFonts w:ascii="Times New Roman" w:hAnsi="Times New Roman"/>
              </w:rPr>
              <w:t>Quantitative data collection: levels of achievement of indicators against targets, overall progress /achievement of outcomes (%)</w:t>
            </w:r>
          </w:p>
          <w:p w14:paraId="1D9A68EB" w14:textId="77777777" w:rsidR="00E83F0D" w:rsidRPr="00E83F0D" w:rsidRDefault="00E83F0D" w:rsidP="00320319">
            <w:pPr>
              <w:numPr>
                <w:ilvl w:val="1"/>
                <w:numId w:val="15"/>
              </w:numPr>
              <w:rPr>
                <w:rFonts w:ascii="Times New Roman" w:hAnsi="Times New Roman"/>
              </w:rPr>
            </w:pPr>
          </w:p>
          <w:p w14:paraId="47B7BCAA" w14:textId="77777777" w:rsidR="00E83F0D" w:rsidRPr="00E83F0D" w:rsidRDefault="00E83F0D" w:rsidP="00E83F0D">
            <w:pPr>
              <w:rPr>
                <w:rFonts w:ascii="Times New Roman" w:hAnsi="Times New Roman"/>
              </w:rPr>
            </w:pPr>
          </w:p>
          <w:p w14:paraId="6ECD8F8F" w14:textId="77777777" w:rsidR="00E83F0D" w:rsidRPr="00E83F0D" w:rsidRDefault="00E83F0D" w:rsidP="00E83F0D">
            <w:pPr>
              <w:rPr>
                <w:rFonts w:ascii="Times New Roman" w:hAnsi="Times New Roman"/>
              </w:rPr>
            </w:pPr>
            <w:r w:rsidRPr="00E83F0D">
              <w:rPr>
                <w:rFonts w:ascii="Times New Roman" w:hAnsi="Times New Roman"/>
              </w:rPr>
              <w:t xml:space="preserve">Interviews and discussions </w:t>
            </w:r>
          </w:p>
          <w:p w14:paraId="5F095DEE" w14:textId="77777777" w:rsidR="00E83F0D" w:rsidRPr="00E83F0D" w:rsidRDefault="00E83F0D" w:rsidP="00E83F0D">
            <w:pPr>
              <w:rPr>
                <w:rFonts w:ascii="Times New Roman" w:hAnsi="Times New Roman"/>
                <w:b/>
              </w:rPr>
            </w:pPr>
            <w:r w:rsidRPr="00E83F0D">
              <w:rPr>
                <w:rFonts w:ascii="Times New Roman" w:hAnsi="Times New Roman"/>
              </w:rPr>
              <w:t>with representatives of the RGs and other UN staff, governmental institutions/ departments, civil society,  and donor partners</w:t>
            </w:r>
          </w:p>
        </w:tc>
      </w:tr>
      <w:tr w:rsidR="00E83F0D" w:rsidRPr="00E83F0D" w14:paraId="58F99CDC" w14:textId="77777777" w:rsidTr="00E83F0D">
        <w:tc>
          <w:tcPr>
            <w:tcW w:w="2335" w:type="dxa"/>
          </w:tcPr>
          <w:p w14:paraId="1A30D633" w14:textId="77777777" w:rsidR="00E83F0D" w:rsidRPr="00E83F0D" w:rsidRDefault="00E83F0D" w:rsidP="00E83F0D">
            <w:pPr>
              <w:rPr>
                <w:rFonts w:ascii="Times New Roman" w:hAnsi="Times New Roman"/>
                <w:b/>
              </w:rPr>
            </w:pPr>
            <w:r w:rsidRPr="00E83F0D">
              <w:rPr>
                <w:rFonts w:ascii="Times New Roman" w:hAnsi="Times New Roman"/>
                <w:b/>
              </w:rPr>
              <w:lastRenderedPageBreak/>
              <w:t xml:space="preserve">Efficiency </w:t>
            </w:r>
          </w:p>
        </w:tc>
        <w:tc>
          <w:tcPr>
            <w:tcW w:w="3420" w:type="dxa"/>
          </w:tcPr>
          <w:p w14:paraId="5E9620A4" w14:textId="77777777" w:rsidR="00E83F0D" w:rsidRPr="00E83F0D" w:rsidRDefault="00E83F0D" w:rsidP="00E83F0D">
            <w:pPr>
              <w:jc w:val="both"/>
              <w:rPr>
                <w:rFonts w:ascii="Times New Roman" w:hAnsi="Times New Roman"/>
              </w:rPr>
            </w:pPr>
            <w:r w:rsidRPr="00E83F0D">
              <w:rPr>
                <w:rFonts w:ascii="Times New Roman" w:hAnsi="Times New Roman"/>
              </w:rPr>
              <w:t xml:space="preserve">To what extent does the PFD demonstrate a complementary and coordinated approach by the UNDS, including consideration of joint programming and common positions on situations of concern? </w:t>
            </w:r>
          </w:p>
          <w:p w14:paraId="406F23AC" w14:textId="77777777" w:rsidR="00E83F0D" w:rsidRPr="00E83F0D" w:rsidRDefault="00E83F0D" w:rsidP="00E83F0D">
            <w:pPr>
              <w:jc w:val="both"/>
              <w:rPr>
                <w:rFonts w:ascii="Times New Roman" w:hAnsi="Times New Roman"/>
              </w:rPr>
            </w:pPr>
          </w:p>
          <w:p w14:paraId="02B84D23" w14:textId="77777777" w:rsidR="00E83F0D" w:rsidRPr="00E83F0D" w:rsidRDefault="00E83F0D" w:rsidP="00E83F0D">
            <w:pPr>
              <w:autoSpaceDE w:val="0"/>
              <w:autoSpaceDN w:val="0"/>
              <w:adjustRightInd w:val="0"/>
              <w:rPr>
                <w:rFonts w:ascii="Times New Roman" w:hAnsi="Times New Roman"/>
              </w:rPr>
            </w:pPr>
          </w:p>
          <w:p w14:paraId="7373EE69" w14:textId="77777777" w:rsidR="00E83F0D" w:rsidRPr="00E83F0D" w:rsidRDefault="00E83F0D" w:rsidP="00E83F0D">
            <w:pPr>
              <w:autoSpaceDE w:val="0"/>
              <w:autoSpaceDN w:val="0"/>
              <w:adjustRightInd w:val="0"/>
              <w:rPr>
                <w:rFonts w:ascii="Times New Roman" w:hAnsi="Times New Roman"/>
              </w:rPr>
            </w:pPr>
            <w:bookmarkStart w:id="107" w:name="_Hlk6586210"/>
            <w:r w:rsidRPr="00E83F0D">
              <w:rPr>
                <w:rFonts w:ascii="Times New Roman" w:hAnsi="Times New Roman"/>
              </w:rPr>
              <w:t xml:space="preserve">Are PFD priorities sufficiently targeted to maximize efficiency? </w:t>
            </w:r>
          </w:p>
          <w:bookmarkEnd w:id="107"/>
          <w:p w14:paraId="418E22EA" w14:textId="77777777" w:rsidR="00E83F0D" w:rsidRPr="00E83F0D" w:rsidRDefault="00E83F0D" w:rsidP="00E83F0D">
            <w:pPr>
              <w:autoSpaceDE w:val="0"/>
              <w:autoSpaceDN w:val="0"/>
              <w:adjustRightInd w:val="0"/>
              <w:rPr>
                <w:rFonts w:ascii="Times New Roman" w:hAnsi="Times New Roman"/>
              </w:rPr>
            </w:pPr>
          </w:p>
          <w:p w14:paraId="04DE43A7" w14:textId="77777777" w:rsidR="00E83F0D" w:rsidRPr="00E83F0D" w:rsidRDefault="00E83F0D" w:rsidP="00E83F0D">
            <w:pPr>
              <w:jc w:val="both"/>
              <w:rPr>
                <w:rFonts w:ascii="Times New Roman" w:hAnsi="Times New Roman"/>
              </w:rPr>
            </w:pPr>
          </w:p>
          <w:p w14:paraId="5DD60C92" w14:textId="77777777" w:rsidR="00E83F0D" w:rsidRPr="00E83F0D" w:rsidRDefault="00E83F0D" w:rsidP="00E83F0D">
            <w:pPr>
              <w:jc w:val="both"/>
              <w:rPr>
                <w:rFonts w:ascii="Times New Roman" w:hAnsi="Times New Roman"/>
              </w:rPr>
            </w:pPr>
          </w:p>
          <w:p w14:paraId="77AD3200" w14:textId="77777777" w:rsidR="00E83F0D" w:rsidRPr="00E83F0D" w:rsidRDefault="00E83F0D" w:rsidP="00E83F0D">
            <w:pPr>
              <w:jc w:val="both"/>
              <w:rPr>
                <w:rFonts w:ascii="Times New Roman" w:hAnsi="Times New Roman"/>
                <w:b/>
              </w:rPr>
            </w:pPr>
            <w:bookmarkStart w:id="108" w:name="_Hlk6586311"/>
            <w:r w:rsidRPr="00E83F0D">
              <w:rPr>
                <w:rFonts w:ascii="Times New Roman" w:hAnsi="Times New Roman"/>
              </w:rPr>
              <w:t>To what extent has the PFD been an effective platform for the mobilization of resources?</w:t>
            </w:r>
            <w:bookmarkEnd w:id="108"/>
          </w:p>
        </w:tc>
        <w:tc>
          <w:tcPr>
            <w:tcW w:w="3505" w:type="dxa"/>
          </w:tcPr>
          <w:p w14:paraId="4A641898" w14:textId="77777777" w:rsidR="00E83F0D" w:rsidRPr="00E83F0D" w:rsidRDefault="00E83F0D" w:rsidP="00E83F0D">
            <w:pPr>
              <w:jc w:val="both"/>
              <w:rPr>
                <w:rFonts w:ascii="Times New Roman" w:hAnsi="Times New Roman"/>
              </w:rPr>
            </w:pPr>
            <w:bookmarkStart w:id="109" w:name="_Hlk6586140"/>
            <w:r w:rsidRPr="00E83F0D">
              <w:rPr>
                <w:rFonts w:ascii="Times New Roman" w:hAnsi="Times New Roman"/>
              </w:rPr>
              <w:t xml:space="preserve">To what extent has the PFD increased synergies between the programmes of the UN agencies? </w:t>
            </w:r>
            <w:bookmarkStart w:id="110" w:name="_Hlk6843017"/>
            <w:bookmarkEnd w:id="109"/>
            <w:r w:rsidRPr="00E83F0D">
              <w:rPr>
                <w:rFonts w:ascii="Times New Roman" w:hAnsi="Times New Roman"/>
              </w:rPr>
              <w:t>In what way were business operations improved?</w:t>
            </w:r>
          </w:p>
          <w:p w14:paraId="7D105CF3" w14:textId="77777777" w:rsidR="00E83F0D" w:rsidRPr="00E83F0D" w:rsidRDefault="00E83F0D" w:rsidP="00E83F0D">
            <w:pPr>
              <w:jc w:val="both"/>
              <w:rPr>
                <w:rFonts w:ascii="Times New Roman" w:hAnsi="Times New Roman"/>
              </w:rPr>
            </w:pPr>
            <w:r w:rsidRPr="00E83F0D">
              <w:rPr>
                <w:rFonts w:ascii="Times New Roman" w:hAnsi="Times New Roman"/>
              </w:rPr>
              <w:t xml:space="preserve">Could transaction costs be reduced and can they be reduced even more in future? </w:t>
            </w:r>
          </w:p>
          <w:bookmarkEnd w:id="110"/>
          <w:p w14:paraId="77CADF65" w14:textId="77777777" w:rsidR="00E83F0D" w:rsidRPr="00E83F0D" w:rsidRDefault="00E83F0D" w:rsidP="00E83F0D">
            <w:pPr>
              <w:autoSpaceDE w:val="0"/>
              <w:autoSpaceDN w:val="0"/>
              <w:adjustRightInd w:val="0"/>
              <w:rPr>
                <w:rFonts w:ascii="Times New Roman" w:hAnsi="Times New Roman"/>
              </w:rPr>
            </w:pPr>
          </w:p>
          <w:p w14:paraId="3CE90F1E" w14:textId="77777777" w:rsidR="00E83F0D" w:rsidRPr="00E83F0D" w:rsidRDefault="00E83F0D" w:rsidP="00E83F0D">
            <w:pPr>
              <w:autoSpaceDE w:val="0"/>
              <w:autoSpaceDN w:val="0"/>
              <w:adjustRightInd w:val="0"/>
              <w:rPr>
                <w:rFonts w:ascii="Times New Roman" w:hAnsi="Times New Roman"/>
              </w:rPr>
            </w:pPr>
          </w:p>
          <w:p w14:paraId="53F5BB41" w14:textId="77777777" w:rsidR="00E83F0D" w:rsidRPr="00E83F0D" w:rsidRDefault="00E83F0D" w:rsidP="00E83F0D">
            <w:pPr>
              <w:autoSpaceDE w:val="0"/>
              <w:autoSpaceDN w:val="0"/>
              <w:adjustRightInd w:val="0"/>
              <w:rPr>
                <w:rFonts w:ascii="Times New Roman" w:hAnsi="Times New Roman"/>
              </w:rPr>
            </w:pPr>
            <w:r w:rsidRPr="00E83F0D">
              <w:rPr>
                <w:rFonts w:ascii="Times New Roman" w:hAnsi="Times New Roman"/>
              </w:rPr>
              <w:t>To what extent did resource allocation take into account or prioritize vulnerable groups (persons with disabilities, children and young people, people living with HIV, and internal and external migrants)?</w:t>
            </w:r>
          </w:p>
        </w:tc>
        <w:tc>
          <w:tcPr>
            <w:tcW w:w="3595" w:type="dxa"/>
          </w:tcPr>
          <w:p w14:paraId="151D7FC9" w14:textId="77777777" w:rsidR="00E83F0D" w:rsidRPr="00E83F0D" w:rsidRDefault="00E83F0D" w:rsidP="00E83F0D">
            <w:pPr>
              <w:rPr>
                <w:rFonts w:ascii="Times New Roman" w:hAnsi="Times New Roman"/>
              </w:rPr>
            </w:pPr>
            <w:r w:rsidRPr="00E83F0D">
              <w:rPr>
                <w:rFonts w:ascii="Times New Roman" w:hAnsi="Times New Roman"/>
              </w:rPr>
              <w:t>UNCT staff survey</w:t>
            </w:r>
          </w:p>
          <w:p w14:paraId="27BC0D53" w14:textId="77777777" w:rsidR="00E83F0D" w:rsidRPr="00E83F0D" w:rsidRDefault="00E83F0D" w:rsidP="00E83F0D">
            <w:pPr>
              <w:rPr>
                <w:rFonts w:ascii="Times New Roman" w:hAnsi="Times New Roman"/>
              </w:rPr>
            </w:pPr>
            <w:r w:rsidRPr="00E83F0D">
              <w:rPr>
                <w:rFonts w:ascii="Times New Roman" w:hAnsi="Times New Roman"/>
              </w:rPr>
              <w:t>Interviews with the OMT</w:t>
            </w:r>
          </w:p>
          <w:p w14:paraId="7457F1AE" w14:textId="77777777" w:rsidR="00E83F0D" w:rsidRPr="00E83F0D" w:rsidRDefault="00E83F0D" w:rsidP="00E83F0D">
            <w:pPr>
              <w:rPr>
                <w:rFonts w:ascii="Times New Roman" w:hAnsi="Times New Roman"/>
              </w:rPr>
            </w:pPr>
          </w:p>
          <w:p w14:paraId="6CDF99D1" w14:textId="77777777" w:rsidR="00E83F0D" w:rsidRPr="00E83F0D" w:rsidRDefault="00E83F0D" w:rsidP="00E83F0D">
            <w:pPr>
              <w:rPr>
                <w:rFonts w:ascii="Times New Roman" w:hAnsi="Times New Roman"/>
              </w:rPr>
            </w:pPr>
            <w:r w:rsidRPr="00E83F0D">
              <w:rPr>
                <w:rFonts w:ascii="Times New Roman" w:hAnsi="Times New Roman"/>
              </w:rPr>
              <w:t>Interviews and focus group discussions with UN agencies, governmental institutions, CSOs</w:t>
            </w:r>
          </w:p>
          <w:p w14:paraId="591CDFA2" w14:textId="77777777" w:rsidR="00E83F0D" w:rsidRPr="00E83F0D" w:rsidRDefault="00E83F0D" w:rsidP="00E83F0D">
            <w:pPr>
              <w:rPr>
                <w:rFonts w:ascii="Times New Roman" w:hAnsi="Times New Roman"/>
              </w:rPr>
            </w:pPr>
          </w:p>
          <w:p w14:paraId="43BC3BAB" w14:textId="77777777" w:rsidR="00E83F0D" w:rsidRPr="00E83F0D" w:rsidRDefault="00E83F0D" w:rsidP="00E83F0D">
            <w:pPr>
              <w:rPr>
                <w:rFonts w:ascii="Times New Roman" w:hAnsi="Times New Roman"/>
                <w:b/>
              </w:rPr>
            </w:pPr>
          </w:p>
          <w:p w14:paraId="2749E597" w14:textId="77777777" w:rsidR="00E83F0D" w:rsidRPr="00E83F0D" w:rsidRDefault="00E83F0D" w:rsidP="00E83F0D">
            <w:pPr>
              <w:rPr>
                <w:rFonts w:ascii="Times New Roman" w:hAnsi="Times New Roman"/>
              </w:rPr>
            </w:pPr>
            <w:r w:rsidRPr="00E83F0D">
              <w:rPr>
                <w:rFonts w:ascii="Times New Roman" w:hAnsi="Times New Roman"/>
              </w:rPr>
              <w:t xml:space="preserve">Quantitative data gathering: resources mobilization (resources mobilized against indicative resources planned) and allocation/distribution across outcomes /target groups </w:t>
            </w:r>
          </w:p>
        </w:tc>
      </w:tr>
      <w:tr w:rsidR="00E83F0D" w:rsidRPr="00E83F0D" w14:paraId="492016D0" w14:textId="77777777" w:rsidTr="00E83F0D">
        <w:trPr>
          <w:trHeight w:val="890"/>
        </w:trPr>
        <w:tc>
          <w:tcPr>
            <w:tcW w:w="2335" w:type="dxa"/>
          </w:tcPr>
          <w:p w14:paraId="7B0376F0" w14:textId="77777777" w:rsidR="00E83F0D" w:rsidRPr="00E83F0D" w:rsidRDefault="00E83F0D" w:rsidP="00E83F0D">
            <w:pPr>
              <w:rPr>
                <w:rFonts w:ascii="Times New Roman" w:hAnsi="Times New Roman"/>
                <w:b/>
              </w:rPr>
            </w:pPr>
            <w:bookmarkStart w:id="111" w:name="_Hlk6586387"/>
            <w:r w:rsidRPr="00E83F0D">
              <w:rPr>
                <w:rFonts w:ascii="Times New Roman" w:hAnsi="Times New Roman"/>
                <w:b/>
              </w:rPr>
              <w:t>Sustainability</w:t>
            </w:r>
            <w:bookmarkEnd w:id="111"/>
            <w:r w:rsidRPr="00E83F0D">
              <w:rPr>
                <w:rFonts w:ascii="Times New Roman" w:hAnsi="Times New Roman"/>
                <w:b/>
              </w:rPr>
              <w:t xml:space="preserve"> </w:t>
            </w:r>
          </w:p>
        </w:tc>
        <w:tc>
          <w:tcPr>
            <w:tcW w:w="3420" w:type="dxa"/>
          </w:tcPr>
          <w:p w14:paraId="4EF6DF48" w14:textId="77777777" w:rsidR="00E83F0D" w:rsidRPr="00E83F0D" w:rsidRDefault="00E83F0D" w:rsidP="00E83F0D">
            <w:pPr>
              <w:suppressAutoHyphens/>
              <w:jc w:val="both"/>
              <w:rPr>
                <w:rFonts w:ascii="Times New Roman" w:hAnsi="Times New Roman"/>
                <w:lang w:val="en-GB" w:eastAsia="ar-SA"/>
              </w:rPr>
            </w:pPr>
            <w:bookmarkStart w:id="112" w:name="_Hlk6586439"/>
            <w:r w:rsidRPr="00E83F0D">
              <w:rPr>
                <w:rFonts w:ascii="Times New Roman" w:hAnsi="Times New Roman"/>
                <w:lang w:val="en-GB" w:eastAsia="ar-SA"/>
              </w:rPr>
              <w:t xml:space="preserve">To what extent did the current PFD contribute to sustainability and upscaling of the benefits that resulted from implementation of the previous programme? </w:t>
            </w:r>
            <w:bookmarkEnd w:id="112"/>
          </w:p>
          <w:p w14:paraId="6FE09E00" w14:textId="77777777" w:rsidR="00E83F0D" w:rsidRPr="00E83F0D" w:rsidRDefault="00E83F0D" w:rsidP="00E83F0D">
            <w:pPr>
              <w:suppressAutoHyphens/>
              <w:jc w:val="both"/>
              <w:rPr>
                <w:rFonts w:ascii="Times New Roman" w:hAnsi="Times New Roman"/>
                <w:lang w:val="en-GB" w:eastAsia="ar-SA"/>
              </w:rPr>
            </w:pPr>
          </w:p>
          <w:p w14:paraId="171A65D5" w14:textId="77777777" w:rsidR="00E83F0D" w:rsidRPr="00E83F0D" w:rsidRDefault="00E83F0D" w:rsidP="00E83F0D">
            <w:pPr>
              <w:suppressAutoHyphens/>
              <w:jc w:val="both"/>
              <w:rPr>
                <w:rFonts w:ascii="Times New Roman" w:hAnsi="Times New Roman"/>
                <w:lang w:val="en-GB" w:eastAsia="ar-SA"/>
              </w:rPr>
            </w:pPr>
          </w:p>
          <w:p w14:paraId="6AC14B5B" w14:textId="77777777" w:rsidR="00E83F0D" w:rsidRPr="00E83F0D" w:rsidRDefault="00E83F0D" w:rsidP="00E83F0D">
            <w:pPr>
              <w:suppressAutoHyphens/>
              <w:jc w:val="both"/>
              <w:rPr>
                <w:rFonts w:ascii="Times New Roman" w:hAnsi="Times New Roman"/>
                <w:lang w:val="en-GB" w:eastAsia="ar-SA"/>
              </w:rPr>
            </w:pPr>
            <w:bookmarkStart w:id="113" w:name="_Hlk6586690"/>
            <w:r w:rsidRPr="00E83F0D">
              <w:rPr>
                <w:rFonts w:ascii="Times New Roman" w:hAnsi="Times New Roman"/>
                <w:lang w:val="en-GB" w:eastAsia="ar-SA"/>
              </w:rPr>
              <w:lastRenderedPageBreak/>
              <w:t>What is the likelihood that the benefits that resulted from the current PFD will sustain and will be upscaled at national and subnational level through stronger ownership of the Government including the advancement of co-financing and commitment to allocate resources strategically?</w:t>
            </w:r>
          </w:p>
          <w:bookmarkEnd w:id="113"/>
          <w:p w14:paraId="1474DDFE" w14:textId="77777777" w:rsidR="00E83F0D" w:rsidRPr="00E83F0D" w:rsidRDefault="00E83F0D" w:rsidP="00E83F0D">
            <w:pPr>
              <w:jc w:val="both"/>
              <w:rPr>
                <w:rFonts w:ascii="Times New Roman" w:hAnsi="Times New Roman"/>
                <w:lang w:val="en-GB"/>
              </w:rPr>
            </w:pPr>
          </w:p>
          <w:p w14:paraId="62751D62" w14:textId="77777777" w:rsidR="00E83F0D" w:rsidRPr="00E83F0D" w:rsidRDefault="00E83F0D" w:rsidP="00E83F0D">
            <w:pPr>
              <w:suppressAutoHyphens/>
              <w:jc w:val="both"/>
              <w:rPr>
                <w:rFonts w:ascii="Times New Roman" w:hAnsi="Times New Roman"/>
                <w:lang w:val="en-GB" w:eastAsia="ar-SA"/>
              </w:rPr>
            </w:pPr>
            <w:r w:rsidRPr="00E83F0D">
              <w:rPr>
                <w:rFonts w:ascii="Times New Roman" w:hAnsi="Times New Roman"/>
                <w:lang w:val="en-GB" w:eastAsia="ar-SA"/>
              </w:rPr>
              <w:t xml:space="preserve">Does the PFD respond to the challenges of national capacity development and promote ownership of programmes? </w:t>
            </w:r>
          </w:p>
          <w:p w14:paraId="41F516B6" w14:textId="77777777" w:rsidR="00E83F0D" w:rsidRPr="00E83F0D" w:rsidRDefault="00E83F0D" w:rsidP="00E83F0D">
            <w:pPr>
              <w:suppressAutoHyphens/>
              <w:jc w:val="both"/>
              <w:rPr>
                <w:rFonts w:ascii="Times New Roman" w:hAnsi="Times New Roman"/>
                <w:lang w:val="en-GB" w:eastAsia="ar-SA"/>
              </w:rPr>
            </w:pPr>
          </w:p>
          <w:p w14:paraId="72752359" w14:textId="77777777" w:rsidR="00E83F0D" w:rsidRPr="00E83F0D" w:rsidRDefault="00E83F0D" w:rsidP="00E83F0D">
            <w:pPr>
              <w:suppressAutoHyphens/>
              <w:jc w:val="both"/>
              <w:rPr>
                <w:rFonts w:ascii="Times New Roman" w:hAnsi="Times New Roman"/>
                <w:lang w:val="en-GB" w:eastAsia="ar-SA"/>
              </w:rPr>
            </w:pPr>
            <w:bookmarkStart w:id="114" w:name="_Hlk6586628"/>
            <w:r w:rsidRPr="00E83F0D">
              <w:rPr>
                <w:rFonts w:ascii="Times New Roman" w:hAnsi="Times New Roman"/>
                <w:lang w:val="en-GB" w:eastAsia="ar-SA"/>
              </w:rPr>
              <w:t>What approaches for national capacity development (among them innovation approaches in institutional learning) have been enabled to ensure that partners (government, civil society and NGOs) continue achieving positive results without the UN and other development partners’ support?</w:t>
            </w:r>
          </w:p>
          <w:bookmarkEnd w:id="114"/>
          <w:p w14:paraId="12DA085E" w14:textId="77777777" w:rsidR="00E83F0D" w:rsidRPr="00E83F0D" w:rsidRDefault="00E83F0D" w:rsidP="00E83F0D">
            <w:pPr>
              <w:suppressAutoHyphens/>
              <w:jc w:val="both"/>
              <w:rPr>
                <w:rFonts w:ascii="Times New Roman" w:hAnsi="Times New Roman"/>
                <w:lang w:val="en-GB" w:eastAsia="ar-SA"/>
              </w:rPr>
            </w:pPr>
          </w:p>
          <w:p w14:paraId="517FBB84" w14:textId="77777777" w:rsidR="00E83F0D" w:rsidRPr="00E83F0D" w:rsidRDefault="00E83F0D" w:rsidP="00E83F0D">
            <w:pPr>
              <w:suppressAutoHyphens/>
              <w:jc w:val="both"/>
              <w:rPr>
                <w:rFonts w:ascii="Times New Roman" w:hAnsi="Times New Roman"/>
                <w:lang w:val="en-GB" w:eastAsia="ar-SA"/>
              </w:rPr>
            </w:pPr>
            <w:r w:rsidRPr="00E83F0D">
              <w:rPr>
                <w:rFonts w:ascii="Times New Roman" w:hAnsi="Times New Roman"/>
                <w:lang w:val="en-GB" w:eastAsia="ar-SA"/>
              </w:rPr>
              <w:t xml:space="preserve"> To what extent PFD incorporates the SDGs agenda and how can the UNDS in Kazakhstan ensure that the Agenda 2030 is fully incorporated in the next PFD cycle?</w:t>
            </w:r>
          </w:p>
          <w:p w14:paraId="2C4987BA" w14:textId="77777777" w:rsidR="00E83F0D" w:rsidRPr="00E83F0D" w:rsidRDefault="00E83F0D" w:rsidP="00E83F0D">
            <w:pPr>
              <w:rPr>
                <w:rFonts w:ascii="Times New Roman" w:hAnsi="Times New Roman"/>
                <w:b/>
                <w:lang w:val="en-GB"/>
              </w:rPr>
            </w:pPr>
          </w:p>
        </w:tc>
        <w:tc>
          <w:tcPr>
            <w:tcW w:w="3505" w:type="dxa"/>
          </w:tcPr>
          <w:p w14:paraId="1BE8BD12" w14:textId="77777777" w:rsidR="00E83F0D" w:rsidRPr="00E83F0D" w:rsidRDefault="00E83F0D" w:rsidP="00E83F0D">
            <w:pPr>
              <w:rPr>
                <w:rFonts w:ascii="Times New Roman" w:hAnsi="Times New Roman"/>
                <w:color w:val="000000"/>
              </w:rPr>
            </w:pPr>
          </w:p>
          <w:p w14:paraId="4AAA0E7D" w14:textId="77777777" w:rsidR="00E83F0D" w:rsidRPr="00E83F0D" w:rsidRDefault="00E83F0D" w:rsidP="00E83F0D">
            <w:pPr>
              <w:rPr>
                <w:rFonts w:ascii="Times New Roman" w:hAnsi="Times New Roman"/>
              </w:rPr>
            </w:pPr>
          </w:p>
          <w:p w14:paraId="78FABF07" w14:textId="77777777" w:rsidR="00E83F0D" w:rsidRPr="00E83F0D" w:rsidRDefault="00E83F0D" w:rsidP="00E83F0D">
            <w:pPr>
              <w:rPr>
                <w:rFonts w:ascii="Times New Roman" w:hAnsi="Times New Roman"/>
              </w:rPr>
            </w:pPr>
          </w:p>
          <w:p w14:paraId="467F65C8" w14:textId="77777777" w:rsidR="00E83F0D" w:rsidRPr="00E83F0D" w:rsidRDefault="00E83F0D" w:rsidP="00E83F0D">
            <w:pPr>
              <w:rPr>
                <w:rFonts w:ascii="Times New Roman" w:hAnsi="Times New Roman"/>
              </w:rPr>
            </w:pPr>
          </w:p>
          <w:p w14:paraId="20707569" w14:textId="77777777" w:rsidR="00E83F0D" w:rsidRPr="00E83F0D" w:rsidRDefault="00E83F0D" w:rsidP="00E83F0D">
            <w:pPr>
              <w:rPr>
                <w:rFonts w:ascii="Times New Roman" w:hAnsi="Times New Roman"/>
              </w:rPr>
            </w:pPr>
          </w:p>
          <w:p w14:paraId="15550920" w14:textId="77777777" w:rsidR="00E83F0D" w:rsidRPr="00E83F0D" w:rsidRDefault="00E83F0D" w:rsidP="00E83F0D">
            <w:pPr>
              <w:rPr>
                <w:rFonts w:ascii="Times New Roman" w:hAnsi="Times New Roman"/>
              </w:rPr>
            </w:pPr>
          </w:p>
          <w:p w14:paraId="7A4BCB24" w14:textId="77777777" w:rsidR="00E83F0D" w:rsidRPr="00E83F0D" w:rsidRDefault="00E83F0D" w:rsidP="00E83F0D">
            <w:pPr>
              <w:rPr>
                <w:rFonts w:ascii="Times New Roman" w:hAnsi="Times New Roman"/>
              </w:rPr>
            </w:pPr>
          </w:p>
          <w:p w14:paraId="48BD1EF6" w14:textId="77777777" w:rsidR="00E83F0D" w:rsidRPr="00E83F0D" w:rsidRDefault="00E83F0D" w:rsidP="00E83F0D">
            <w:pPr>
              <w:rPr>
                <w:rFonts w:ascii="Times New Roman" w:hAnsi="Times New Roman"/>
              </w:rPr>
            </w:pPr>
          </w:p>
          <w:p w14:paraId="1A599903" w14:textId="77777777" w:rsidR="00E83F0D" w:rsidRPr="00E83F0D" w:rsidRDefault="00E83F0D" w:rsidP="00E83F0D">
            <w:pPr>
              <w:rPr>
                <w:rFonts w:ascii="Times New Roman" w:hAnsi="Times New Roman"/>
              </w:rPr>
            </w:pPr>
          </w:p>
          <w:p w14:paraId="7A4FD32A" w14:textId="77777777" w:rsidR="00E83F0D" w:rsidRPr="00E83F0D" w:rsidRDefault="00E83F0D" w:rsidP="00E83F0D">
            <w:pPr>
              <w:rPr>
                <w:rFonts w:ascii="Times New Roman" w:hAnsi="Times New Roman"/>
              </w:rPr>
            </w:pPr>
          </w:p>
          <w:p w14:paraId="6364F29C" w14:textId="77777777" w:rsidR="00E83F0D" w:rsidRPr="00E83F0D" w:rsidRDefault="00E83F0D" w:rsidP="00E83F0D">
            <w:pPr>
              <w:rPr>
                <w:rFonts w:ascii="Times New Roman" w:hAnsi="Times New Roman"/>
              </w:rPr>
            </w:pPr>
          </w:p>
          <w:p w14:paraId="32BC2A5B" w14:textId="77777777" w:rsidR="00E83F0D" w:rsidRPr="00E83F0D" w:rsidRDefault="00E83F0D" w:rsidP="00E83F0D">
            <w:pPr>
              <w:rPr>
                <w:rFonts w:ascii="Times New Roman" w:hAnsi="Times New Roman"/>
              </w:rPr>
            </w:pPr>
          </w:p>
          <w:p w14:paraId="77B1BD2C" w14:textId="77777777" w:rsidR="00E83F0D" w:rsidRPr="00E83F0D" w:rsidRDefault="00E83F0D" w:rsidP="00E83F0D">
            <w:pPr>
              <w:rPr>
                <w:rFonts w:ascii="Times New Roman" w:hAnsi="Times New Roman"/>
              </w:rPr>
            </w:pPr>
          </w:p>
          <w:p w14:paraId="78B33233" w14:textId="77777777" w:rsidR="00E83F0D" w:rsidRPr="00E83F0D" w:rsidRDefault="00E83F0D" w:rsidP="00E83F0D">
            <w:pPr>
              <w:rPr>
                <w:rFonts w:ascii="Times New Roman" w:hAnsi="Times New Roman"/>
              </w:rPr>
            </w:pPr>
          </w:p>
          <w:p w14:paraId="0D99BA0E" w14:textId="77777777" w:rsidR="00E83F0D" w:rsidRPr="00E83F0D" w:rsidRDefault="00E83F0D" w:rsidP="00E83F0D">
            <w:pPr>
              <w:rPr>
                <w:rFonts w:ascii="Times New Roman" w:hAnsi="Times New Roman"/>
              </w:rPr>
            </w:pPr>
          </w:p>
          <w:p w14:paraId="5D83515F" w14:textId="77777777" w:rsidR="00E83F0D" w:rsidRPr="00E83F0D" w:rsidRDefault="00E83F0D" w:rsidP="00E83F0D">
            <w:pPr>
              <w:rPr>
                <w:rFonts w:ascii="Times New Roman" w:hAnsi="Times New Roman"/>
              </w:rPr>
            </w:pPr>
          </w:p>
          <w:p w14:paraId="11D5A2C0" w14:textId="77777777" w:rsidR="00E83F0D" w:rsidRPr="00E83F0D" w:rsidRDefault="00E83F0D" w:rsidP="00E83F0D">
            <w:pPr>
              <w:suppressAutoHyphens/>
              <w:jc w:val="both"/>
              <w:rPr>
                <w:rFonts w:ascii="Times New Roman" w:hAnsi="Times New Roman"/>
                <w:lang w:val="en-GB" w:eastAsia="ar-SA"/>
              </w:rPr>
            </w:pPr>
            <w:bookmarkStart w:id="115" w:name="_Hlk6586735"/>
            <w:r w:rsidRPr="00E83F0D">
              <w:rPr>
                <w:rFonts w:ascii="Times New Roman" w:hAnsi="Times New Roman"/>
                <w:lang w:val="en-GB" w:eastAsia="ar-SA"/>
              </w:rPr>
              <w:t>To what extent did the PFD contribute to developing an enabling environment (including capacities of rights holders and duty bearers) and institutional changes to advance Human Rights and Gender Equality issues?</w:t>
            </w:r>
          </w:p>
          <w:bookmarkEnd w:id="115"/>
          <w:p w14:paraId="4BD14F2E" w14:textId="77777777" w:rsidR="00E83F0D" w:rsidRPr="00E83F0D" w:rsidRDefault="00E83F0D" w:rsidP="00E83F0D">
            <w:pPr>
              <w:suppressAutoHyphens/>
              <w:jc w:val="both"/>
              <w:rPr>
                <w:rFonts w:ascii="Times New Roman" w:hAnsi="Times New Roman"/>
              </w:rPr>
            </w:pPr>
          </w:p>
          <w:p w14:paraId="37D770BA" w14:textId="77777777" w:rsidR="00E83F0D" w:rsidRPr="00E83F0D" w:rsidRDefault="00E83F0D" w:rsidP="00E83F0D">
            <w:pPr>
              <w:suppressAutoHyphens/>
              <w:jc w:val="both"/>
              <w:rPr>
                <w:rFonts w:ascii="Times New Roman" w:hAnsi="Times New Roman"/>
              </w:rPr>
            </w:pPr>
          </w:p>
          <w:p w14:paraId="5F0C6151" w14:textId="77777777" w:rsidR="00E83F0D" w:rsidRPr="00E83F0D" w:rsidRDefault="00E83F0D" w:rsidP="00E83F0D">
            <w:pPr>
              <w:suppressAutoHyphens/>
              <w:jc w:val="both"/>
              <w:rPr>
                <w:rFonts w:ascii="Times New Roman" w:hAnsi="Times New Roman"/>
              </w:rPr>
            </w:pPr>
          </w:p>
          <w:p w14:paraId="78FE40C8" w14:textId="77777777" w:rsidR="00E83F0D" w:rsidRPr="00E83F0D" w:rsidRDefault="00E83F0D" w:rsidP="00E83F0D">
            <w:pPr>
              <w:suppressAutoHyphens/>
              <w:jc w:val="both"/>
              <w:rPr>
                <w:rFonts w:ascii="Times New Roman" w:hAnsi="Times New Roman"/>
              </w:rPr>
            </w:pPr>
          </w:p>
          <w:p w14:paraId="4D082920" w14:textId="77777777" w:rsidR="00E83F0D" w:rsidRPr="00E83F0D" w:rsidRDefault="00E83F0D" w:rsidP="00E83F0D">
            <w:pPr>
              <w:suppressAutoHyphens/>
              <w:jc w:val="both"/>
              <w:rPr>
                <w:rFonts w:ascii="Times New Roman" w:hAnsi="Times New Roman"/>
              </w:rPr>
            </w:pPr>
          </w:p>
          <w:p w14:paraId="4D1E7CD4" w14:textId="77777777" w:rsidR="00E83F0D" w:rsidRPr="00E83F0D" w:rsidRDefault="00E83F0D" w:rsidP="00E83F0D">
            <w:pPr>
              <w:suppressAutoHyphens/>
              <w:jc w:val="both"/>
              <w:rPr>
                <w:rFonts w:ascii="Times New Roman" w:hAnsi="Times New Roman"/>
              </w:rPr>
            </w:pPr>
          </w:p>
          <w:p w14:paraId="25A7A071" w14:textId="77777777" w:rsidR="00E83F0D" w:rsidRPr="00E83F0D" w:rsidRDefault="00E83F0D" w:rsidP="00E83F0D">
            <w:pPr>
              <w:suppressAutoHyphens/>
              <w:jc w:val="both"/>
              <w:rPr>
                <w:rFonts w:ascii="Times New Roman" w:hAnsi="Times New Roman"/>
              </w:rPr>
            </w:pPr>
          </w:p>
          <w:p w14:paraId="2AC2D735" w14:textId="77777777" w:rsidR="00E83F0D" w:rsidRPr="00E83F0D" w:rsidRDefault="00E83F0D" w:rsidP="00E83F0D">
            <w:pPr>
              <w:suppressAutoHyphens/>
              <w:jc w:val="both"/>
              <w:rPr>
                <w:rFonts w:ascii="Times New Roman" w:hAnsi="Times New Roman"/>
              </w:rPr>
            </w:pPr>
          </w:p>
          <w:p w14:paraId="0FC6E306" w14:textId="77777777" w:rsidR="00E83F0D" w:rsidRPr="00E83F0D" w:rsidRDefault="00E83F0D" w:rsidP="00E83F0D">
            <w:pPr>
              <w:suppressAutoHyphens/>
              <w:jc w:val="both"/>
              <w:rPr>
                <w:rFonts w:ascii="Times New Roman" w:hAnsi="Times New Roman"/>
              </w:rPr>
            </w:pPr>
          </w:p>
          <w:p w14:paraId="5C001DB1" w14:textId="77777777" w:rsidR="00E83F0D" w:rsidRPr="00E83F0D" w:rsidRDefault="00E83F0D" w:rsidP="00E83F0D">
            <w:pPr>
              <w:suppressAutoHyphens/>
              <w:jc w:val="both"/>
              <w:rPr>
                <w:rFonts w:ascii="Times New Roman" w:hAnsi="Times New Roman"/>
              </w:rPr>
            </w:pPr>
            <w:r w:rsidRPr="00E83F0D">
              <w:rPr>
                <w:rFonts w:ascii="Times New Roman" w:hAnsi="Times New Roman"/>
              </w:rPr>
              <w:t>How/to what degree the PFD outcomes were used by UN agencies and Government to fulfil human rights obligations of Kazakhstan and attain SDGs?</w:t>
            </w:r>
          </w:p>
          <w:p w14:paraId="0B7FF834" w14:textId="77777777" w:rsidR="00E83F0D" w:rsidRPr="00E83F0D" w:rsidRDefault="00E83F0D" w:rsidP="00E83F0D">
            <w:pPr>
              <w:suppressAutoHyphens/>
              <w:jc w:val="both"/>
              <w:rPr>
                <w:rFonts w:ascii="Times New Roman" w:hAnsi="Times New Roman"/>
                <w:b/>
              </w:rPr>
            </w:pPr>
          </w:p>
          <w:p w14:paraId="4761A1C1" w14:textId="77777777" w:rsidR="00E83F0D" w:rsidRPr="00E83F0D" w:rsidRDefault="00E83F0D" w:rsidP="00E83F0D">
            <w:pPr>
              <w:suppressAutoHyphens/>
              <w:jc w:val="both"/>
              <w:rPr>
                <w:rFonts w:ascii="Times New Roman" w:hAnsi="Times New Roman"/>
                <w:b/>
              </w:rPr>
            </w:pPr>
          </w:p>
        </w:tc>
        <w:tc>
          <w:tcPr>
            <w:tcW w:w="3595" w:type="dxa"/>
          </w:tcPr>
          <w:p w14:paraId="0787522B" w14:textId="77777777" w:rsidR="00E83F0D" w:rsidRPr="00E83F0D" w:rsidRDefault="00E83F0D" w:rsidP="00E83F0D">
            <w:pPr>
              <w:rPr>
                <w:rFonts w:ascii="Times New Roman" w:hAnsi="Times New Roman"/>
              </w:rPr>
            </w:pPr>
            <w:r w:rsidRPr="00E83F0D">
              <w:rPr>
                <w:rFonts w:ascii="Times New Roman" w:hAnsi="Times New Roman"/>
              </w:rPr>
              <w:lastRenderedPageBreak/>
              <w:t xml:space="preserve">Desk review of PFD annual reports and other reviews, agencies’ evaluation reports </w:t>
            </w:r>
          </w:p>
          <w:p w14:paraId="6D67E20F" w14:textId="77777777" w:rsidR="00E83F0D" w:rsidRPr="00E83F0D" w:rsidRDefault="00E83F0D" w:rsidP="00E83F0D">
            <w:pPr>
              <w:rPr>
                <w:rFonts w:ascii="Times New Roman" w:hAnsi="Times New Roman"/>
              </w:rPr>
            </w:pPr>
          </w:p>
          <w:p w14:paraId="45583A42" w14:textId="77777777" w:rsidR="00E83F0D" w:rsidRPr="00E83F0D" w:rsidRDefault="00E83F0D" w:rsidP="00E83F0D">
            <w:pPr>
              <w:rPr>
                <w:rFonts w:ascii="Times New Roman" w:hAnsi="Times New Roman"/>
              </w:rPr>
            </w:pPr>
            <w:r w:rsidRPr="00E83F0D">
              <w:rPr>
                <w:rFonts w:ascii="Times New Roman" w:hAnsi="Times New Roman"/>
              </w:rPr>
              <w:t>Interviews and discussions</w:t>
            </w:r>
          </w:p>
          <w:p w14:paraId="64BFC387" w14:textId="77777777" w:rsidR="00E83F0D" w:rsidRPr="00E83F0D" w:rsidRDefault="00E83F0D" w:rsidP="00E83F0D">
            <w:pPr>
              <w:rPr>
                <w:rFonts w:ascii="Times New Roman" w:hAnsi="Times New Roman"/>
              </w:rPr>
            </w:pPr>
            <w:r w:rsidRPr="00E83F0D">
              <w:rPr>
                <w:rFonts w:ascii="Times New Roman" w:hAnsi="Times New Roman"/>
              </w:rPr>
              <w:lastRenderedPageBreak/>
              <w:t>with representatives of the UNCT and government, human rights instruments, civil society, CSOs</w:t>
            </w:r>
          </w:p>
          <w:p w14:paraId="2BBCEBCF" w14:textId="77777777" w:rsidR="00E83F0D" w:rsidRPr="00E83F0D" w:rsidRDefault="00E83F0D" w:rsidP="00E83F0D">
            <w:pPr>
              <w:rPr>
                <w:rFonts w:ascii="Times New Roman" w:hAnsi="Times New Roman"/>
              </w:rPr>
            </w:pPr>
          </w:p>
          <w:p w14:paraId="09AF2EE8" w14:textId="77777777" w:rsidR="00E83F0D" w:rsidRPr="00E83F0D" w:rsidRDefault="00E83F0D" w:rsidP="00E83F0D">
            <w:pPr>
              <w:rPr>
                <w:rFonts w:ascii="Times New Roman" w:hAnsi="Times New Roman"/>
              </w:rPr>
            </w:pPr>
            <w:r w:rsidRPr="00E83F0D">
              <w:rPr>
                <w:rFonts w:ascii="Times New Roman" w:hAnsi="Times New Roman"/>
              </w:rPr>
              <w:t>Case study (success stories provided by the agencies)</w:t>
            </w:r>
          </w:p>
          <w:p w14:paraId="20A7316E" w14:textId="77777777" w:rsidR="00E83F0D" w:rsidRPr="00E83F0D" w:rsidRDefault="00E83F0D" w:rsidP="00E83F0D">
            <w:pPr>
              <w:rPr>
                <w:rFonts w:ascii="Times New Roman" w:hAnsi="Times New Roman"/>
                <w:b/>
              </w:rPr>
            </w:pPr>
          </w:p>
        </w:tc>
      </w:tr>
      <w:tr w:rsidR="00E83F0D" w:rsidRPr="00E83F0D" w14:paraId="05B20A54" w14:textId="77777777" w:rsidTr="00E83F0D">
        <w:tc>
          <w:tcPr>
            <w:tcW w:w="12855" w:type="dxa"/>
            <w:gridSpan w:val="4"/>
          </w:tcPr>
          <w:p w14:paraId="6F17F8D6" w14:textId="77777777" w:rsidR="00E83F0D" w:rsidRPr="00E83F0D" w:rsidRDefault="00E83F0D" w:rsidP="00E83F0D">
            <w:pPr>
              <w:rPr>
                <w:rFonts w:ascii="Times New Roman" w:hAnsi="Times New Roman"/>
                <w:b/>
              </w:rPr>
            </w:pPr>
            <w:r w:rsidRPr="00E83F0D">
              <w:rPr>
                <w:rFonts w:ascii="Times New Roman" w:hAnsi="Times New Roman"/>
                <w:b/>
              </w:rPr>
              <w:lastRenderedPageBreak/>
              <w:t xml:space="preserve">Factors contributing to effectiveness, efficiency and sustainability </w:t>
            </w:r>
          </w:p>
        </w:tc>
      </w:tr>
      <w:tr w:rsidR="00E83F0D" w:rsidRPr="00E83F0D" w14:paraId="66D85685" w14:textId="77777777" w:rsidTr="00E83F0D">
        <w:tc>
          <w:tcPr>
            <w:tcW w:w="2335" w:type="dxa"/>
          </w:tcPr>
          <w:p w14:paraId="1A42F13D" w14:textId="77777777" w:rsidR="00E83F0D" w:rsidRPr="00E83F0D" w:rsidRDefault="00E83F0D" w:rsidP="00E83F0D">
            <w:pPr>
              <w:rPr>
                <w:rFonts w:ascii="Times New Roman" w:hAnsi="Times New Roman"/>
                <w:b/>
              </w:rPr>
            </w:pPr>
            <w:r w:rsidRPr="00E83F0D">
              <w:rPr>
                <w:rFonts w:ascii="Times New Roman" w:hAnsi="Times New Roman"/>
                <w:b/>
              </w:rPr>
              <w:t xml:space="preserve">Coordination and Value Added of Delivering as one </w:t>
            </w:r>
          </w:p>
        </w:tc>
        <w:tc>
          <w:tcPr>
            <w:tcW w:w="3420" w:type="dxa"/>
          </w:tcPr>
          <w:p w14:paraId="152D77E5" w14:textId="77777777" w:rsidR="00E83F0D" w:rsidRPr="00E83F0D" w:rsidRDefault="00E83F0D" w:rsidP="00E83F0D">
            <w:pPr>
              <w:autoSpaceDE w:val="0"/>
              <w:autoSpaceDN w:val="0"/>
              <w:adjustRightInd w:val="0"/>
              <w:rPr>
                <w:rFonts w:ascii="Times New Roman" w:hAnsi="Times New Roman"/>
                <w:color w:val="000000"/>
              </w:rPr>
            </w:pPr>
            <w:bookmarkStart w:id="116" w:name="_Hlk10485351"/>
            <w:r w:rsidRPr="00E83F0D">
              <w:rPr>
                <w:rFonts w:ascii="Times New Roman" w:hAnsi="Times New Roman"/>
                <w:color w:val="000000"/>
              </w:rPr>
              <w:t xml:space="preserve">How effectively has the PFD been managed? </w:t>
            </w:r>
            <w:bookmarkStart w:id="117" w:name="_Hlk6586817"/>
            <w:r w:rsidRPr="00E83F0D">
              <w:rPr>
                <w:rFonts w:ascii="Times New Roman" w:hAnsi="Times New Roman"/>
                <w:color w:val="000000"/>
              </w:rPr>
              <w:t xml:space="preserve">To what extent the PFD coordination and DaO have created </w:t>
            </w:r>
            <w:r w:rsidRPr="00E83F0D">
              <w:rPr>
                <w:rFonts w:ascii="Times New Roman" w:hAnsi="Times New Roman"/>
                <w:color w:val="000000"/>
              </w:rPr>
              <w:lastRenderedPageBreak/>
              <w:t xml:space="preserve">or encouraged synergies among UN agencies, optimal results and avoidance of duplication? </w:t>
            </w:r>
          </w:p>
          <w:bookmarkEnd w:id="116"/>
          <w:bookmarkEnd w:id="117"/>
          <w:p w14:paraId="0C5D51A7" w14:textId="77777777" w:rsidR="00E83F0D" w:rsidRPr="00E83F0D" w:rsidRDefault="00E83F0D" w:rsidP="00E83F0D">
            <w:pPr>
              <w:autoSpaceDE w:val="0"/>
              <w:autoSpaceDN w:val="0"/>
              <w:adjustRightInd w:val="0"/>
              <w:rPr>
                <w:rFonts w:ascii="Times New Roman" w:hAnsi="Times New Roman"/>
                <w:color w:val="000000"/>
              </w:rPr>
            </w:pPr>
          </w:p>
          <w:p w14:paraId="731235C0" w14:textId="77777777" w:rsidR="00E83F0D" w:rsidRPr="00E83F0D" w:rsidRDefault="00E83F0D" w:rsidP="00E83F0D">
            <w:pPr>
              <w:autoSpaceDE w:val="0"/>
              <w:autoSpaceDN w:val="0"/>
              <w:adjustRightInd w:val="0"/>
              <w:rPr>
                <w:rFonts w:ascii="Times New Roman" w:hAnsi="Times New Roman"/>
                <w:color w:val="000000"/>
              </w:rPr>
            </w:pPr>
          </w:p>
          <w:p w14:paraId="1CA50EE6" w14:textId="77777777" w:rsidR="00E83F0D" w:rsidRPr="00E83F0D" w:rsidRDefault="00E83F0D" w:rsidP="00E83F0D">
            <w:pPr>
              <w:autoSpaceDE w:val="0"/>
              <w:autoSpaceDN w:val="0"/>
              <w:adjustRightInd w:val="0"/>
              <w:rPr>
                <w:rFonts w:ascii="Times New Roman" w:hAnsi="Times New Roman"/>
                <w:color w:val="000000"/>
              </w:rPr>
            </w:pPr>
            <w:r w:rsidRPr="00E83F0D">
              <w:rPr>
                <w:rFonts w:ascii="Times New Roman" w:hAnsi="Times New Roman"/>
                <w:color w:val="000000"/>
              </w:rPr>
              <w:t>Did coordination mechanisms ensure complementarity between the UN, national and international actors?</w:t>
            </w:r>
          </w:p>
          <w:p w14:paraId="033942AF" w14:textId="77777777" w:rsidR="00E83F0D" w:rsidRPr="00E83F0D" w:rsidRDefault="00E83F0D" w:rsidP="00E83F0D">
            <w:pPr>
              <w:autoSpaceDE w:val="0"/>
              <w:autoSpaceDN w:val="0"/>
              <w:adjustRightInd w:val="0"/>
              <w:rPr>
                <w:rFonts w:ascii="Times New Roman" w:hAnsi="Times New Roman"/>
                <w:color w:val="000000"/>
              </w:rPr>
            </w:pPr>
          </w:p>
          <w:p w14:paraId="46BFDEBC" w14:textId="77777777" w:rsidR="00E83F0D" w:rsidRPr="00E83F0D" w:rsidRDefault="00E83F0D" w:rsidP="00E83F0D">
            <w:pPr>
              <w:autoSpaceDE w:val="0"/>
              <w:autoSpaceDN w:val="0"/>
              <w:adjustRightInd w:val="0"/>
              <w:rPr>
                <w:rFonts w:ascii="Times New Roman" w:hAnsi="Times New Roman"/>
                <w:color w:val="000000"/>
              </w:rPr>
            </w:pPr>
          </w:p>
          <w:p w14:paraId="49D09DC0" w14:textId="77777777" w:rsidR="00E83F0D" w:rsidRPr="00E83F0D" w:rsidRDefault="00E83F0D" w:rsidP="00E83F0D">
            <w:pPr>
              <w:autoSpaceDE w:val="0"/>
              <w:autoSpaceDN w:val="0"/>
              <w:adjustRightInd w:val="0"/>
              <w:rPr>
                <w:rFonts w:ascii="Times New Roman" w:hAnsi="Times New Roman"/>
                <w:color w:val="000000"/>
              </w:rPr>
            </w:pPr>
            <w:r w:rsidRPr="00E83F0D">
              <w:rPr>
                <w:rFonts w:ascii="Times New Roman" w:hAnsi="Times New Roman"/>
                <w:color w:val="000000"/>
              </w:rPr>
              <w:t>What is the collaborative advantage of the UN organizations to contribute to the achievement of development objectives in Kazakhstan? How have the UN agencies used these to support the implementation of the PFD?</w:t>
            </w:r>
          </w:p>
          <w:p w14:paraId="6340BC38" w14:textId="77777777" w:rsidR="00E83F0D" w:rsidRPr="00E83F0D" w:rsidRDefault="00E83F0D" w:rsidP="00E83F0D">
            <w:pPr>
              <w:jc w:val="both"/>
              <w:rPr>
                <w:rFonts w:ascii="Times New Roman" w:hAnsi="Times New Roman"/>
                <w:lang w:val="en-GB"/>
              </w:rPr>
            </w:pPr>
          </w:p>
          <w:p w14:paraId="458198A5" w14:textId="77777777" w:rsidR="00E83F0D" w:rsidRPr="00E83F0D" w:rsidRDefault="00E83F0D" w:rsidP="00E83F0D">
            <w:pPr>
              <w:autoSpaceDE w:val="0"/>
              <w:autoSpaceDN w:val="0"/>
              <w:adjustRightInd w:val="0"/>
              <w:rPr>
                <w:rFonts w:ascii="Times New Roman" w:hAnsi="Times New Roman"/>
                <w:color w:val="000000"/>
              </w:rPr>
            </w:pPr>
            <w:bookmarkStart w:id="118" w:name="_Hlk6586901"/>
            <w:r w:rsidRPr="00E83F0D">
              <w:rPr>
                <w:rFonts w:ascii="Times New Roman" w:hAnsi="Times New Roman"/>
                <w:color w:val="000000"/>
              </w:rPr>
              <w:t>What systems and tools exist for monitoring implementation of the PFD? What challenges have been experienced in ongoing monitoring of PFD implementation?</w:t>
            </w:r>
          </w:p>
          <w:bookmarkEnd w:id="118"/>
          <w:p w14:paraId="17C9C5CA" w14:textId="77777777" w:rsidR="00E83F0D" w:rsidRPr="00E83F0D" w:rsidRDefault="00E83F0D" w:rsidP="00E83F0D">
            <w:pPr>
              <w:rPr>
                <w:rFonts w:ascii="Times New Roman" w:hAnsi="Times New Roman"/>
                <w:b/>
              </w:rPr>
            </w:pPr>
          </w:p>
        </w:tc>
        <w:tc>
          <w:tcPr>
            <w:tcW w:w="3505" w:type="dxa"/>
          </w:tcPr>
          <w:p w14:paraId="32B593AD" w14:textId="77777777" w:rsidR="00E83F0D" w:rsidRPr="00E83F0D" w:rsidRDefault="00E83F0D" w:rsidP="00E83F0D">
            <w:pPr>
              <w:autoSpaceDE w:val="0"/>
              <w:autoSpaceDN w:val="0"/>
              <w:adjustRightInd w:val="0"/>
              <w:rPr>
                <w:rFonts w:ascii="Times New Roman" w:hAnsi="Times New Roman"/>
                <w:color w:val="000000"/>
              </w:rPr>
            </w:pPr>
            <w:r w:rsidRPr="00E83F0D">
              <w:rPr>
                <w:rFonts w:ascii="Times New Roman" w:hAnsi="Times New Roman"/>
                <w:color w:val="000000"/>
              </w:rPr>
              <w:lastRenderedPageBreak/>
              <w:t xml:space="preserve">Did it result in reducing duplications and convergence of support across </w:t>
            </w:r>
            <w:r w:rsidRPr="00E83F0D">
              <w:rPr>
                <w:rFonts w:ascii="Times New Roman" w:hAnsi="Times New Roman"/>
                <w:color w:val="000000"/>
              </w:rPr>
              <w:lastRenderedPageBreak/>
              <w:t>targeted areas with special focus on vulnerable groups?</w:t>
            </w:r>
          </w:p>
          <w:p w14:paraId="7AEF1DA6" w14:textId="77777777" w:rsidR="00E83F0D" w:rsidRPr="00E83F0D" w:rsidRDefault="00E83F0D" w:rsidP="00E83F0D">
            <w:pPr>
              <w:autoSpaceDE w:val="0"/>
              <w:autoSpaceDN w:val="0"/>
              <w:adjustRightInd w:val="0"/>
              <w:rPr>
                <w:rFonts w:ascii="Times New Roman" w:hAnsi="Times New Roman"/>
                <w:color w:val="000000"/>
              </w:rPr>
            </w:pPr>
          </w:p>
          <w:p w14:paraId="42516649" w14:textId="77777777" w:rsidR="00E83F0D" w:rsidRPr="00E83F0D" w:rsidRDefault="00E83F0D" w:rsidP="00E83F0D">
            <w:pPr>
              <w:autoSpaceDE w:val="0"/>
              <w:autoSpaceDN w:val="0"/>
              <w:adjustRightInd w:val="0"/>
              <w:rPr>
                <w:rFonts w:ascii="Times New Roman" w:hAnsi="Times New Roman"/>
                <w:color w:val="000000"/>
              </w:rPr>
            </w:pPr>
          </w:p>
          <w:p w14:paraId="47CDD776" w14:textId="77777777" w:rsidR="00E83F0D" w:rsidRPr="00E83F0D" w:rsidRDefault="00E83F0D" w:rsidP="00E83F0D">
            <w:pPr>
              <w:autoSpaceDE w:val="0"/>
              <w:autoSpaceDN w:val="0"/>
              <w:adjustRightInd w:val="0"/>
              <w:rPr>
                <w:rFonts w:ascii="Times New Roman" w:hAnsi="Times New Roman"/>
                <w:color w:val="000000"/>
              </w:rPr>
            </w:pPr>
          </w:p>
          <w:p w14:paraId="3ECF94A5" w14:textId="77777777" w:rsidR="00E83F0D" w:rsidRPr="00E83F0D" w:rsidRDefault="00E83F0D" w:rsidP="00E83F0D">
            <w:pPr>
              <w:autoSpaceDE w:val="0"/>
              <w:autoSpaceDN w:val="0"/>
              <w:adjustRightInd w:val="0"/>
              <w:rPr>
                <w:rFonts w:ascii="Times New Roman" w:hAnsi="Times New Roman"/>
                <w:color w:val="000000"/>
              </w:rPr>
            </w:pPr>
          </w:p>
          <w:p w14:paraId="3C86626C" w14:textId="77777777" w:rsidR="00E83F0D" w:rsidRPr="00E83F0D" w:rsidRDefault="00E83F0D" w:rsidP="00E83F0D">
            <w:pPr>
              <w:autoSpaceDE w:val="0"/>
              <w:autoSpaceDN w:val="0"/>
              <w:adjustRightInd w:val="0"/>
              <w:rPr>
                <w:rFonts w:ascii="Times New Roman" w:hAnsi="Times New Roman"/>
                <w:color w:val="000000"/>
              </w:rPr>
            </w:pPr>
          </w:p>
          <w:p w14:paraId="0A7A92F8" w14:textId="77777777" w:rsidR="00E83F0D" w:rsidRPr="00E83F0D" w:rsidRDefault="00E83F0D" w:rsidP="00E83F0D">
            <w:pPr>
              <w:autoSpaceDE w:val="0"/>
              <w:autoSpaceDN w:val="0"/>
              <w:adjustRightInd w:val="0"/>
              <w:rPr>
                <w:rFonts w:ascii="Times New Roman" w:hAnsi="Times New Roman"/>
                <w:color w:val="000000"/>
              </w:rPr>
            </w:pPr>
          </w:p>
          <w:p w14:paraId="1B64DD62" w14:textId="77777777" w:rsidR="00E83F0D" w:rsidRPr="00E83F0D" w:rsidRDefault="00E83F0D" w:rsidP="00E83F0D">
            <w:pPr>
              <w:autoSpaceDE w:val="0"/>
              <w:autoSpaceDN w:val="0"/>
              <w:adjustRightInd w:val="0"/>
              <w:rPr>
                <w:rFonts w:ascii="Times New Roman" w:hAnsi="Times New Roman"/>
                <w:color w:val="000000"/>
              </w:rPr>
            </w:pPr>
          </w:p>
          <w:p w14:paraId="078DAF4E" w14:textId="77777777" w:rsidR="00E83F0D" w:rsidRPr="00E83F0D" w:rsidRDefault="00E83F0D" w:rsidP="00E83F0D">
            <w:pPr>
              <w:autoSpaceDE w:val="0"/>
              <w:autoSpaceDN w:val="0"/>
              <w:adjustRightInd w:val="0"/>
              <w:rPr>
                <w:rFonts w:ascii="Times New Roman" w:hAnsi="Times New Roman"/>
                <w:color w:val="000000"/>
              </w:rPr>
            </w:pPr>
          </w:p>
          <w:p w14:paraId="618AE760" w14:textId="77777777" w:rsidR="00E83F0D" w:rsidRPr="00E83F0D" w:rsidRDefault="00E83F0D" w:rsidP="00E83F0D">
            <w:pPr>
              <w:autoSpaceDE w:val="0"/>
              <w:autoSpaceDN w:val="0"/>
              <w:adjustRightInd w:val="0"/>
              <w:rPr>
                <w:rFonts w:ascii="Times New Roman" w:hAnsi="Times New Roman"/>
                <w:color w:val="000000"/>
              </w:rPr>
            </w:pPr>
          </w:p>
          <w:p w14:paraId="28DB35E1" w14:textId="77777777" w:rsidR="00E83F0D" w:rsidRPr="00E83F0D" w:rsidRDefault="00E83F0D" w:rsidP="00E83F0D">
            <w:pPr>
              <w:autoSpaceDE w:val="0"/>
              <w:autoSpaceDN w:val="0"/>
              <w:adjustRightInd w:val="0"/>
              <w:rPr>
                <w:rFonts w:ascii="Times New Roman" w:hAnsi="Times New Roman"/>
                <w:color w:val="000000"/>
              </w:rPr>
            </w:pPr>
          </w:p>
          <w:p w14:paraId="7CAEB0B5" w14:textId="77777777" w:rsidR="00E83F0D" w:rsidRPr="00E83F0D" w:rsidRDefault="00E83F0D" w:rsidP="00E83F0D">
            <w:pPr>
              <w:autoSpaceDE w:val="0"/>
              <w:autoSpaceDN w:val="0"/>
              <w:adjustRightInd w:val="0"/>
              <w:rPr>
                <w:rFonts w:ascii="Times New Roman" w:hAnsi="Times New Roman"/>
                <w:b/>
                <w:color w:val="000000"/>
              </w:rPr>
            </w:pPr>
            <w:r w:rsidRPr="00E83F0D">
              <w:rPr>
                <w:rFonts w:ascii="Times New Roman" w:hAnsi="Times New Roman"/>
                <w:color w:val="000000"/>
              </w:rPr>
              <w:t>What were the factors that facilitated or had adverse impact upon harmonization and commitment to the DaO approach?</w:t>
            </w:r>
          </w:p>
        </w:tc>
        <w:tc>
          <w:tcPr>
            <w:tcW w:w="3595" w:type="dxa"/>
          </w:tcPr>
          <w:p w14:paraId="54BE03E4" w14:textId="77777777" w:rsidR="00E83F0D" w:rsidRPr="00E83F0D" w:rsidRDefault="00E83F0D" w:rsidP="00E83F0D">
            <w:pPr>
              <w:rPr>
                <w:rFonts w:ascii="Times New Roman" w:hAnsi="Times New Roman"/>
              </w:rPr>
            </w:pPr>
            <w:r w:rsidRPr="00E83F0D">
              <w:rPr>
                <w:rFonts w:ascii="Times New Roman" w:hAnsi="Times New Roman"/>
              </w:rPr>
              <w:lastRenderedPageBreak/>
              <w:t>Survey of UNCT staff</w:t>
            </w:r>
          </w:p>
          <w:p w14:paraId="18A830A6" w14:textId="77777777" w:rsidR="00E83F0D" w:rsidRPr="00E83F0D" w:rsidRDefault="00E83F0D" w:rsidP="00E83F0D">
            <w:pPr>
              <w:rPr>
                <w:rFonts w:ascii="Times New Roman" w:hAnsi="Times New Roman"/>
              </w:rPr>
            </w:pPr>
            <w:r w:rsidRPr="00E83F0D">
              <w:rPr>
                <w:rFonts w:ascii="Times New Roman" w:hAnsi="Times New Roman"/>
              </w:rPr>
              <w:t>Interviews and discussions with UN agencies and national partners</w:t>
            </w:r>
          </w:p>
          <w:p w14:paraId="075F1C96" w14:textId="77777777" w:rsidR="00E83F0D" w:rsidRPr="00E83F0D" w:rsidRDefault="00E83F0D" w:rsidP="00E83F0D">
            <w:pPr>
              <w:rPr>
                <w:rFonts w:ascii="Times New Roman" w:hAnsi="Times New Roman"/>
                <w:b/>
              </w:rPr>
            </w:pPr>
            <w:r w:rsidRPr="00E83F0D">
              <w:rPr>
                <w:rFonts w:ascii="Times New Roman" w:hAnsi="Times New Roman"/>
              </w:rPr>
              <w:lastRenderedPageBreak/>
              <w:t>Collection of cases (success stories provided by the agencies)</w:t>
            </w:r>
          </w:p>
        </w:tc>
      </w:tr>
      <w:tr w:rsidR="00E83F0D" w:rsidRPr="00E83F0D" w14:paraId="5AC1FD21" w14:textId="77777777" w:rsidTr="00E83F0D">
        <w:tc>
          <w:tcPr>
            <w:tcW w:w="2335" w:type="dxa"/>
          </w:tcPr>
          <w:p w14:paraId="147C16B8" w14:textId="77777777" w:rsidR="00E83F0D" w:rsidRPr="00E83F0D" w:rsidRDefault="00E83F0D" w:rsidP="00E83F0D">
            <w:pPr>
              <w:rPr>
                <w:rFonts w:ascii="Times New Roman" w:hAnsi="Times New Roman"/>
                <w:b/>
              </w:rPr>
            </w:pPr>
            <w:r w:rsidRPr="00E83F0D">
              <w:rPr>
                <w:rFonts w:ascii="Times New Roman" w:hAnsi="Times New Roman"/>
                <w:b/>
              </w:rPr>
              <w:lastRenderedPageBreak/>
              <w:t>Partnerships</w:t>
            </w:r>
          </w:p>
        </w:tc>
        <w:tc>
          <w:tcPr>
            <w:tcW w:w="3420" w:type="dxa"/>
          </w:tcPr>
          <w:p w14:paraId="7780419E" w14:textId="77777777" w:rsidR="00E83F0D" w:rsidRPr="00E83F0D" w:rsidRDefault="00E83F0D" w:rsidP="00E83F0D">
            <w:pPr>
              <w:autoSpaceDE w:val="0"/>
              <w:autoSpaceDN w:val="0"/>
              <w:adjustRightInd w:val="0"/>
              <w:rPr>
                <w:rFonts w:ascii="Times New Roman" w:hAnsi="Times New Roman"/>
                <w:color w:val="000000"/>
              </w:rPr>
            </w:pPr>
            <w:r w:rsidRPr="00E83F0D">
              <w:rPr>
                <w:rFonts w:ascii="Times New Roman" w:hAnsi="Times New Roman"/>
                <w:color w:val="000000"/>
              </w:rPr>
              <w:t xml:space="preserve">Did the PFD promote effective partnerships and strategic alliances around the main outcome areas (e.g. with Government, national partners including civil Society and NGOs, private sector and international organization and others)? </w:t>
            </w:r>
          </w:p>
          <w:p w14:paraId="0E62541F" w14:textId="77777777" w:rsidR="00E83F0D" w:rsidRPr="00E83F0D" w:rsidRDefault="00E83F0D" w:rsidP="00E83F0D">
            <w:pPr>
              <w:rPr>
                <w:rFonts w:ascii="Times New Roman" w:hAnsi="Times New Roman"/>
              </w:rPr>
            </w:pPr>
          </w:p>
          <w:p w14:paraId="6D41D757" w14:textId="77777777" w:rsidR="00E83F0D" w:rsidRPr="00E83F0D" w:rsidRDefault="00E83F0D" w:rsidP="00E83F0D">
            <w:pPr>
              <w:rPr>
                <w:rFonts w:ascii="Times New Roman" w:hAnsi="Times New Roman"/>
              </w:rPr>
            </w:pPr>
            <w:r w:rsidRPr="00E83F0D">
              <w:rPr>
                <w:rFonts w:ascii="Times New Roman" w:hAnsi="Times New Roman"/>
              </w:rPr>
              <w:t xml:space="preserve">How well did the UN use its partnerships to improve performance? </w:t>
            </w:r>
          </w:p>
          <w:p w14:paraId="11EF19A6" w14:textId="77777777" w:rsidR="00E83F0D" w:rsidRPr="00E83F0D" w:rsidRDefault="00E83F0D" w:rsidP="00E83F0D">
            <w:pPr>
              <w:jc w:val="both"/>
              <w:rPr>
                <w:rFonts w:ascii="Times New Roman" w:hAnsi="Times New Roman"/>
              </w:rPr>
            </w:pPr>
          </w:p>
          <w:p w14:paraId="1CB79E4B" w14:textId="77777777" w:rsidR="00E83F0D" w:rsidRPr="00E83F0D" w:rsidRDefault="00E83F0D" w:rsidP="00E83F0D">
            <w:pPr>
              <w:jc w:val="both"/>
              <w:rPr>
                <w:rFonts w:ascii="Times New Roman" w:hAnsi="Times New Roman"/>
                <w:lang w:val="en-GB"/>
              </w:rPr>
            </w:pPr>
            <w:r w:rsidRPr="00E83F0D">
              <w:rPr>
                <w:rFonts w:ascii="Times New Roman" w:hAnsi="Times New Roman"/>
                <w:lang w:val="en-GB"/>
              </w:rPr>
              <w:t>Have complementarities, collaborations and /or synergies fostered by PDF contributed to greater sustainability of results of development partners and Government interventions in the country?</w:t>
            </w:r>
          </w:p>
        </w:tc>
        <w:tc>
          <w:tcPr>
            <w:tcW w:w="3505" w:type="dxa"/>
          </w:tcPr>
          <w:p w14:paraId="4B40646F" w14:textId="77777777" w:rsidR="00E83F0D" w:rsidRPr="00E83F0D" w:rsidRDefault="00E83F0D" w:rsidP="00E83F0D">
            <w:pPr>
              <w:autoSpaceDE w:val="0"/>
              <w:autoSpaceDN w:val="0"/>
              <w:adjustRightInd w:val="0"/>
              <w:rPr>
                <w:rFonts w:ascii="Times New Roman" w:hAnsi="Times New Roman"/>
                <w:color w:val="000000"/>
              </w:rPr>
            </w:pPr>
          </w:p>
          <w:p w14:paraId="0059D137" w14:textId="77777777" w:rsidR="00E83F0D" w:rsidRPr="00E83F0D" w:rsidRDefault="00E83F0D" w:rsidP="00320319">
            <w:pPr>
              <w:numPr>
                <w:ilvl w:val="0"/>
                <w:numId w:val="14"/>
              </w:numPr>
              <w:autoSpaceDE w:val="0"/>
              <w:autoSpaceDN w:val="0"/>
              <w:adjustRightInd w:val="0"/>
              <w:rPr>
                <w:rFonts w:ascii="Times New Roman" w:hAnsi="Times New Roman"/>
                <w:color w:val="000000"/>
              </w:rPr>
            </w:pPr>
          </w:p>
          <w:p w14:paraId="10BBEB1F" w14:textId="77777777" w:rsidR="00E83F0D" w:rsidRPr="00E83F0D" w:rsidRDefault="00E83F0D" w:rsidP="00E83F0D">
            <w:pPr>
              <w:rPr>
                <w:rFonts w:ascii="Times New Roman" w:hAnsi="Times New Roman"/>
                <w:b/>
              </w:rPr>
            </w:pPr>
          </w:p>
        </w:tc>
        <w:tc>
          <w:tcPr>
            <w:tcW w:w="3595" w:type="dxa"/>
          </w:tcPr>
          <w:p w14:paraId="1437CA53" w14:textId="77777777" w:rsidR="00E83F0D" w:rsidRPr="00E83F0D" w:rsidRDefault="00E83F0D" w:rsidP="00E83F0D">
            <w:pPr>
              <w:rPr>
                <w:rFonts w:ascii="Times New Roman" w:hAnsi="Times New Roman"/>
              </w:rPr>
            </w:pPr>
            <w:r w:rsidRPr="00E83F0D">
              <w:rPr>
                <w:rFonts w:ascii="Times New Roman" w:hAnsi="Times New Roman"/>
              </w:rPr>
              <w:t>Annual reports, JWPs, Steering Committee minutes, MTR and other reviews</w:t>
            </w:r>
          </w:p>
          <w:p w14:paraId="3B598DA1" w14:textId="77777777" w:rsidR="00E83F0D" w:rsidRPr="00E83F0D" w:rsidRDefault="00E83F0D" w:rsidP="00E83F0D">
            <w:pPr>
              <w:rPr>
                <w:rFonts w:ascii="Times New Roman" w:hAnsi="Times New Roman"/>
              </w:rPr>
            </w:pPr>
            <w:r w:rsidRPr="00E83F0D">
              <w:rPr>
                <w:rFonts w:ascii="Times New Roman" w:hAnsi="Times New Roman"/>
              </w:rPr>
              <w:t>Survey of UNCT staff</w:t>
            </w:r>
          </w:p>
          <w:p w14:paraId="759B1D5A" w14:textId="77777777" w:rsidR="00E83F0D" w:rsidRPr="00E83F0D" w:rsidRDefault="00E83F0D" w:rsidP="00E83F0D">
            <w:pPr>
              <w:rPr>
                <w:rFonts w:ascii="Times New Roman" w:hAnsi="Times New Roman"/>
                <w:b/>
              </w:rPr>
            </w:pPr>
            <w:r w:rsidRPr="00E83F0D">
              <w:rPr>
                <w:rFonts w:ascii="Times New Roman" w:hAnsi="Times New Roman"/>
              </w:rPr>
              <w:t>Focus group discussions with national partners</w:t>
            </w:r>
          </w:p>
        </w:tc>
      </w:tr>
      <w:tr w:rsidR="00E83F0D" w:rsidRPr="00E83F0D" w14:paraId="5A741D8E" w14:textId="77777777" w:rsidTr="00E83F0D">
        <w:tc>
          <w:tcPr>
            <w:tcW w:w="2335" w:type="dxa"/>
          </w:tcPr>
          <w:p w14:paraId="5F18C982" w14:textId="77777777" w:rsidR="00E83F0D" w:rsidRPr="00E83F0D" w:rsidRDefault="00E83F0D" w:rsidP="00E83F0D">
            <w:pPr>
              <w:rPr>
                <w:rFonts w:ascii="Times New Roman" w:hAnsi="Times New Roman"/>
                <w:b/>
              </w:rPr>
            </w:pPr>
            <w:r w:rsidRPr="00E83F0D">
              <w:rPr>
                <w:rFonts w:ascii="Times New Roman" w:hAnsi="Times New Roman"/>
                <w:b/>
              </w:rPr>
              <w:t>UN Programming Principles</w:t>
            </w:r>
          </w:p>
        </w:tc>
        <w:tc>
          <w:tcPr>
            <w:tcW w:w="3420" w:type="dxa"/>
          </w:tcPr>
          <w:p w14:paraId="54F756FE" w14:textId="77777777" w:rsidR="00E83F0D" w:rsidRPr="00E83F0D" w:rsidRDefault="00E83F0D" w:rsidP="00E83F0D">
            <w:pPr>
              <w:rPr>
                <w:rFonts w:ascii="Times New Roman" w:hAnsi="Times New Roman"/>
              </w:rPr>
            </w:pPr>
            <w:r w:rsidRPr="00E83F0D">
              <w:rPr>
                <w:rFonts w:ascii="Times New Roman" w:hAnsi="Times New Roman"/>
              </w:rPr>
              <w:t xml:space="preserve">To what extent were the UNDAF programming principles (human rights-based approach, gender equality, environmental sustainability, results-based management, capacity development) considered and mainstreamed in the chain of results? </w:t>
            </w:r>
          </w:p>
          <w:p w14:paraId="2FD13527" w14:textId="77777777" w:rsidR="00E83F0D" w:rsidRPr="00E83F0D" w:rsidRDefault="00E83F0D" w:rsidP="00E83F0D">
            <w:pPr>
              <w:rPr>
                <w:rFonts w:ascii="Times New Roman" w:hAnsi="Times New Roman"/>
              </w:rPr>
            </w:pPr>
          </w:p>
          <w:p w14:paraId="07F0DBB5" w14:textId="77777777" w:rsidR="00E83F0D" w:rsidRPr="00E83F0D" w:rsidRDefault="00E83F0D" w:rsidP="00E83F0D">
            <w:pPr>
              <w:rPr>
                <w:rFonts w:ascii="Times New Roman" w:hAnsi="Times New Roman"/>
              </w:rPr>
            </w:pPr>
            <w:r w:rsidRPr="00E83F0D">
              <w:rPr>
                <w:rFonts w:ascii="Times New Roman" w:hAnsi="Times New Roman"/>
              </w:rPr>
              <w:t>Were adequate resources allocated to enable the application and implementation of UNPF programming principles and related results?</w:t>
            </w:r>
          </w:p>
          <w:p w14:paraId="3E296D9F" w14:textId="77777777" w:rsidR="00E83F0D" w:rsidRPr="00E83F0D" w:rsidRDefault="00E83F0D" w:rsidP="00E83F0D">
            <w:pPr>
              <w:rPr>
                <w:rFonts w:ascii="Times New Roman" w:hAnsi="Times New Roman"/>
                <w:b/>
              </w:rPr>
            </w:pPr>
          </w:p>
        </w:tc>
        <w:tc>
          <w:tcPr>
            <w:tcW w:w="3505" w:type="dxa"/>
          </w:tcPr>
          <w:p w14:paraId="565F2F72" w14:textId="77777777" w:rsidR="00E83F0D" w:rsidRPr="00E83F0D" w:rsidRDefault="00E83F0D" w:rsidP="00E83F0D">
            <w:pPr>
              <w:rPr>
                <w:rFonts w:ascii="Times New Roman" w:hAnsi="Times New Roman"/>
                <w:b/>
              </w:rPr>
            </w:pPr>
          </w:p>
        </w:tc>
        <w:tc>
          <w:tcPr>
            <w:tcW w:w="3595" w:type="dxa"/>
          </w:tcPr>
          <w:p w14:paraId="1CAC1B95" w14:textId="77777777" w:rsidR="00E83F0D" w:rsidRPr="00E83F0D" w:rsidRDefault="00E83F0D" w:rsidP="00E83F0D">
            <w:pPr>
              <w:rPr>
                <w:rFonts w:ascii="Times New Roman" w:hAnsi="Times New Roman"/>
              </w:rPr>
            </w:pPr>
            <w:r w:rsidRPr="00E83F0D">
              <w:rPr>
                <w:rFonts w:ascii="Times New Roman" w:hAnsi="Times New Roman"/>
              </w:rPr>
              <w:t>Interviews with the Result Groups, Gender Group</w:t>
            </w:r>
          </w:p>
          <w:p w14:paraId="11AADD93" w14:textId="77777777" w:rsidR="00E83F0D" w:rsidRPr="00E83F0D" w:rsidRDefault="00E83F0D" w:rsidP="00E83F0D">
            <w:pPr>
              <w:rPr>
                <w:rFonts w:ascii="Times New Roman" w:hAnsi="Times New Roman"/>
              </w:rPr>
            </w:pPr>
            <w:r w:rsidRPr="00E83F0D">
              <w:rPr>
                <w:rFonts w:ascii="Times New Roman" w:hAnsi="Times New Roman"/>
              </w:rPr>
              <w:t xml:space="preserve">UNCT staff survey; </w:t>
            </w:r>
          </w:p>
          <w:p w14:paraId="63031DF4" w14:textId="77777777" w:rsidR="00E83F0D" w:rsidRPr="00E83F0D" w:rsidRDefault="00E83F0D" w:rsidP="00E83F0D">
            <w:pPr>
              <w:rPr>
                <w:rFonts w:ascii="Times New Roman" w:hAnsi="Times New Roman"/>
              </w:rPr>
            </w:pPr>
            <w:r w:rsidRPr="00E83F0D">
              <w:rPr>
                <w:rFonts w:ascii="Times New Roman" w:hAnsi="Times New Roman"/>
              </w:rPr>
              <w:t>Analysis of the Result Matrix</w:t>
            </w:r>
          </w:p>
          <w:p w14:paraId="09A0F369" w14:textId="77777777" w:rsidR="00E83F0D" w:rsidRPr="00E83F0D" w:rsidRDefault="00E83F0D" w:rsidP="00E83F0D">
            <w:pPr>
              <w:rPr>
                <w:rFonts w:ascii="Times New Roman" w:hAnsi="Times New Roman"/>
              </w:rPr>
            </w:pPr>
            <w:r w:rsidRPr="00E83F0D">
              <w:rPr>
                <w:rFonts w:ascii="Times New Roman" w:hAnsi="Times New Roman"/>
              </w:rPr>
              <w:t xml:space="preserve">UN agencies reports, budget records </w:t>
            </w:r>
          </w:p>
          <w:p w14:paraId="7EA6A77B" w14:textId="77777777" w:rsidR="00E83F0D" w:rsidRPr="00E83F0D" w:rsidRDefault="00E83F0D" w:rsidP="00E83F0D">
            <w:pPr>
              <w:rPr>
                <w:rFonts w:ascii="Times New Roman" w:hAnsi="Times New Roman"/>
                <w:b/>
              </w:rPr>
            </w:pPr>
          </w:p>
        </w:tc>
      </w:tr>
      <w:tr w:rsidR="00E83F0D" w:rsidRPr="00E83F0D" w14:paraId="473FC389" w14:textId="77777777" w:rsidTr="00E83F0D">
        <w:tc>
          <w:tcPr>
            <w:tcW w:w="2335" w:type="dxa"/>
          </w:tcPr>
          <w:p w14:paraId="339EC4CD" w14:textId="77777777" w:rsidR="00E83F0D" w:rsidRPr="00E83F0D" w:rsidRDefault="00E83F0D" w:rsidP="00E83F0D">
            <w:pPr>
              <w:rPr>
                <w:rFonts w:ascii="Times New Roman" w:hAnsi="Times New Roman"/>
                <w:b/>
              </w:rPr>
            </w:pPr>
            <w:bookmarkStart w:id="119" w:name="_Hlk10402901"/>
            <w:r w:rsidRPr="00E83F0D">
              <w:rPr>
                <w:rFonts w:ascii="Times New Roman" w:hAnsi="Times New Roman"/>
                <w:b/>
              </w:rPr>
              <w:t xml:space="preserve">Risk analysis </w:t>
            </w:r>
          </w:p>
        </w:tc>
        <w:tc>
          <w:tcPr>
            <w:tcW w:w="3420" w:type="dxa"/>
          </w:tcPr>
          <w:p w14:paraId="6CF0BBBF" w14:textId="77777777" w:rsidR="00E83F0D" w:rsidRPr="00E83F0D" w:rsidRDefault="00E83F0D" w:rsidP="00E83F0D">
            <w:pPr>
              <w:rPr>
                <w:rFonts w:ascii="Times New Roman" w:hAnsi="Times New Roman"/>
                <w:b/>
              </w:rPr>
            </w:pPr>
            <w:bookmarkStart w:id="120" w:name="_Hlk6587105"/>
            <w:r w:rsidRPr="00E83F0D">
              <w:rPr>
                <w:rFonts w:ascii="Times New Roman" w:hAnsi="Times New Roman"/>
              </w:rPr>
              <w:t xml:space="preserve">To what extent and in what ways have risks and assumptions been addressed </w:t>
            </w:r>
            <w:bookmarkEnd w:id="120"/>
            <w:r w:rsidRPr="00E83F0D">
              <w:rPr>
                <w:rFonts w:ascii="Times New Roman" w:hAnsi="Times New Roman"/>
              </w:rPr>
              <w:t>in the PFD design?</w:t>
            </w:r>
          </w:p>
        </w:tc>
        <w:tc>
          <w:tcPr>
            <w:tcW w:w="3505" w:type="dxa"/>
          </w:tcPr>
          <w:p w14:paraId="6A5F6EF8" w14:textId="77777777" w:rsidR="00E83F0D" w:rsidRPr="00E83F0D" w:rsidRDefault="00E83F0D" w:rsidP="00E83F0D">
            <w:pPr>
              <w:rPr>
                <w:rFonts w:ascii="Times New Roman" w:hAnsi="Times New Roman"/>
                <w:b/>
              </w:rPr>
            </w:pPr>
          </w:p>
        </w:tc>
        <w:tc>
          <w:tcPr>
            <w:tcW w:w="3595" w:type="dxa"/>
          </w:tcPr>
          <w:p w14:paraId="6A30FF2D" w14:textId="77777777" w:rsidR="00E83F0D" w:rsidRPr="00E83F0D" w:rsidRDefault="00E83F0D" w:rsidP="00E83F0D">
            <w:pPr>
              <w:rPr>
                <w:rFonts w:ascii="Times New Roman" w:hAnsi="Times New Roman"/>
              </w:rPr>
            </w:pPr>
            <w:r w:rsidRPr="00E83F0D">
              <w:rPr>
                <w:rFonts w:ascii="Times New Roman" w:hAnsi="Times New Roman"/>
              </w:rPr>
              <w:t xml:space="preserve">Interviews with the Result Groups, Analysis of the Result Matrix, reports </w:t>
            </w:r>
          </w:p>
          <w:p w14:paraId="74BA4E71" w14:textId="77777777" w:rsidR="00E83F0D" w:rsidRPr="00E83F0D" w:rsidRDefault="00E83F0D" w:rsidP="00E83F0D">
            <w:pPr>
              <w:rPr>
                <w:rFonts w:ascii="Times New Roman" w:hAnsi="Times New Roman"/>
              </w:rPr>
            </w:pPr>
          </w:p>
          <w:p w14:paraId="2A6030E0" w14:textId="77777777" w:rsidR="00E83F0D" w:rsidRPr="00E83F0D" w:rsidRDefault="00E83F0D" w:rsidP="00E83F0D">
            <w:pPr>
              <w:rPr>
                <w:rFonts w:ascii="Times New Roman" w:hAnsi="Times New Roman"/>
                <w:b/>
              </w:rPr>
            </w:pPr>
          </w:p>
        </w:tc>
      </w:tr>
      <w:tr w:rsidR="00E83F0D" w:rsidRPr="00E83F0D" w14:paraId="0B9AA5C1" w14:textId="77777777" w:rsidTr="00E83F0D">
        <w:tc>
          <w:tcPr>
            <w:tcW w:w="2335" w:type="dxa"/>
          </w:tcPr>
          <w:p w14:paraId="743D4784" w14:textId="77777777" w:rsidR="00E83F0D" w:rsidRPr="00E83F0D" w:rsidRDefault="00E83F0D" w:rsidP="00E83F0D">
            <w:pPr>
              <w:rPr>
                <w:rFonts w:ascii="Times New Roman" w:hAnsi="Times New Roman"/>
                <w:b/>
              </w:rPr>
            </w:pPr>
            <w:r w:rsidRPr="00E83F0D">
              <w:rPr>
                <w:rFonts w:ascii="Times New Roman" w:hAnsi="Times New Roman"/>
                <w:b/>
              </w:rPr>
              <w:t xml:space="preserve">Accountability </w:t>
            </w:r>
          </w:p>
        </w:tc>
        <w:tc>
          <w:tcPr>
            <w:tcW w:w="3420" w:type="dxa"/>
          </w:tcPr>
          <w:p w14:paraId="6DED909B" w14:textId="77777777" w:rsidR="00E83F0D" w:rsidRPr="00E83F0D" w:rsidRDefault="00E83F0D" w:rsidP="00E83F0D">
            <w:pPr>
              <w:rPr>
                <w:rFonts w:ascii="Times New Roman" w:hAnsi="Times New Roman"/>
              </w:rPr>
            </w:pPr>
            <w:r w:rsidRPr="00E83F0D">
              <w:rPr>
                <w:rFonts w:ascii="Times New Roman" w:hAnsi="Times New Roman"/>
              </w:rPr>
              <w:t>To what extent does the PFD underpin the UN transparency and accountability to beneficiaries of assistance, including through clear mechanisms for accountability?</w:t>
            </w:r>
          </w:p>
          <w:p w14:paraId="4DD17BAD" w14:textId="77777777" w:rsidR="00E83F0D" w:rsidRPr="00E83F0D" w:rsidRDefault="00E83F0D" w:rsidP="00E83F0D">
            <w:pPr>
              <w:rPr>
                <w:rFonts w:ascii="Times New Roman" w:hAnsi="Times New Roman"/>
              </w:rPr>
            </w:pPr>
          </w:p>
          <w:p w14:paraId="78826EF1" w14:textId="77777777" w:rsidR="00E83F0D" w:rsidRPr="00E83F0D" w:rsidRDefault="00E83F0D" w:rsidP="00E83F0D">
            <w:pPr>
              <w:rPr>
                <w:rFonts w:ascii="Times New Roman" w:hAnsi="Times New Roman"/>
              </w:rPr>
            </w:pPr>
            <w:r w:rsidRPr="00E83F0D">
              <w:rPr>
                <w:rFonts w:ascii="Times New Roman" w:hAnsi="Times New Roman"/>
              </w:rPr>
              <w:t>In what way accountability mechanisms were effective?</w:t>
            </w:r>
          </w:p>
          <w:p w14:paraId="3EE6FE40" w14:textId="77777777" w:rsidR="00E83F0D" w:rsidRPr="00E83F0D" w:rsidRDefault="00E83F0D" w:rsidP="00E83F0D">
            <w:pPr>
              <w:rPr>
                <w:rFonts w:ascii="Times New Roman" w:hAnsi="Times New Roman"/>
              </w:rPr>
            </w:pPr>
          </w:p>
          <w:p w14:paraId="3EB4A9E7" w14:textId="77777777" w:rsidR="00E83F0D" w:rsidRPr="00E83F0D" w:rsidRDefault="00E83F0D" w:rsidP="00E83F0D">
            <w:pPr>
              <w:rPr>
                <w:rFonts w:ascii="Times New Roman" w:hAnsi="Times New Roman"/>
              </w:rPr>
            </w:pPr>
            <w:r w:rsidRPr="00E83F0D">
              <w:rPr>
                <w:rFonts w:ascii="Times New Roman" w:hAnsi="Times New Roman"/>
              </w:rPr>
              <w:t>To what extent were inter-agency communications strengthened and how did it affect communication with the broader public to demonstrate results achieved under the PFD and the UN’s comparative advantages, and how the work of the UN impacts people’s lives including those from most vulnerable groups?</w:t>
            </w:r>
          </w:p>
          <w:p w14:paraId="33E6D5CA" w14:textId="77777777" w:rsidR="00E83F0D" w:rsidRPr="00E83F0D" w:rsidRDefault="00E83F0D" w:rsidP="00E83F0D">
            <w:pPr>
              <w:rPr>
                <w:rFonts w:ascii="Times New Roman" w:hAnsi="Times New Roman"/>
              </w:rPr>
            </w:pPr>
          </w:p>
          <w:p w14:paraId="39A47C2D" w14:textId="77777777" w:rsidR="00E83F0D" w:rsidRPr="00E83F0D" w:rsidRDefault="00E83F0D" w:rsidP="00E83F0D">
            <w:pPr>
              <w:rPr>
                <w:rFonts w:ascii="Times New Roman" w:hAnsi="Times New Roman"/>
                <w:b/>
                <w:lang w:val="en-GB"/>
              </w:rPr>
            </w:pPr>
          </w:p>
        </w:tc>
        <w:tc>
          <w:tcPr>
            <w:tcW w:w="3505" w:type="dxa"/>
          </w:tcPr>
          <w:p w14:paraId="763CA35C" w14:textId="77777777" w:rsidR="00E83F0D" w:rsidRPr="00E83F0D" w:rsidRDefault="00E83F0D" w:rsidP="00E83F0D">
            <w:pPr>
              <w:rPr>
                <w:rFonts w:ascii="Times New Roman" w:hAnsi="Times New Roman"/>
                <w:b/>
              </w:rPr>
            </w:pPr>
          </w:p>
        </w:tc>
        <w:tc>
          <w:tcPr>
            <w:tcW w:w="3595" w:type="dxa"/>
          </w:tcPr>
          <w:p w14:paraId="0F53F889" w14:textId="77777777" w:rsidR="00E83F0D" w:rsidRPr="00E83F0D" w:rsidRDefault="00E83F0D" w:rsidP="00E83F0D">
            <w:pPr>
              <w:rPr>
                <w:rFonts w:ascii="Times New Roman" w:hAnsi="Times New Roman"/>
              </w:rPr>
            </w:pPr>
            <w:r w:rsidRPr="00E83F0D">
              <w:rPr>
                <w:rFonts w:ascii="Times New Roman" w:hAnsi="Times New Roman"/>
              </w:rPr>
              <w:t>UNCT staff survey</w:t>
            </w:r>
          </w:p>
          <w:p w14:paraId="237259D7" w14:textId="77777777" w:rsidR="00E83F0D" w:rsidRPr="00E83F0D" w:rsidRDefault="00E83F0D" w:rsidP="00E83F0D">
            <w:pPr>
              <w:rPr>
                <w:rFonts w:ascii="Times New Roman" w:hAnsi="Times New Roman"/>
              </w:rPr>
            </w:pPr>
            <w:r w:rsidRPr="00E83F0D">
              <w:rPr>
                <w:rFonts w:ascii="Times New Roman" w:hAnsi="Times New Roman"/>
              </w:rPr>
              <w:t>Interviews with the Joint Communication Group,</w:t>
            </w:r>
          </w:p>
          <w:p w14:paraId="74ED5E2D" w14:textId="77777777" w:rsidR="00E83F0D" w:rsidRPr="00E83F0D" w:rsidRDefault="00E83F0D" w:rsidP="00E83F0D">
            <w:pPr>
              <w:rPr>
                <w:rFonts w:ascii="Times New Roman" w:hAnsi="Times New Roman"/>
              </w:rPr>
            </w:pPr>
            <w:r w:rsidRPr="00E83F0D">
              <w:rPr>
                <w:rFonts w:ascii="Times New Roman" w:hAnsi="Times New Roman"/>
              </w:rPr>
              <w:t xml:space="preserve">Annual reports, reports of the agencies, communication materials </w:t>
            </w:r>
          </w:p>
          <w:p w14:paraId="5142D2B7" w14:textId="77777777" w:rsidR="00E83F0D" w:rsidRPr="00E83F0D" w:rsidRDefault="00E83F0D" w:rsidP="00E83F0D">
            <w:pPr>
              <w:rPr>
                <w:rFonts w:ascii="Times New Roman" w:hAnsi="Times New Roman"/>
                <w:b/>
              </w:rPr>
            </w:pPr>
          </w:p>
        </w:tc>
      </w:tr>
      <w:bookmarkEnd w:id="119"/>
    </w:tbl>
    <w:p w14:paraId="46D58679" w14:textId="77777777" w:rsidR="00E83F0D" w:rsidRPr="00E83F0D" w:rsidRDefault="00E83F0D" w:rsidP="00E83F0D">
      <w:pPr>
        <w:rPr>
          <w:rFonts w:ascii="Times New Roman" w:hAnsi="Times New Roman" w:cs="Times New Roman"/>
          <w:b/>
          <w:sz w:val="24"/>
          <w:szCs w:val="24"/>
        </w:rPr>
      </w:pPr>
    </w:p>
    <w:p w14:paraId="289E26A9" w14:textId="563DEBB9" w:rsidR="00E83F0D" w:rsidRDefault="00E83F0D">
      <w:pPr>
        <w:rPr>
          <w:rFonts w:ascii="Times New Roman" w:hAnsi="Times New Roman" w:cs="Times New Roman"/>
          <w:b/>
          <w:sz w:val="24"/>
          <w:szCs w:val="24"/>
          <w:lang w:val="en-GB"/>
        </w:rPr>
      </w:pPr>
      <w:r>
        <w:rPr>
          <w:rFonts w:ascii="Times New Roman" w:hAnsi="Times New Roman" w:cs="Times New Roman"/>
          <w:b/>
          <w:sz w:val="24"/>
          <w:szCs w:val="24"/>
          <w:lang w:val="en-GB"/>
        </w:rPr>
        <w:br w:type="page"/>
      </w:r>
    </w:p>
    <w:p w14:paraId="296929CD" w14:textId="77777777" w:rsidR="00E83F0D" w:rsidRDefault="00E83F0D" w:rsidP="008B3863">
      <w:pPr>
        <w:spacing w:line="240" w:lineRule="auto"/>
        <w:jc w:val="both"/>
        <w:rPr>
          <w:rFonts w:ascii="Times New Roman" w:hAnsi="Times New Roman" w:cs="Times New Roman"/>
          <w:b/>
          <w:sz w:val="24"/>
          <w:szCs w:val="24"/>
          <w:lang w:val="en-GB"/>
        </w:rPr>
        <w:sectPr w:rsidR="00E83F0D" w:rsidSect="00D171BB">
          <w:pgSz w:w="15840" w:h="12240" w:orient="landscape"/>
          <w:pgMar w:top="1440" w:right="1440" w:bottom="1440" w:left="1440" w:header="720" w:footer="720" w:gutter="0"/>
          <w:cols w:space="720"/>
          <w:titlePg/>
          <w:docGrid w:linePitch="360"/>
        </w:sectPr>
      </w:pPr>
    </w:p>
    <w:p w14:paraId="009CD9DF" w14:textId="2E8EC483" w:rsidR="007A5FBF" w:rsidRDefault="007A5FBF" w:rsidP="007A5FBF">
      <w:pPr>
        <w:pStyle w:val="Heading2"/>
        <w:rPr>
          <w:lang w:val="en-GB"/>
        </w:rPr>
      </w:pPr>
      <w:bookmarkStart w:id="121" w:name="_Toc11677991"/>
      <w:r>
        <w:rPr>
          <w:lang w:val="en-GB"/>
        </w:rPr>
        <w:lastRenderedPageBreak/>
        <w:t>Annex 3 Methodology</w:t>
      </w:r>
      <w:bookmarkEnd w:id="121"/>
      <w:r>
        <w:rPr>
          <w:lang w:val="en-GB"/>
        </w:rPr>
        <w:t xml:space="preserve"> </w:t>
      </w:r>
    </w:p>
    <w:p w14:paraId="1C5EDFC9" w14:textId="77777777" w:rsidR="007A5FBF" w:rsidRPr="0098449B" w:rsidRDefault="007A5FBF" w:rsidP="00320319">
      <w:pPr>
        <w:pStyle w:val="ListParagraph"/>
        <w:numPr>
          <w:ilvl w:val="0"/>
          <w:numId w:val="16"/>
        </w:numPr>
        <w:rPr>
          <w:rFonts w:ascii="Times New Roman" w:hAnsi="Times New Roman"/>
          <w:b/>
          <w:sz w:val="24"/>
          <w:szCs w:val="24"/>
        </w:rPr>
      </w:pPr>
      <w:bookmarkStart w:id="122" w:name="_Toc6857746"/>
      <w:r w:rsidRPr="0098449B">
        <w:rPr>
          <w:rFonts w:ascii="Times New Roman" w:hAnsi="Times New Roman"/>
          <w:b/>
          <w:sz w:val="24"/>
          <w:szCs w:val="24"/>
          <w:lang w:val="en-GB"/>
        </w:rPr>
        <w:t xml:space="preserve">The purpose, objectives and scope </w:t>
      </w:r>
      <w:r w:rsidRPr="0098449B">
        <w:rPr>
          <w:rFonts w:ascii="Times New Roman" w:hAnsi="Times New Roman"/>
          <w:b/>
          <w:sz w:val="24"/>
          <w:szCs w:val="24"/>
        </w:rPr>
        <w:t>of evaluation</w:t>
      </w:r>
      <w:bookmarkEnd w:id="122"/>
    </w:p>
    <w:p w14:paraId="7EBBD618" w14:textId="77777777" w:rsidR="007A5FBF" w:rsidRDefault="007A5FBF" w:rsidP="007A5FBF">
      <w:pPr>
        <w:jc w:val="both"/>
        <w:rPr>
          <w:rFonts w:ascii="Times New Roman" w:hAnsi="Times New Roman" w:cs="Times New Roman"/>
          <w:sz w:val="24"/>
          <w:szCs w:val="24"/>
        </w:rPr>
      </w:pPr>
    </w:p>
    <w:p w14:paraId="07114547" w14:textId="77777777" w:rsidR="007A5FBF" w:rsidRPr="00E83F0D" w:rsidRDefault="007A5FBF" w:rsidP="007A5FBF">
      <w:pPr>
        <w:jc w:val="both"/>
        <w:rPr>
          <w:rFonts w:ascii="Times New Roman" w:hAnsi="Times New Roman" w:cs="Times New Roman"/>
          <w:sz w:val="24"/>
          <w:szCs w:val="24"/>
        </w:rPr>
      </w:pPr>
      <w:r w:rsidRPr="00E83F0D">
        <w:rPr>
          <w:rFonts w:ascii="Times New Roman" w:hAnsi="Times New Roman" w:cs="Times New Roman"/>
          <w:sz w:val="24"/>
          <w:szCs w:val="24"/>
        </w:rPr>
        <w:t xml:space="preserve">This evaluation is a part of the UNDAF exercise to be committed at the end of the planning cycle (in the penultimate year) prior to development of the new framework. It has been jointly commissioned by the UNCT and the Government of Kazakhstan. It will be conducted in collaboration with the PFD Steering Committee and the United Nations Resident Coordinators Office (UNRCO). The objective of this assignment is to conduct the final evaluation of the PFD 2016-2020 Kazakhstan based on the detailed terms of reference (ToR) presented in </w:t>
      </w:r>
      <w:r w:rsidRPr="00E83F0D">
        <w:rPr>
          <w:rFonts w:ascii="Times New Roman" w:hAnsi="Times New Roman" w:cs="Times New Roman"/>
          <w:bCs/>
          <w:sz w:val="24"/>
          <w:szCs w:val="24"/>
        </w:rPr>
        <w:t xml:space="preserve">Annex 1. </w:t>
      </w:r>
    </w:p>
    <w:p w14:paraId="3C9B7BE7" w14:textId="77777777" w:rsidR="007A5FBF" w:rsidRPr="00E83F0D" w:rsidRDefault="007A5FBF" w:rsidP="007A5FBF">
      <w:pPr>
        <w:autoSpaceDE w:val="0"/>
        <w:autoSpaceDN w:val="0"/>
        <w:adjustRightInd w:val="0"/>
        <w:spacing w:after="0" w:line="240" w:lineRule="auto"/>
        <w:jc w:val="both"/>
        <w:rPr>
          <w:rFonts w:ascii="Times New Roman" w:hAnsi="Times New Roman" w:cs="Times New Roman"/>
          <w:color w:val="000000"/>
          <w:sz w:val="24"/>
          <w:szCs w:val="24"/>
        </w:rPr>
      </w:pPr>
      <w:r w:rsidRPr="00E83F0D">
        <w:rPr>
          <w:rFonts w:ascii="Times New Roman" w:hAnsi="Times New Roman" w:cs="Times New Roman"/>
          <w:color w:val="000000"/>
          <w:sz w:val="24"/>
          <w:szCs w:val="24"/>
        </w:rPr>
        <w:t xml:space="preserve">The evaluation is intended to provide with lessons learned and actionable, forward-looking recommendations to the UNCT, and to inform the design and implementation of the next PFD cycle. As a forward-looking final evaluation, it will promote discussions about the PFD (2016-2020) achievements, contributing factors and lessons learned in order to inform identification of potential development priorities that the UNCT may consider focusing on during the next PFD cycle. </w:t>
      </w:r>
    </w:p>
    <w:p w14:paraId="33ED0EDB" w14:textId="77777777" w:rsidR="007A5FBF" w:rsidRPr="00E83F0D" w:rsidRDefault="007A5FBF" w:rsidP="007A5FBF">
      <w:pPr>
        <w:autoSpaceDE w:val="0"/>
        <w:autoSpaceDN w:val="0"/>
        <w:adjustRightInd w:val="0"/>
        <w:spacing w:after="0" w:line="240" w:lineRule="auto"/>
        <w:jc w:val="both"/>
        <w:rPr>
          <w:rFonts w:ascii="Times New Roman" w:hAnsi="Times New Roman" w:cs="Times New Roman"/>
          <w:color w:val="000000"/>
          <w:sz w:val="24"/>
          <w:szCs w:val="24"/>
        </w:rPr>
      </w:pPr>
    </w:p>
    <w:p w14:paraId="285FBB68" w14:textId="07C7F281" w:rsidR="007A5FBF" w:rsidRPr="00E83F0D" w:rsidRDefault="007A5FBF" w:rsidP="007A5FBF">
      <w:pPr>
        <w:autoSpaceDE w:val="0"/>
        <w:autoSpaceDN w:val="0"/>
        <w:adjustRightInd w:val="0"/>
        <w:spacing w:after="0" w:line="240" w:lineRule="auto"/>
        <w:jc w:val="both"/>
        <w:rPr>
          <w:rFonts w:ascii="Times New Roman" w:hAnsi="Times New Roman" w:cs="Times New Roman"/>
          <w:color w:val="000000"/>
          <w:sz w:val="24"/>
          <w:szCs w:val="24"/>
        </w:rPr>
      </w:pPr>
      <w:r w:rsidRPr="00E83F0D">
        <w:rPr>
          <w:rFonts w:ascii="Times New Roman" w:hAnsi="Times New Roman" w:cs="Times New Roman"/>
          <w:color w:val="000000"/>
          <w:sz w:val="24"/>
          <w:szCs w:val="24"/>
        </w:rPr>
        <w:t>In connection with the previous, evaluation of the PFD include</w:t>
      </w:r>
      <w:r w:rsidR="007121FB">
        <w:rPr>
          <w:rFonts w:ascii="Times New Roman" w:hAnsi="Times New Roman" w:cs="Times New Roman"/>
          <w:color w:val="000000"/>
          <w:sz w:val="24"/>
          <w:szCs w:val="24"/>
        </w:rPr>
        <w:t>d</w:t>
      </w:r>
      <w:r w:rsidRPr="00E83F0D">
        <w:rPr>
          <w:rFonts w:ascii="Times New Roman" w:hAnsi="Times New Roman" w:cs="Times New Roman"/>
          <w:color w:val="000000"/>
          <w:sz w:val="24"/>
          <w:szCs w:val="24"/>
        </w:rPr>
        <w:t xml:space="preserve"> a light mapping exercise of capacity of the UN system and comparative advantages to identify</w:t>
      </w:r>
      <w:r w:rsidRPr="00E83F0D">
        <w:rPr>
          <w:rFonts w:ascii="Times New Roman" w:hAnsi="Times New Roman" w:cs="Times New Roman"/>
          <w:color w:val="000000"/>
          <w:sz w:val="24"/>
          <w:szCs w:val="24"/>
          <w:lang w:val="en-GB"/>
        </w:rPr>
        <w:t xml:space="preserve"> where the UN System </w:t>
      </w:r>
      <w:r w:rsidR="007121FB">
        <w:rPr>
          <w:rFonts w:ascii="Times New Roman" w:hAnsi="Times New Roman" w:cs="Times New Roman"/>
          <w:color w:val="000000"/>
          <w:sz w:val="24"/>
          <w:szCs w:val="24"/>
          <w:lang w:val="en-GB"/>
        </w:rPr>
        <w:t>can</w:t>
      </w:r>
      <w:r w:rsidRPr="00E83F0D">
        <w:rPr>
          <w:rFonts w:ascii="Times New Roman" w:hAnsi="Times New Roman" w:cs="Times New Roman"/>
          <w:color w:val="000000"/>
          <w:sz w:val="24"/>
          <w:szCs w:val="24"/>
          <w:lang w:val="en-GB"/>
        </w:rPr>
        <w:t xml:space="preserve"> make significant contributions during the next PFD and recommend capacity development adjustment in order to enable the UN system to respond more effectively and in a coordinated manner </w:t>
      </w:r>
      <w:r w:rsidRPr="00E83F0D">
        <w:rPr>
          <w:rFonts w:ascii="Times New Roman" w:hAnsi="Times New Roman" w:cs="Times New Roman"/>
          <w:color w:val="000000"/>
          <w:sz w:val="24"/>
          <w:szCs w:val="24"/>
        </w:rPr>
        <w:t xml:space="preserve">to meet specific country challenges and their root causes. </w:t>
      </w:r>
    </w:p>
    <w:p w14:paraId="7BA54212" w14:textId="77777777" w:rsidR="007A5FBF" w:rsidRPr="00E83F0D" w:rsidRDefault="007A5FBF" w:rsidP="007A5FBF">
      <w:pPr>
        <w:autoSpaceDE w:val="0"/>
        <w:autoSpaceDN w:val="0"/>
        <w:adjustRightInd w:val="0"/>
        <w:spacing w:after="0" w:line="240" w:lineRule="auto"/>
        <w:jc w:val="both"/>
        <w:rPr>
          <w:rFonts w:ascii="Times New Roman" w:hAnsi="Times New Roman" w:cs="Times New Roman"/>
          <w:sz w:val="24"/>
          <w:szCs w:val="24"/>
        </w:rPr>
      </w:pPr>
    </w:p>
    <w:p w14:paraId="0DE49CB6" w14:textId="2339BEC7" w:rsidR="007A5FBF" w:rsidRPr="00E83F0D" w:rsidRDefault="007A5FBF" w:rsidP="007A5FBF">
      <w:pPr>
        <w:autoSpaceDE w:val="0"/>
        <w:autoSpaceDN w:val="0"/>
        <w:adjustRightInd w:val="0"/>
        <w:spacing w:after="0" w:line="240" w:lineRule="auto"/>
        <w:jc w:val="both"/>
        <w:rPr>
          <w:rFonts w:ascii="Times New Roman" w:hAnsi="Times New Roman" w:cs="Times New Roman"/>
          <w:color w:val="000000"/>
          <w:sz w:val="24"/>
          <w:szCs w:val="24"/>
        </w:rPr>
      </w:pPr>
      <w:r w:rsidRPr="00E83F0D">
        <w:rPr>
          <w:rFonts w:ascii="Times New Roman" w:hAnsi="Times New Roman" w:cs="Times New Roman"/>
          <w:sz w:val="24"/>
          <w:szCs w:val="24"/>
        </w:rPr>
        <w:t>While</w:t>
      </w:r>
      <w:r w:rsidRPr="00E83F0D">
        <w:rPr>
          <w:rFonts w:ascii="Times New Roman" w:hAnsi="Times New Roman" w:cs="Times New Roman"/>
          <w:color w:val="000000"/>
          <w:sz w:val="24"/>
          <w:szCs w:val="24"/>
        </w:rPr>
        <w:t xml:space="preserve"> the midterm review (MTR, 2018) of the PFD 2016-2020 and the Annual UN Country Results Report 2018 provide</w:t>
      </w:r>
      <w:r w:rsidR="007121FB">
        <w:rPr>
          <w:rFonts w:ascii="Times New Roman" w:hAnsi="Times New Roman" w:cs="Times New Roman"/>
          <w:color w:val="000000"/>
          <w:sz w:val="24"/>
          <w:szCs w:val="24"/>
        </w:rPr>
        <w:t>d</w:t>
      </w:r>
      <w:r w:rsidRPr="00E83F0D">
        <w:rPr>
          <w:rFonts w:ascii="Times New Roman" w:hAnsi="Times New Roman" w:cs="Times New Roman"/>
          <w:color w:val="000000"/>
          <w:sz w:val="24"/>
          <w:szCs w:val="24"/>
        </w:rPr>
        <w:t xml:space="preserve"> recent information on activities and outputs, this final evaluation is meant to be a macro-level, summative assessment with a light programme review.  In addition to revising the progress towards planned outcomes, the evaluation emphasize</w:t>
      </w:r>
      <w:r w:rsidR="007121FB">
        <w:rPr>
          <w:rFonts w:ascii="Times New Roman" w:hAnsi="Times New Roman" w:cs="Times New Roman"/>
          <w:color w:val="000000"/>
          <w:sz w:val="24"/>
          <w:szCs w:val="24"/>
        </w:rPr>
        <w:t>d</w:t>
      </w:r>
      <w:r w:rsidRPr="00E83F0D">
        <w:rPr>
          <w:rFonts w:ascii="Times New Roman" w:hAnsi="Times New Roman" w:cs="Times New Roman"/>
          <w:color w:val="000000"/>
          <w:sz w:val="24"/>
          <w:szCs w:val="24"/>
        </w:rPr>
        <w:t xml:space="preserve"> strategic issues related to the PFD implementation and to the UN position in Kazakhstan.  The evaluation </w:t>
      </w:r>
      <w:r w:rsidR="007121FB">
        <w:rPr>
          <w:rFonts w:ascii="Times New Roman" w:hAnsi="Times New Roman" w:cs="Times New Roman"/>
          <w:color w:val="000000"/>
          <w:sz w:val="24"/>
          <w:szCs w:val="24"/>
        </w:rPr>
        <w:t>took</w:t>
      </w:r>
      <w:r w:rsidRPr="00E83F0D">
        <w:rPr>
          <w:rFonts w:ascii="Times New Roman" w:hAnsi="Times New Roman" w:cs="Times New Roman"/>
          <w:color w:val="000000"/>
          <w:sz w:val="24"/>
          <w:szCs w:val="24"/>
        </w:rPr>
        <w:t xml:space="preserve"> into consideration: the PFD design and the result framework; continued relevance of the PFD to national priorities and reforms; achievements against planned results and factors contributing to/hindering performance; effectiveness of the PFD as a coordination and partnership framework; its efficiency as a resource mobilization mechanism; and impact of capacity building interventions on sustainability of results on the national and sub-national levels.   </w:t>
      </w:r>
    </w:p>
    <w:p w14:paraId="165CA273" w14:textId="77777777" w:rsidR="007A5FBF" w:rsidRPr="00E83F0D" w:rsidRDefault="007A5FBF" w:rsidP="007A5FBF">
      <w:pPr>
        <w:autoSpaceDE w:val="0"/>
        <w:autoSpaceDN w:val="0"/>
        <w:adjustRightInd w:val="0"/>
        <w:spacing w:after="0" w:line="240" w:lineRule="auto"/>
        <w:rPr>
          <w:rFonts w:ascii="Times New Roman" w:hAnsi="Times New Roman" w:cs="Times New Roman"/>
          <w:b/>
          <w:bCs/>
          <w:color w:val="0070C0"/>
          <w:sz w:val="24"/>
          <w:szCs w:val="24"/>
          <w:lang w:val="en-GB"/>
        </w:rPr>
      </w:pPr>
    </w:p>
    <w:p w14:paraId="7AD0CF52" w14:textId="77777777" w:rsidR="007A5FBF" w:rsidRPr="0098449B" w:rsidRDefault="007A5FBF" w:rsidP="00320319">
      <w:pPr>
        <w:pStyle w:val="ListParagraph"/>
        <w:numPr>
          <w:ilvl w:val="0"/>
          <w:numId w:val="16"/>
        </w:numPr>
        <w:rPr>
          <w:rFonts w:ascii="Times New Roman" w:hAnsi="Times New Roman"/>
          <w:b/>
          <w:sz w:val="24"/>
          <w:szCs w:val="24"/>
          <w:lang w:val="en-GB"/>
        </w:rPr>
      </w:pPr>
      <w:bookmarkStart w:id="123" w:name="_Toc6857747"/>
      <w:r w:rsidRPr="0098449B">
        <w:rPr>
          <w:rFonts w:ascii="Times New Roman" w:hAnsi="Times New Roman"/>
          <w:b/>
          <w:sz w:val="24"/>
          <w:szCs w:val="24"/>
          <w:lang w:val="en-GB"/>
        </w:rPr>
        <w:t>Methodology</w:t>
      </w:r>
      <w:bookmarkEnd w:id="123"/>
      <w:r w:rsidRPr="0098449B">
        <w:rPr>
          <w:rFonts w:ascii="Times New Roman" w:hAnsi="Times New Roman"/>
          <w:b/>
          <w:sz w:val="24"/>
          <w:szCs w:val="24"/>
          <w:lang w:val="en-GB"/>
        </w:rPr>
        <w:t xml:space="preserve"> </w:t>
      </w:r>
    </w:p>
    <w:p w14:paraId="37AE69D0" w14:textId="77777777" w:rsidR="007A5FBF" w:rsidRPr="0098449B" w:rsidRDefault="007A5FBF" w:rsidP="007A5FBF">
      <w:pPr>
        <w:ind w:left="360"/>
        <w:rPr>
          <w:rFonts w:ascii="Times New Roman" w:hAnsi="Times New Roman"/>
          <w:b/>
          <w:sz w:val="24"/>
          <w:szCs w:val="24"/>
          <w:lang w:val="en-GB"/>
        </w:rPr>
      </w:pPr>
      <w:bookmarkStart w:id="124" w:name="_Toc6857748"/>
      <w:bookmarkStart w:id="125" w:name="_Hlk6856713"/>
      <w:r w:rsidRPr="0098449B">
        <w:rPr>
          <w:rFonts w:ascii="Times New Roman" w:hAnsi="Times New Roman"/>
          <w:b/>
          <w:sz w:val="24"/>
          <w:szCs w:val="24"/>
          <w:lang w:val="en-GB"/>
        </w:rPr>
        <w:t>2.1. Use of standards and norms and programming principles in evaluation</w:t>
      </w:r>
      <w:bookmarkEnd w:id="124"/>
      <w:r w:rsidRPr="0098449B">
        <w:rPr>
          <w:rFonts w:ascii="Times New Roman" w:hAnsi="Times New Roman"/>
          <w:b/>
          <w:sz w:val="24"/>
          <w:szCs w:val="24"/>
          <w:lang w:val="en-GB"/>
        </w:rPr>
        <w:t xml:space="preserve"> </w:t>
      </w:r>
    </w:p>
    <w:bookmarkEnd w:id="125"/>
    <w:p w14:paraId="391E0F21" w14:textId="77777777" w:rsidR="007A5FBF" w:rsidRPr="00E83F0D" w:rsidRDefault="007A5FBF" w:rsidP="007A5FBF">
      <w:pPr>
        <w:shd w:val="clear" w:color="auto" w:fill="FFFFFF"/>
        <w:suppressAutoHyphens/>
        <w:spacing w:after="0" w:line="240" w:lineRule="auto"/>
        <w:jc w:val="both"/>
        <w:rPr>
          <w:rFonts w:ascii="Times New Roman" w:hAnsi="Times New Roman" w:cs="Times New Roman"/>
          <w:sz w:val="24"/>
          <w:szCs w:val="24"/>
          <w:lang w:val="en-GB" w:eastAsia="ar-SA"/>
        </w:rPr>
      </w:pPr>
      <w:r w:rsidRPr="00E83F0D">
        <w:rPr>
          <w:rFonts w:ascii="Times New Roman" w:hAnsi="Times New Roman" w:cs="Times New Roman"/>
          <w:sz w:val="24"/>
          <w:szCs w:val="24"/>
          <w:shd w:val="clear" w:color="auto" w:fill="FFFFFF"/>
          <w:lang w:val="en-GB" w:eastAsia="ar-SA"/>
        </w:rPr>
        <w:t>The PFD Evaluation is based on United Nations Evaluation Group (UNEG) norms and standards</w:t>
      </w:r>
      <w:r w:rsidRPr="00E83F0D">
        <w:rPr>
          <w:rFonts w:ascii="Times New Roman" w:hAnsi="Times New Roman" w:cs="Times New Roman"/>
          <w:sz w:val="24"/>
          <w:szCs w:val="24"/>
          <w:shd w:val="clear" w:color="auto" w:fill="FFFFFF"/>
          <w:vertAlign w:val="superscript"/>
          <w:lang w:val="en-GB" w:eastAsia="ar-SA"/>
        </w:rPr>
        <w:footnoteReference w:id="64"/>
      </w:r>
      <w:r w:rsidRPr="00E83F0D">
        <w:rPr>
          <w:rFonts w:ascii="Times New Roman" w:hAnsi="Times New Roman" w:cs="Times New Roman"/>
          <w:sz w:val="24"/>
          <w:szCs w:val="24"/>
          <w:shd w:val="clear" w:color="auto" w:fill="FFFFFF"/>
          <w:lang w:val="en-GB" w:eastAsia="ar-SA"/>
        </w:rPr>
        <w:t xml:space="preserve">, UN-SWAP Gender Scorecard and other guidelines on gender equality in evaluation </w:t>
      </w:r>
      <w:r w:rsidRPr="00E83F0D">
        <w:rPr>
          <w:rFonts w:ascii="Times New Roman" w:hAnsi="Times New Roman" w:cs="Times New Roman"/>
          <w:sz w:val="24"/>
          <w:szCs w:val="24"/>
          <w:lang w:val="en-GB" w:eastAsia="ar-SA"/>
        </w:rPr>
        <w:t xml:space="preserve">. </w:t>
      </w:r>
      <w:bookmarkStart w:id="126" w:name="_Hlk6137550"/>
      <w:r w:rsidRPr="00E83F0D">
        <w:rPr>
          <w:rFonts w:ascii="Times New Roman" w:hAnsi="Times New Roman" w:cs="Times New Roman"/>
          <w:sz w:val="24"/>
          <w:szCs w:val="24"/>
          <w:lang w:val="en-GB" w:eastAsia="ar-SA"/>
        </w:rPr>
        <w:t xml:space="preserve">It follows the OECD/DAC evaluation criteria </w:t>
      </w:r>
      <w:bookmarkEnd w:id="126"/>
      <w:r w:rsidRPr="00E83F0D">
        <w:rPr>
          <w:rFonts w:ascii="Times New Roman" w:hAnsi="Times New Roman" w:cs="Times New Roman"/>
          <w:sz w:val="24"/>
          <w:szCs w:val="24"/>
          <w:lang w:val="en-GB" w:eastAsia="ar-SA"/>
        </w:rPr>
        <w:t xml:space="preserve">of relevance, effectiveness, efficiency and sustainability.  It also complies with the United Nations Evaluation Group’s </w:t>
      </w:r>
      <w:r w:rsidRPr="00E83F0D">
        <w:rPr>
          <w:rFonts w:ascii="Times New Roman" w:hAnsi="Times New Roman" w:cs="Times New Roman"/>
          <w:i/>
          <w:iCs/>
          <w:sz w:val="24"/>
          <w:szCs w:val="24"/>
          <w:lang w:val="en-GB" w:eastAsia="ar-SA"/>
        </w:rPr>
        <w:t xml:space="preserve">Ethical Guidelines for Evaluation </w:t>
      </w:r>
      <w:r w:rsidRPr="00E83F0D">
        <w:rPr>
          <w:rFonts w:ascii="Times New Roman" w:hAnsi="Times New Roman" w:cs="Times New Roman"/>
          <w:sz w:val="24"/>
          <w:szCs w:val="24"/>
          <w:lang w:val="en-GB" w:eastAsia="ar-SA"/>
        </w:rPr>
        <w:t xml:space="preserve">principles. </w:t>
      </w:r>
    </w:p>
    <w:p w14:paraId="5137322A" w14:textId="77777777" w:rsidR="007A5FBF" w:rsidRPr="00E83F0D" w:rsidRDefault="007A5FBF" w:rsidP="007A5FBF">
      <w:pPr>
        <w:shd w:val="clear" w:color="auto" w:fill="FFFFFF"/>
        <w:suppressAutoHyphens/>
        <w:spacing w:after="0" w:line="240" w:lineRule="auto"/>
        <w:jc w:val="both"/>
        <w:rPr>
          <w:rFonts w:ascii="Times New Roman" w:hAnsi="Times New Roman" w:cs="Times New Roman"/>
          <w:sz w:val="24"/>
          <w:szCs w:val="24"/>
          <w:lang w:val="en-GB" w:eastAsia="ar-SA"/>
        </w:rPr>
      </w:pPr>
    </w:p>
    <w:p w14:paraId="4D8C528B" w14:textId="0A98E3EF" w:rsidR="007A5FBF" w:rsidRPr="00E83F0D" w:rsidRDefault="007A5FBF" w:rsidP="007A5FBF">
      <w:pPr>
        <w:shd w:val="clear" w:color="auto" w:fill="FFFFFF"/>
        <w:suppressAutoHyphens/>
        <w:spacing w:after="0" w:line="240" w:lineRule="auto"/>
        <w:jc w:val="both"/>
        <w:rPr>
          <w:rFonts w:ascii="Times New Roman" w:hAnsi="Times New Roman" w:cs="Times New Roman"/>
          <w:sz w:val="24"/>
          <w:szCs w:val="24"/>
          <w:lang w:val="en-GB" w:eastAsia="ar-SA"/>
        </w:rPr>
      </w:pPr>
      <w:r w:rsidRPr="00E83F0D">
        <w:rPr>
          <w:rFonts w:ascii="Times New Roman" w:hAnsi="Times New Roman" w:cs="Times New Roman"/>
          <w:sz w:val="24"/>
          <w:szCs w:val="24"/>
          <w:lang w:val="en-GB" w:eastAsia="ar-SA"/>
        </w:rPr>
        <w:lastRenderedPageBreak/>
        <w:t xml:space="preserve">Furthermore, </w:t>
      </w:r>
      <w:r w:rsidRPr="00E83F0D">
        <w:rPr>
          <w:rFonts w:ascii="Times New Roman" w:hAnsi="Times New Roman" w:cs="Times New Roman"/>
          <w:sz w:val="24"/>
          <w:szCs w:val="24"/>
          <w:shd w:val="clear" w:color="auto" w:fill="FFFFFF"/>
          <w:lang w:val="en-GB" w:eastAsia="ar-SA"/>
        </w:rPr>
        <w:t>the</w:t>
      </w:r>
      <w:r w:rsidRPr="00E83F0D">
        <w:rPr>
          <w:rFonts w:ascii="Times New Roman" w:hAnsi="Times New Roman" w:cs="Times New Roman"/>
          <w:sz w:val="24"/>
          <w:szCs w:val="24"/>
          <w:lang w:val="en-GB" w:eastAsia="ar-SA"/>
        </w:rPr>
        <w:t xml:space="preserve"> PFD </w:t>
      </w:r>
      <w:r w:rsidRPr="00E83F0D">
        <w:rPr>
          <w:rFonts w:ascii="Times New Roman" w:hAnsi="Times New Roman" w:cs="Times New Roman"/>
          <w:sz w:val="24"/>
          <w:szCs w:val="24"/>
          <w:shd w:val="clear" w:color="auto" w:fill="FFFFFF"/>
          <w:lang w:val="en-GB" w:eastAsia="ar-SA"/>
        </w:rPr>
        <w:t>evaluation address</w:t>
      </w:r>
      <w:r w:rsidR="007121FB">
        <w:rPr>
          <w:rFonts w:ascii="Times New Roman" w:hAnsi="Times New Roman" w:cs="Times New Roman"/>
          <w:sz w:val="24"/>
          <w:szCs w:val="24"/>
          <w:shd w:val="clear" w:color="auto" w:fill="FFFFFF"/>
          <w:lang w:val="en-GB" w:eastAsia="ar-SA"/>
        </w:rPr>
        <w:t>ese</w:t>
      </w:r>
      <w:r w:rsidRPr="00E83F0D">
        <w:rPr>
          <w:rFonts w:ascii="Times New Roman" w:hAnsi="Times New Roman" w:cs="Times New Roman"/>
          <w:sz w:val="24"/>
          <w:szCs w:val="24"/>
          <w:shd w:val="clear" w:color="auto" w:fill="FFFFFF"/>
          <w:lang w:val="en-GB" w:eastAsia="ar-SA"/>
        </w:rPr>
        <w:t xml:space="preserve"> how the intervention sought to</w:t>
      </w:r>
      <w:r w:rsidRPr="00E83F0D">
        <w:rPr>
          <w:rFonts w:ascii="Times New Roman" w:hAnsi="Times New Roman" w:cs="Times New Roman"/>
          <w:sz w:val="24"/>
          <w:szCs w:val="24"/>
          <w:lang w:val="en-GB" w:eastAsia="ar-SA"/>
        </w:rPr>
        <w:t xml:space="preserve"> mainstream the five programming principles: Human Rights Based Approach, Gender, Environmental Sustainability, Result Based Management and Capacity Development. To ensure that these five principles are appropriately addressed in the final evaluation design and findings, the following strategies </w:t>
      </w:r>
      <w:r w:rsidR="007121FB">
        <w:rPr>
          <w:rFonts w:ascii="Times New Roman" w:hAnsi="Times New Roman" w:cs="Times New Roman"/>
          <w:sz w:val="24"/>
          <w:szCs w:val="24"/>
          <w:lang w:val="en-GB" w:eastAsia="ar-SA"/>
        </w:rPr>
        <w:t>were</w:t>
      </w:r>
      <w:r w:rsidRPr="00E83F0D">
        <w:rPr>
          <w:rFonts w:ascii="Times New Roman" w:hAnsi="Times New Roman" w:cs="Times New Roman"/>
          <w:sz w:val="24"/>
          <w:szCs w:val="24"/>
          <w:lang w:val="en-GB" w:eastAsia="ar-SA"/>
        </w:rPr>
        <w:t xml:space="preserve"> employed by the evaluation expert: </w:t>
      </w:r>
    </w:p>
    <w:p w14:paraId="1B477DCF" w14:textId="77777777" w:rsidR="007A5FBF" w:rsidRPr="00E83F0D" w:rsidRDefault="007A5FBF" w:rsidP="007A5FBF">
      <w:pPr>
        <w:shd w:val="clear" w:color="auto" w:fill="FFFFFF"/>
        <w:suppressAutoHyphens/>
        <w:spacing w:after="0" w:line="240" w:lineRule="auto"/>
        <w:jc w:val="both"/>
        <w:rPr>
          <w:rFonts w:ascii="Times New Roman" w:hAnsi="Times New Roman" w:cs="Times New Roman"/>
          <w:sz w:val="24"/>
          <w:szCs w:val="24"/>
          <w:lang w:val="en-GB" w:eastAsia="ar-SA"/>
        </w:rPr>
      </w:pPr>
    </w:p>
    <w:p w14:paraId="20B2237A" w14:textId="0C3BD3DE" w:rsidR="007A5FBF" w:rsidRPr="00E83F0D" w:rsidRDefault="007A5FBF" w:rsidP="00320319">
      <w:pPr>
        <w:numPr>
          <w:ilvl w:val="0"/>
          <w:numId w:val="6"/>
        </w:numPr>
        <w:shd w:val="clear" w:color="auto" w:fill="FFFFFF"/>
        <w:suppressAutoHyphens/>
        <w:autoSpaceDE w:val="0"/>
        <w:autoSpaceDN w:val="0"/>
        <w:adjustRightInd w:val="0"/>
        <w:spacing w:after="0" w:line="240" w:lineRule="auto"/>
        <w:jc w:val="both"/>
        <w:rPr>
          <w:rFonts w:ascii="Times New Roman" w:hAnsi="Times New Roman" w:cs="Times New Roman"/>
          <w:bCs/>
          <w:sz w:val="24"/>
          <w:szCs w:val="24"/>
          <w:lang w:val="en-GB" w:eastAsia="ar-SA"/>
        </w:rPr>
      </w:pPr>
      <w:r w:rsidRPr="00E83F0D">
        <w:rPr>
          <w:rFonts w:ascii="Times New Roman" w:hAnsi="Times New Roman" w:cs="Times New Roman"/>
          <w:bCs/>
          <w:sz w:val="24"/>
          <w:szCs w:val="24"/>
          <w:lang w:val="en-GB" w:eastAsia="ar-SA"/>
        </w:rPr>
        <w:t xml:space="preserve">the evaluation </w:t>
      </w:r>
      <w:r w:rsidR="007121FB">
        <w:rPr>
          <w:rFonts w:ascii="Times New Roman" w:hAnsi="Times New Roman" w:cs="Times New Roman"/>
          <w:bCs/>
          <w:sz w:val="24"/>
          <w:szCs w:val="24"/>
          <w:lang w:val="en-GB" w:eastAsia="ar-SA"/>
        </w:rPr>
        <w:t xml:space="preserve">has </w:t>
      </w:r>
      <w:r w:rsidRPr="00E83F0D">
        <w:rPr>
          <w:rFonts w:ascii="Times New Roman" w:hAnsi="Times New Roman" w:cs="Times New Roman"/>
          <w:bCs/>
          <w:sz w:val="24"/>
          <w:szCs w:val="24"/>
          <w:lang w:val="en-GB" w:eastAsia="ar-SA"/>
        </w:rPr>
        <w:t>review</w:t>
      </w:r>
      <w:r w:rsidR="007121FB">
        <w:rPr>
          <w:rFonts w:ascii="Times New Roman" w:hAnsi="Times New Roman" w:cs="Times New Roman"/>
          <w:bCs/>
          <w:sz w:val="24"/>
          <w:szCs w:val="24"/>
          <w:lang w:val="en-GB" w:eastAsia="ar-SA"/>
        </w:rPr>
        <w:t>ed</w:t>
      </w:r>
      <w:r w:rsidRPr="00E83F0D">
        <w:rPr>
          <w:rFonts w:ascii="Times New Roman" w:hAnsi="Times New Roman" w:cs="Times New Roman"/>
          <w:bCs/>
          <w:sz w:val="24"/>
          <w:szCs w:val="24"/>
          <w:lang w:val="en-GB" w:eastAsia="ar-SA"/>
        </w:rPr>
        <w:t xml:space="preserve">  whether </w:t>
      </w:r>
      <w:r w:rsidRPr="00E83F0D">
        <w:rPr>
          <w:rFonts w:ascii="Times New Roman" w:hAnsi="Times New Roman" w:cs="Times New Roman"/>
          <w:b/>
          <w:bCs/>
          <w:sz w:val="24"/>
          <w:szCs w:val="24"/>
          <w:lang w:val="en-GB" w:eastAsia="ar-SA"/>
        </w:rPr>
        <w:t>HR &amp; GE dimensions</w:t>
      </w:r>
      <w:r w:rsidRPr="00E83F0D">
        <w:rPr>
          <w:rFonts w:ascii="Times New Roman" w:hAnsi="Times New Roman" w:cs="Times New Roman"/>
          <w:bCs/>
          <w:sz w:val="24"/>
          <w:szCs w:val="24"/>
          <w:lang w:val="en-GB" w:eastAsia="ar-SA"/>
        </w:rPr>
        <w:t xml:space="preserve"> have been adequately considered during the design, implementation and monitoring of the project; the definition of results and the set of indicators in the result  framework </w:t>
      </w:r>
      <w:r w:rsidR="007121FB">
        <w:rPr>
          <w:rFonts w:ascii="Times New Roman" w:hAnsi="Times New Roman" w:cs="Times New Roman"/>
          <w:bCs/>
          <w:sz w:val="24"/>
          <w:szCs w:val="24"/>
          <w:lang w:val="en-GB" w:eastAsia="ar-SA"/>
        </w:rPr>
        <w:t>were</w:t>
      </w:r>
      <w:r w:rsidRPr="00E83F0D">
        <w:rPr>
          <w:rFonts w:ascii="Times New Roman" w:hAnsi="Times New Roman" w:cs="Times New Roman"/>
          <w:bCs/>
          <w:sz w:val="24"/>
          <w:szCs w:val="24"/>
          <w:lang w:val="en-GB" w:eastAsia="ar-SA"/>
        </w:rPr>
        <w:t xml:space="preserve"> analysed to seek whether they were explicitly defined in  terms of benefits for vulnerable groups related to HR &amp; GE; allocation of resources </w:t>
      </w:r>
      <w:r w:rsidR="007121FB">
        <w:rPr>
          <w:rFonts w:ascii="Times New Roman" w:hAnsi="Times New Roman" w:cs="Times New Roman"/>
          <w:bCs/>
          <w:sz w:val="24"/>
          <w:szCs w:val="24"/>
          <w:lang w:val="en-GB" w:eastAsia="ar-SA"/>
        </w:rPr>
        <w:t>was</w:t>
      </w:r>
      <w:r w:rsidRPr="00E83F0D">
        <w:rPr>
          <w:rFonts w:ascii="Times New Roman" w:hAnsi="Times New Roman" w:cs="Times New Roman"/>
          <w:bCs/>
          <w:sz w:val="24"/>
          <w:szCs w:val="24"/>
          <w:lang w:val="en-GB" w:eastAsia="ar-SA"/>
        </w:rPr>
        <w:t xml:space="preserve"> analysed from the point of their sufficiency and targeted prioritization  to contribute to solution of human rights and gender equality challenges ; the evaluation  strive</w:t>
      </w:r>
      <w:r w:rsidR="007121FB">
        <w:rPr>
          <w:rFonts w:ascii="Times New Roman" w:hAnsi="Times New Roman" w:cs="Times New Roman"/>
          <w:bCs/>
          <w:sz w:val="24"/>
          <w:szCs w:val="24"/>
          <w:lang w:val="en-GB" w:eastAsia="ar-SA"/>
        </w:rPr>
        <w:t>d</w:t>
      </w:r>
      <w:r w:rsidRPr="00E83F0D">
        <w:rPr>
          <w:rFonts w:ascii="Times New Roman" w:hAnsi="Times New Roman" w:cs="Times New Roman"/>
          <w:bCs/>
          <w:sz w:val="24"/>
          <w:szCs w:val="24"/>
          <w:lang w:val="en-GB" w:eastAsia="ar-SA"/>
        </w:rPr>
        <w:t xml:space="preserve"> for the maximum </w:t>
      </w:r>
      <w:r w:rsidRPr="00E83F0D">
        <w:rPr>
          <w:rFonts w:ascii="Times New Roman" w:hAnsi="Times New Roman" w:cs="Times New Roman"/>
          <w:bCs/>
          <w:i/>
          <w:sz w:val="24"/>
          <w:szCs w:val="24"/>
          <w:lang w:val="en-GB" w:eastAsia="ar-SA"/>
        </w:rPr>
        <w:t>inclusion</w:t>
      </w:r>
      <w:r w:rsidRPr="00E83F0D">
        <w:rPr>
          <w:rFonts w:ascii="Times New Roman" w:hAnsi="Times New Roman" w:cs="Times New Roman"/>
          <w:bCs/>
          <w:sz w:val="24"/>
          <w:szCs w:val="24"/>
          <w:lang w:val="en-GB" w:eastAsia="ar-SA"/>
        </w:rPr>
        <w:t xml:space="preserve"> into evaluation of beneficiaries through data collection methods and use of  disaggregated data i.e. by sex, status, geographical location, special needs etc. ( depending on availability);</w:t>
      </w:r>
    </w:p>
    <w:p w14:paraId="6D07B86A" w14:textId="77777777" w:rsidR="007A5FBF" w:rsidRPr="00E83F0D" w:rsidRDefault="007A5FBF" w:rsidP="007A5FBF">
      <w:pPr>
        <w:shd w:val="clear" w:color="auto" w:fill="FFFFFF"/>
        <w:suppressAutoHyphens/>
        <w:autoSpaceDE w:val="0"/>
        <w:autoSpaceDN w:val="0"/>
        <w:adjustRightInd w:val="0"/>
        <w:spacing w:after="0" w:line="240" w:lineRule="auto"/>
        <w:ind w:left="720"/>
        <w:jc w:val="both"/>
        <w:rPr>
          <w:rFonts w:ascii="Times New Roman" w:hAnsi="Times New Roman" w:cs="Times New Roman"/>
          <w:bCs/>
          <w:sz w:val="24"/>
          <w:szCs w:val="24"/>
          <w:lang w:val="en-GB" w:eastAsia="ar-SA"/>
        </w:rPr>
      </w:pPr>
    </w:p>
    <w:p w14:paraId="5C3AA415" w14:textId="6024AC0A" w:rsidR="007A5FBF" w:rsidRPr="00E83F0D" w:rsidRDefault="007A5FBF" w:rsidP="00320319">
      <w:pPr>
        <w:numPr>
          <w:ilvl w:val="0"/>
          <w:numId w:val="4"/>
        </w:numPr>
        <w:autoSpaceDE w:val="0"/>
        <w:autoSpaceDN w:val="0"/>
        <w:adjustRightInd w:val="0"/>
        <w:spacing w:after="0" w:line="240" w:lineRule="auto"/>
        <w:contextualSpacing/>
        <w:jc w:val="both"/>
        <w:rPr>
          <w:rFonts w:ascii="Times New Roman" w:hAnsi="Times New Roman" w:cs="Times New Roman"/>
          <w:bCs/>
          <w:sz w:val="24"/>
          <w:szCs w:val="24"/>
        </w:rPr>
      </w:pPr>
      <w:r w:rsidRPr="00E83F0D">
        <w:rPr>
          <w:rFonts w:ascii="Times New Roman" w:hAnsi="Times New Roman" w:cs="Times New Roman"/>
          <w:b/>
          <w:bCs/>
          <w:sz w:val="24"/>
          <w:szCs w:val="24"/>
        </w:rPr>
        <w:t>Environmental sustainability</w:t>
      </w:r>
      <w:r w:rsidRPr="00E83F0D">
        <w:rPr>
          <w:rFonts w:ascii="Times New Roman" w:hAnsi="Times New Roman" w:cs="Times New Roman"/>
          <w:bCs/>
          <w:sz w:val="24"/>
          <w:szCs w:val="24"/>
        </w:rPr>
        <w:t xml:space="preserve"> </w:t>
      </w:r>
      <w:r w:rsidR="007121FB">
        <w:rPr>
          <w:rFonts w:ascii="Times New Roman" w:hAnsi="Times New Roman" w:cs="Times New Roman"/>
          <w:bCs/>
          <w:sz w:val="24"/>
          <w:szCs w:val="24"/>
        </w:rPr>
        <w:t xml:space="preserve">was </w:t>
      </w:r>
      <w:r w:rsidRPr="00E83F0D">
        <w:rPr>
          <w:rFonts w:ascii="Times New Roman" w:hAnsi="Times New Roman" w:cs="Times New Roman"/>
          <w:bCs/>
          <w:sz w:val="24"/>
          <w:szCs w:val="24"/>
        </w:rPr>
        <w:t xml:space="preserve">screened during the preliminary desk review to get a rapid understanding of any critical environmental issues and their relations to identified challenges and  how they  </w:t>
      </w:r>
      <w:r w:rsidRPr="00E83F0D">
        <w:rPr>
          <w:rFonts w:ascii="Times New Roman" w:hAnsi="Times New Roman" w:cs="Times New Roman"/>
          <w:sz w:val="24"/>
          <w:szCs w:val="24"/>
        </w:rPr>
        <w:t>affect the enjoyment of human rights and  gender equality</w:t>
      </w:r>
      <w:r w:rsidRPr="00E83F0D">
        <w:rPr>
          <w:rFonts w:ascii="Times New Roman" w:hAnsi="Times New Roman" w:cs="Times New Roman"/>
          <w:bCs/>
          <w:sz w:val="24"/>
          <w:szCs w:val="24"/>
        </w:rPr>
        <w:t xml:space="preserve">; the evaluation will look at the ways how the PFD addressed environmental challenges and will access its achievements in terms of increased capacities of institutions and people to address environmental challenges and ensure sustainable development of the targeted communities and on the national level; </w:t>
      </w:r>
    </w:p>
    <w:p w14:paraId="50B590EB" w14:textId="77777777" w:rsidR="007A5FBF" w:rsidRPr="00E83F0D" w:rsidRDefault="007A5FBF" w:rsidP="007A5FBF">
      <w:pPr>
        <w:autoSpaceDE w:val="0"/>
        <w:autoSpaceDN w:val="0"/>
        <w:adjustRightInd w:val="0"/>
        <w:spacing w:after="0" w:line="240" w:lineRule="auto"/>
        <w:ind w:left="720"/>
        <w:contextualSpacing/>
        <w:jc w:val="both"/>
        <w:rPr>
          <w:rFonts w:ascii="Times New Roman" w:hAnsi="Times New Roman" w:cs="Times New Roman"/>
          <w:bCs/>
          <w:sz w:val="24"/>
          <w:szCs w:val="24"/>
        </w:rPr>
      </w:pPr>
    </w:p>
    <w:p w14:paraId="608578A9" w14:textId="27E2FC53" w:rsidR="007A5FBF" w:rsidRPr="00E83F0D" w:rsidRDefault="007A5FBF" w:rsidP="00320319">
      <w:pPr>
        <w:numPr>
          <w:ilvl w:val="0"/>
          <w:numId w:val="4"/>
        </w:numPr>
        <w:autoSpaceDE w:val="0"/>
        <w:autoSpaceDN w:val="0"/>
        <w:adjustRightInd w:val="0"/>
        <w:spacing w:after="0" w:line="240" w:lineRule="auto"/>
        <w:contextualSpacing/>
        <w:jc w:val="both"/>
        <w:rPr>
          <w:rFonts w:ascii="Times New Roman" w:hAnsi="Times New Roman" w:cs="Times New Roman"/>
          <w:bCs/>
          <w:sz w:val="24"/>
          <w:szCs w:val="24"/>
        </w:rPr>
      </w:pPr>
      <w:r w:rsidRPr="00E83F0D">
        <w:rPr>
          <w:rFonts w:ascii="Times New Roman" w:hAnsi="Times New Roman" w:cs="Times New Roman"/>
          <w:bCs/>
          <w:sz w:val="24"/>
          <w:szCs w:val="24"/>
        </w:rPr>
        <w:t xml:space="preserve">Capacity assets and needs </w:t>
      </w:r>
      <w:r w:rsidR="007121FB">
        <w:rPr>
          <w:rFonts w:ascii="Times New Roman" w:hAnsi="Times New Roman" w:cs="Times New Roman"/>
          <w:bCs/>
          <w:sz w:val="24"/>
          <w:szCs w:val="24"/>
        </w:rPr>
        <w:t>were</w:t>
      </w:r>
      <w:r w:rsidRPr="00E83F0D">
        <w:rPr>
          <w:rFonts w:ascii="Times New Roman" w:hAnsi="Times New Roman" w:cs="Times New Roman"/>
          <w:bCs/>
          <w:sz w:val="24"/>
          <w:szCs w:val="24"/>
        </w:rPr>
        <w:t xml:space="preserve"> assessed by engaging the UN agencies and national stakeholders and beneficiaries into the discussion of  </w:t>
      </w:r>
      <w:r w:rsidRPr="00E83F0D">
        <w:rPr>
          <w:rFonts w:ascii="Times New Roman" w:hAnsi="Times New Roman" w:cs="Times New Roman"/>
          <w:b/>
          <w:bCs/>
          <w:sz w:val="24"/>
          <w:szCs w:val="24"/>
        </w:rPr>
        <w:t>capacity development</w:t>
      </w:r>
      <w:r w:rsidRPr="00E83F0D">
        <w:rPr>
          <w:rFonts w:ascii="Times New Roman" w:hAnsi="Times New Roman" w:cs="Times New Roman"/>
          <w:bCs/>
          <w:sz w:val="24"/>
          <w:szCs w:val="24"/>
        </w:rPr>
        <w:t xml:space="preserve"> priorities linked to specific development challenges and identifying positive changes in capacities,  as well as remaining challenges; cooperation between the UN agencies and their contribution to the achievement of the priorities </w:t>
      </w:r>
      <w:r w:rsidR="007121FB">
        <w:rPr>
          <w:rFonts w:ascii="Times New Roman" w:hAnsi="Times New Roman" w:cs="Times New Roman"/>
          <w:bCs/>
          <w:sz w:val="24"/>
          <w:szCs w:val="24"/>
        </w:rPr>
        <w:t>were</w:t>
      </w:r>
      <w:r w:rsidRPr="00E83F0D">
        <w:rPr>
          <w:rFonts w:ascii="Times New Roman" w:hAnsi="Times New Roman" w:cs="Times New Roman"/>
          <w:bCs/>
          <w:sz w:val="24"/>
          <w:szCs w:val="24"/>
        </w:rPr>
        <w:t xml:space="preserve"> assessed  from the perspective of </w:t>
      </w:r>
      <w:r w:rsidRPr="00E83F0D">
        <w:rPr>
          <w:rFonts w:ascii="Times New Roman" w:eastAsia="Calibri" w:hAnsi="Times New Roman" w:cs="Times New Roman"/>
          <w:i/>
          <w:sz w:val="24"/>
          <w:szCs w:val="24"/>
        </w:rPr>
        <w:t>comparative advantage analysis</w:t>
      </w:r>
      <w:r w:rsidRPr="00E83F0D">
        <w:rPr>
          <w:rFonts w:ascii="Times New Roman" w:eastAsia="Calibri" w:hAnsi="Times New Roman" w:cs="Times New Roman"/>
          <w:sz w:val="24"/>
          <w:szCs w:val="24"/>
        </w:rPr>
        <w:t xml:space="preserve"> that </w:t>
      </w:r>
      <w:r w:rsidR="007121FB">
        <w:rPr>
          <w:rFonts w:ascii="Times New Roman" w:eastAsia="Calibri" w:hAnsi="Times New Roman" w:cs="Times New Roman"/>
          <w:sz w:val="24"/>
          <w:szCs w:val="24"/>
        </w:rPr>
        <w:t xml:space="preserve">would </w:t>
      </w:r>
      <w:r w:rsidRPr="00E83F0D">
        <w:rPr>
          <w:rFonts w:ascii="Times New Roman" w:eastAsia="Calibri" w:hAnsi="Times New Roman" w:cs="Times New Roman"/>
          <w:sz w:val="24"/>
          <w:szCs w:val="24"/>
        </w:rPr>
        <w:t xml:space="preserve">emphasize their strategic position and capacity assets in relation to solution of development challenges; </w:t>
      </w:r>
    </w:p>
    <w:p w14:paraId="7B72DDCF" w14:textId="77777777" w:rsidR="007A5FBF" w:rsidRPr="00E83F0D" w:rsidRDefault="007A5FBF" w:rsidP="007A5FBF">
      <w:pPr>
        <w:ind w:left="720"/>
        <w:contextualSpacing/>
        <w:rPr>
          <w:rFonts w:ascii="Times New Roman" w:hAnsi="Times New Roman" w:cs="Times New Roman"/>
          <w:b/>
          <w:bCs/>
          <w:sz w:val="24"/>
          <w:szCs w:val="24"/>
        </w:rPr>
      </w:pPr>
    </w:p>
    <w:p w14:paraId="00B4360E" w14:textId="0BCF4BCC" w:rsidR="007A5FBF" w:rsidRPr="00E83F0D" w:rsidRDefault="007A5FBF" w:rsidP="00320319">
      <w:pPr>
        <w:numPr>
          <w:ilvl w:val="0"/>
          <w:numId w:val="4"/>
        </w:numPr>
        <w:autoSpaceDE w:val="0"/>
        <w:autoSpaceDN w:val="0"/>
        <w:adjustRightInd w:val="0"/>
        <w:spacing w:after="0" w:line="240" w:lineRule="auto"/>
        <w:contextualSpacing/>
        <w:jc w:val="both"/>
        <w:rPr>
          <w:rFonts w:ascii="Times New Roman" w:hAnsi="Times New Roman" w:cs="Times New Roman"/>
          <w:i/>
          <w:sz w:val="24"/>
          <w:szCs w:val="24"/>
        </w:rPr>
      </w:pPr>
      <w:r w:rsidRPr="00E83F0D">
        <w:rPr>
          <w:rFonts w:ascii="Times New Roman" w:hAnsi="Times New Roman" w:cs="Times New Roman"/>
          <w:b/>
          <w:bCs/>
          <w:sz w:val="24"/>
          <w:szCs w:val="24"/>
        </w:rPr>
        <w:t>Result-based management approach</w:t>
      </w:r>
      <w:r w:rsidRPr="00E83F0D">
        <w:rPr>
          <w:rFonts w:ascii="Times New Roman" w:hAnsi="Times New Roman" w:cs="Times New Roman"/>
          <w:bCs/>
          <w:sz w:val="24"/>
          <w:szCs w:val="24"/>
        </w:rPr>
        <w:t xml:space="preserve"> </w:t>
      </w:r>
      <w:r w:rsidR="007121FB">
        <w:rPr>
          <w:rFonts w:ascii="Times New Roman" w:hAnsi="Times New Roman" w:cs="Times New Roman"/>
          <w:bCs/>
          <w:sz w:val="24"/>
          <w:szCs w:val="24"/>
        </w:rPr>
        <w:t>was</w:t>
      </w:r>
      <w:r w:rsidRPr="00E83F0D">
        <w:rPr>
          <w:rFonts w:ascii="Times New Roman" w:hAnsi="Times New Roman" w:cs="Times New Roman"/>
          <w:bCs/>
          <w:sz w:val="24"/>
          <w:szCs w:val="24"/>
        </w:rPr>
        <w:t xml:space="preserve"> integrated by: examining the quality of the analysis and identification of priority challenges including their root causes; evaluating the coherence of the result framework as a whole; assessing the clarity of definition of outcomes and indicators and in relation to the prioritized target groups; analyzing effectiveness of monitoring and evaluation and reporting of results i.e. use of baseline, targets</w:t>
      </w:r>
      <w:r w:rsidRPr="00E83F0D">
        <w:rPr>
          <w:rFonts w:ascii="Times New Roman" w:hAnsi="Times New Roman" w:cs="Times New Roman"/>
          <w:sz w:val="24"/>
          <w:szCs w:val="24"/>
        </w:rPr>
        <w:t xml:space="preserve">.  </w:t>
      </w:r>
    </w:p>
    <w:p w14:paraId="1C8A6146" w14:textId="77777777" w:rsidR="007A5FBF" w:rsidRPr="00E83F0D" w:rsidRDefault="007A5FBF" w:rsidP="007A5FBF">
      <w:pPr>
        <w:autoSpaceDE w:val="0"/>
        <w:autoSpaceDN w:val="0"/>
        <w:adjustRightInd w:val="0"/>
        <w:spacing w:after="0" w:line="240" w:lineRule="auto"/>
        <w:rPr>
          <w:rFonts w:ascii="Times New Roman" w:hAnsi="Times New Roman" w:cs="Times New Roman"/>
          <w:i/>
          <w:sz w:val="24"/>
          <w:szCs w:val="24"/>
        </w:rPr>
      </w:pPr>
    </w:p>
    <w:p w14:paraId="03C27807" w14:textId="77777777" w:rsidR="007A5FBF" w:rsidRPr="0098449B" w:rsidRDefault="007A5FBF" w:rsidP="007A5FBF">
      <w:pPr>
        <w:ind w:left="360"/>
        <w:rPr>
          <w:rFonts w:ascii="Times New Roman" w:hAnsi="Times New Roman"/>
          <w:b/>
          <w:sz w:val="24"/>
          <w:szCs w:val="24"/>
          <w:lang w:val="en-GB"/>
        </w:rPr>
      </w:pPr>
      <w:bookmarkStart w:id="127" w:name="_Toc6857749"/>
      <w:r w:rsidRPr="0098449B">
        <w:rPr>
          <w:rFonts w:ascii="Times New Roman" w:hAnsi="Times New Roman"/>
          <w:b/>
          <w:sz w:val="24"/>
          <w:szCs w:val="24"/>
          <w:lang w:val="en-GB"/>
        </w:rPr>
        <w:t>2.2. Other crosscutting issues</w:t>
      </w:r>
      <w:bookmarkEnd w:id="127"/>
      <w:r w:rsidRPr="0098449B">
        <w:rPr>
          <w:rFonts w:ascii="Times New Roman" w:hAnsi="Times New Roman"/>
          <w:b/>
          <w:sz w:val="24"/>
          <w:szCs w:val="24"/>
          <w:lang w:val="en-GB"/>
        </w:rPr>
        <w:t xml:space="preserve"> </w:t>
      </w:r>
    </w:p>
    <w:p w14:paraId="568348FF" w14:textId="0BC4F0F3" w:rsidR="007A5FBF" w:rsidRPr="00E83F0D" w:rsidRDefault="007A5FBF" w:rsidP="007A5FBF">
      <w:pPr>
        <w:autoSpaceDE w:val="0"/>
        <w:autoSpaceDN w:val="0"/>
        <w:adjustRightInd w:val="0"/>
        <w:spacing w:after="0" w:line="240" w:lineRule="auto"/>
        <w:rPr>
          <w:rFonts w:ascii="Times New Roman" w:hAnsi="Times New Roman" w:cs="Times New Roman"/>
          <w:sz w:val="24"/>
          <w:szCs w:val="24"/>
        </w:rPr>
      </w:pPr>
      <w:r w:rsidRPr="00E83F0D">
        <w:rPr>
          <w:rFonts w:ascii="Times New Roman" w:hAnsi="Times New Roman" w:cs="Times New Roman"/>
          <w:sz w:val="24"/>
          <w:szCs w:val="24"/>
        </w:rPr>
        <w:t>Other crosscutting issues</w:t>
      </w:r>
      <w:r w:rsidRPr="00E83F0D">
        <w:rPr>
          <w:rFonts w:ascii="Times New Roman" w:hAnsi="Times New Roman" w:cs="Times New Roman"/>
          <w:sz w:val="24"/>
          <w:szCs w:val="24"/>
          <w:vertAlign w:val="superscript"/>
        </w:rPr>
        <w:footnoteReference w:id="65"/>
      </w:r>
      <w:r w:rsidRPr="00E83F0D">
        <w:rPr>
          <w:rFonts w:ascii="Times New Roman" w:hAnsi="Times New Roman" w:cs="Times New Roman"/>
          <w:sz w:val="24"/>
          <w:szCs w:val="24"/>
        </w:rPr>
        <w:t xml:space="preserve"> include</w:t>
      </w:r>
      <w:r w:rsidR="007121FB">
        <w:rPr>
          <w:rFonts w:ascii="Times New Roman" w:hAnsi="Times New Roman" w:cs="Times New Roman"/>
          <w:sz w:val="24"/>
          <w:szCs w:val="24"/>
        </w:rPr>
        <w:t>d</w:t>
      </w:r>
      <w:r w:rsidRPr="00E83F0D">
        <w:rPr>
          <w:rFonts w:ascii="Times New Roman" w:hAnsi="Times New Roman" w:cs="Times New Roman"/>
          <w:sz w:val="24"/>
          <w:szCs w:val="24"/>
        </w:rPr>
        <w:t xml:space="preserve"> factors contributing to effectiveness, efficiency and sustainability such as:</w:t>
      </w:r>
    </w:p>
    <w:p w14:paraId="0594336C" w14:textId="77777777" w:rsidR="007A5FBF" w:rsidRPr="00E83F0D" w:rsidRDefault="007A5FBF" w:rsidP="007A5FBF">
      <w:pPr>
        <w:autoSpaceDE w:val="0"/>
        <w:autoSpaceDN w:val="0"/>
        <w:adjustRightInd w:val="0"/>
        <w:spacing w:after="0" w:line="240" w:lineRule="auto"/>
        <w:rPr>
          <w:rFonts w:ascii="Times New Roman" w:hAnsi="Times New Roman" w:cs="Times New Roman"/>
          <w:sz w:val="24"/>
          <w:szCs w:val="24"/>
        </w:rPr>
      </w:pPr>
    </w:p>
    <w:p w14:paraId="21856AB0" w14:textId="77777777" w:rsidR="007A5FBF" w:rsidRPr="00E83F0D" w:rsidRDefault="007A5FBF" w:rsidP="00320319">
      <w:pPr>
        <w:numPr>
          <w:ilvl w:val="0"/>
          <w:numId w:val="7"/>
        </w:numPr>
        <w:autoSpaceDE w:val="0"/>
        <w:autoSpaceDN w:val="0"/>
        <w:adjustRightInd w:val="0"/>
        <w:spacing w:after="0" w:line="240" w:lineRule="auto"/>
        <w:contextualSpacing/>
        <w:rPr>
          <w:rFonts w:ascii="Times New Roman" w:hAnsi="Times New Roman" w:cs="Times New Roman"/>
          <w:i/>
          <w:sz w:val="24"/>
          <w:szCs w:val="24"/>
        </w:rPr>
      </w:pPr>
      <w:r w:rsidRPr="00E83F0D">
        <w:rPr>
          <w:rFonts w:ascii="Times New Roman" w:hAnsi="Times New Roman" w:cs="Times New Roman"/>
          <w:sz w:val="24"/>
          <w:szCs w:val="24"/>
        </w:rPr>
        <w:t>Coordination and value added of Delivering as One;</w:t>
      </w:r>
    </w:p>
    <w:p w14:paraId="165A9B1C" w14:textId="77777777" w:rsidR="007A5FBF" w:rsidRPr="00E83F0D" w:rsidRDefault="007A5FBF" w:rsidP="00320319">
      <w:pPr>
        <w:numPr>
          <w:ilvl w:val="0"/>
          <w:numId w:val="7"/>
        </w:numPr>
        <w:autoSpaceDE w:val="0"/>
        <w:autoSpaceDN w:val="0"/>
        <w:adjustRightInd w:val="0"/>
        <w:spacing w:after="0" w:line="240" w:lineRule="auto"/>
        <w:contextualSpacing/>
        <w:rPr>
          <w:rFonts w:ascii="Times New Roman" w:hAnsi="Times New Roman" w:cs="Times New Roman"/>
          <w:b/>
          <w:sz w:val="24"/>
          <w:szCs w:val="24"/>
        </w:rPr>
      </w:pPr>
      <w:r w:rsidRPr="00E83F0D">
        <w:rPr>
          <w:rFonts w:ascii="Times New Roman" w:hAnsi="Times New Roman" w:cs="Times New Roman"/>
          <w:sz w:val="24"/>
          <w:szCs w:val="24"/>
        </w:rPr>
        <w:lastRenderedPageBreak/>
        <w:t>Partnerships;</w:t>
      </w:r>
      <w:r w:rsidRPr="00E83F0D">
        <w:rPr>
          <w:rFonts w:ascii="Times New Roman" w:hAnsi="Times New Roman" w:cs="Times New Roman"/>
          <w:b/>
          <w:sz w:val="24"/>
          <w:szCs w:val="24"/>
        </w:rPr>
        <w:t xml:space="preserve"> </w:t>
      </w:r>
    </w:p>
    <w:p w14:paraId="2CFD4B5A" w14:textId="77777777" w:rsidR="007A5FBF" w:rsidRPr="00E83F0D" w:rsidRDefault="007A5FBF" w:rsidP="00320319">
      <w:pPr>
        <w:numPr>
          <w:ilvl w:val="0"/>
          <w:numId w:val="7"/>
        </w:numPr>
        <w:autoSpaceDE w:val="0"/>
        <w:autoSpaceDN w:val="0"/>
        <w:adjustRightInd w:val="0"/>
        <w:spacing w:after="0" w:line="240" w:lineRule="auto"/>
        <w:contextualSpacing/>
        <w:rPr>
          <w:rFonts w:ascii="Times New Roman" w:hAnsi="Times New Roman" w:cs="Times New Roman"/>
          <w:b/>
          <w:sz w:val="24"/>
          <w:szCs w:val="24"/>
        </w:rPr>
      </w:pPr>
      <w:r w:rsidRPr="00E83F0D">
        <w:rPr>
          <w:rFonts w:ascii="Times New Roman" w:hAnsi="Times New Roman" w:cs="Times New Roman"/>
          <w:sz w:val="24"/>
          <w:szCs w:val="24"/>
        </w:rPr>
        <w:t>Accountability; and</w:t>
      </w:r>
    </w:p>
    <w:p w14:paraId="0C408ECB" w14:textId="77777777" w:rsidR="007A5FBF" w:rsidRPr="00E83F0D" w:rsidRDefault="007A5FBF" w:rsidP="00320319">
      <w:pPr>
        <w:numPr>
          <w:ilvl w:val="0"/>
          <w:numId w:val="7"/>
        </w:numPr>
        <w:autoSpaceDE w:val="0"/>
        <w:autoSpaceDN w:val="0"/>
        <w:adjustRightInd w:val="0"/>
        <w:spacing w:after="0" w:line="240" w:lineRule="auto"/>
        <w:contextualSpacing/>
        <w:rPr>
          <w:rFonts w:ascii="Times New Roman" w:hAnsi="Times New Roman" w:cs="Times New Roman"/>
          <w:sz w:val="24"/>
          <w:szCs w:val="24"/>
        </w:rPr>
      </w:pPr>
      <w:r w:rsidRPr="00E83F0D">
        <w:rPr>
          <w:rFonts w:ascii="Times New Roman" w:hAnsi="Times New Roman" w:cs="Times New Roman"/>
          <w:sz w:val="24"/>
          <w:szCs w:val="24"/>
        </w:rPr>
        <w:t xml:space="preserve">Risk analysis.  </w:t>
      </w:r>
    </w:p>
    <w:p w14:paraId="23B2C615" w14:textId="77777777" w:rsidR="007A5FBF" w:rsidRPr="00E83F0D" w:rsidRDefault="007A5FBF" w:rsidP="007A5FBF">
      <w:pPr>
        <w:autoSpaceDE w:val="0"/>
        <w:autoSpaceDN w:val="0"/>
        <w:adjustRightInd w:val="0"/>
        <w:spacing w:after="0" w:line="240" w:lineRule="auto"/>
        <w:rPr>
          <w:rFonts w:ascii="Times New Roman" w:hAnsi="Times New Roman" w:cs="Times New Roman"/>
          <w:i/>
          <w:sz w:val="24"/>
          <w:szCs w:val="24"/>
        </w:rPr>
      </w:pPr>
    </w:p>
    <w:p w14:paraId="1C65E048" w14:textId="77777777" w:rsidR="007A5FBF" w:rsidRPr="0098449B" w:rsidRDefault="007A5FBF" w:rsidP="007A5FBF">
      <w:pPr>
        <w:ind w:left="360"/>
        <w:rPr>
          <w:rFonts w:ascii="Times New Roman" w:hAnsi="Times New Roman"/>
          <w:b/>
          <w:sz w:val="24"/>
          <w:szCs w:val="24"/>
          <w:lang w:val="en-GB"/>
        </w:rPr>
      </w:pPr>
      <w:r w:rsidRPr="0098449B">
        <w:rPr>
          <w:rFonts w:ascii="Times New Roman" w:hAnsi="Times New Roman"/>
          <w:b/>
          <w:sz w:val="24"/>
          <w:szCs w:val="24"/>
          <w:lang w:val="en-GB"/>
        </w:rPr>
        <w:t>2.3. Evaluation criteria and questions</w:t>
      </w:r>
    </w:p>
    <w:p w14:paraId="0B59FD08" w14:textId="77777777" w:rsidR="007A5FBF" w:rsidRPr="00E83F0D" w:rsidRDefault="007A5FBF" w:rsidP="007A5FBF">
      <w:pPr>
        <w:autoSpaceDE w:val="0"/>
        <w:autoSpaceDN w:val="0"/>
        <w:adjustRightInd w:val="0"/>
        <w:spacing w:after="0" w:line="240" w:lineRule="auto"/>
        <w:jc w:val="both"/>
        <w:rPr>
          <w:rFonts w:ascii="Times New Roman" w:hAnsi="Times New Roman" w:cs="Times New Roman"/>
          <w:sz w:val="24"/>
          <w:szCs w:val="24"/>
        </w:rPr>
      </w:pPr>
      <w:r w:rsidRPr="00E83F0D">
        <w:rPr>
          <w:rFonts w:ascii="Times New Roman" w:hAnsi="Times New Roman" w:cs="Times New Roman"/>
          <w:sz w:val="24"/>
          <w:szCs w:val="24"/>
        </w:rPr>
        <w:t xml:space="preserve">The focus of evaluation under each of criteria is described below: </w:t>
      </w:r>
    </w:p>
    <w:p w14:paraId="164CCB57" w14:textId="77777777" w:rsidR="007A5FBF" w:rsidRPr="00E83F0D" w:rsidRDefault="007A5FBF" w:rsidP="007A5FBF">
      <w:pPr>
        <w:autoSpaceDE w:val="0"/>
        <w:autoSpaceDN w:val="0"/>
        <w:adjustRightInd w:val="0"/>
        <w:spacing w:after="0" w:line="240" w:lineRule="auto"/>
        <w:jc w:val="both"/>
        <w:rPr>
          <w:rFonts w:ascii="Times New Roman" w:hAnsi="Times New Roman" w:cs="Times New Roman"/>
          <w:i/>
          <w:sz w:val="24"/>
          <w:szCs w:val="24"/>
        </w:rPr>
      </w:pPr>
    </w:p>
    <w:p w14:paraId="1B217B42" w14:textId="77777777" w:rsidR="007A5FBF" w:rsidRPr="00E83F0D" w:rsidRDefault="007A5FBF" w:rsidP="007A5FBF">
      <w:pPr>
        <w:autoSpaceDE w:val="0"/>
        <w:autoSpaceDN w:val="0"/>
        <w:adjustRightInd w:val="0"/>
        <w:spacing w:after="0" w:line="240" w:lineRule="auto"/>
        <w:jc w:val="both"/>
        <w:rPr>
          <w:rFonts w:ascii="Times New Roman" w:hAnsi="Times New Roman" w:cs="Times New Roman"/>
          <w:i/>
          <w:sz w:val="24"/>
          <w:szCs w:val="24"/>
        </w:rPr>
      </w:pPr>
      <w:r w:rsidRPr="00E83F0D">
        <w:rPr>
          <w:rFonts w:ascii="Times New Roman" w:hAnsi="Times New Roman" w:cs="Times New Roman"/>
          <w:i/>
          <w:sz w:val="24"/>
          <w:szCs w:val="24"/>
        </w:rPr>
        <w:t>Relevance</w:t>
      </w:r>
    </w:p>
    <w:p w14:paraId="6E8264B9" w14:textId="77777777" w:rsidR="007A5FBF" w:rsidRPr="00E83F0D" w:rsidRDefault="007A5FBF" w:rsidP="007A5FBF">
      <w:pPr>
        <w:autoSpaceDE w:val="0"/>
        <w:autoSpaceDN w:val="0"/>
        <w:adjustRightInd w:val="0"/>
        <w:spacing w:after="0" w:line="240" w:lineRule="auto"/>
        <w:jc w:val="both"/>
        <w:rPr>
          <w:rFonts w:ascii="Times New Roman" w:hAnsi="Times New Roman" w:cs="Times New Roman"/>
          <w:i/>
          <w:sz w:val="24"/>
          <w:szCs w:val="24"/>
        </w:rPr>
      </w:pPr>
    </w:p>
    <w:p w14:paraId="1B5EED91" w14:textId="77777777" w:rsidR="007A5FBF" w:rsidRPr="00E83F0D" w:rsidRDefault="007A5FBF" w:rsidP="00320319">
      <w:pPr>
        <w:numPr>
          <w:ilvl w:val="0"/>
          <w:numId w:val="5"/>
        </w:numPr>
        <w:autoSpaceDE w:val="0"/>
        <w:autoSpaceDN w:val="0"/>
        <w:adjustRightInd w:val="0"/>
        <w:spacing w:after="0" w:line="240" w:lineRule="auto"/>
        <w:contextualSpacing/>
        <w:jc w:val="both"/>
        <w:rPr>
          <w:rFonts w:ascii="Times New Roman" w:hAnsi="Times New Roman" w:cs="Times New Roman"/>
          <w:sz w:val="24"/>
          <w:szCs w:val="24"/>
        </w:rPr>
      </w:pPr>
      <w:r w:rsidRPr="00E83F0D">
        <w:rPr>
          <w:rFonts w:ascii="Times New Roman" w:hAnsi="Times New Roman" w:cs="Times New Roman"/>
          <w:sz w:val="24"/>
          <w:szCs w:val="24"/>
        </w:rPr>
        <w:t>alignment of the PFD framework to national priorities as defined in national policy documents and SDGs;</w:t>
      </w:r>
    </w:p>
    <w:p w14:paraId="23CC9DEF" w14:textId="77777777" w:rsidR="007A5FBF" w:rsidRPr="00E83F0D" w:rsidRDefault="007A5FBF" w:rsidP="00320319">
      <w:pPr>
        <w:numPr>
          <w:ilvl w:val="0"/>
          <w:numId w:val="5"/>
        </w:numPr>
        <w:contextualSpacing/>
        <w:jc w:val="both"/>
        <w:rPr>
          <w:rFonts w:ascii="Times New Roman" w:hAnsi="Times New Roman" w:cs="Times New Roman"/>
          <w:sz w:val="24"/>
          <w:szCs w:val="24"/>
        </w:rPr>
      </w:pPr>
      <w:r w:rsidRPr="00E83F0D">
        <w:rPr>
          <w:rFonts w:ascii="Times New Roman" w:hAnsi="Times New Roman" w:cs="Times New Roman"/>
          <w:sz w:val="24"/>
          <w:szCs w:val="24"/>
        </w:rPr>
        <w:t xml:space="preserve">validity of the PFD priorities in terms of addressing critical development challenges and their root courses in the light of a complementary country analysis to be undertaken under this evaluation; </w:t>
      </w:r>
    </w:p>
    <w:p w14:paraId="7BD38D85" w14:textId="77777777" w:rsidR="007A5FBF" w:rsidRPr="00E83F0D" w:rsidRDefault="007A5FBF" w:rsidP="00320319">
      <w:pPr>
        <w:numPr>
          <w:ilvl w:val="0"/>
          <w:numId w:val="5"/>
        </w:numPr>
        <w:contextualSpacing/>
        <w:jc w:val="both"/>
        <w:rPr>
          <w:rFonts w:ascii="Times New Roman" w:hAnsi="Times New Roman" w:cs="Times New Roman"/>
          <w:sz w:val="24"/>
          <w:szCs w:val="24"/>
        </w:rPr>
      </w:pPr>
      <w:r w:rsidRPr="00E83F0D">
        <w:rPr>
          <w:rFonts w:ascii="Times New Roman" w:hAnsi="Times New Roman" w:cs="Times New Roman"/>
          <w:sz w:val="24"/>
          <w:szCs w:val="24"/>
        </w:rPr>
        <w:t>alignment of the PFD results with the UN comparative advantages and identification where the UN System can make significant contributions during the next PFD;</w:t>
      </w:r>
    </w:p>
    <w:p w14:paraId="7DE93441" w14:textId="77777777" w:rsidR="007A5FBF" w:rsidRPr="00E83F0D" w:rsidRDefault="007A5FBF" w:rsidP="007A5FBF">
      <w:pPr>
        <w:autoSpaceDE w:val="0"/>
        <w:autoSpaceDN w:val="0"/>
        <w:adjustRightInd w:val="0"/>
        <w:spacing w:after="0" w:line="240" w:lineRule="auto"/>
        <w:ind w:left="720"/>
        <w:contextualSpacing/>
        <w:jc w:val="both"/>
        <w:rPr>
          <w:rFonts w:ascii="Times New Roman" w:hAnsi="Times New Roman" w:cs="Times New Roman"/>
          <w:sz w:val="24"/>
          <w:szCs w:val="24"/>
        </w:rPr>
      </w:pPr>
    </w:p>
    <w:p w14:paraId="76869513" w14:textId="77777777" w:rsidR="007A5FBF" w:rsidRPr="00E83F0D" w:rsidRDefault="007A5FBF" w:rsidP="007A5FBF">
      <w:pPr>
        <w:autoSpaceDE w:val="0"/>
        <w:autoSpaceDN w:val="0"/>
        <w:adjustRightInd w:val="0"/>
        <w:spacing w:after="0" w:line="240" w:lineRule="auto"/>
        <w:jc w:val="both"/>
        <w:rPr>
          <w:rFonts w:ascii="Times New Roman" w:hAnsi="Times New Roman" w:cs="Times New Roman"/>
          <w:i/>
          <w:sz w:val="24"/>
          <w:szCs w:val="24"/>
        </w:rPr>
      </w:pPr>
      <w:r w:rsidRPr="00E83F0D">
        <w:rPr>
          <w:rFonts w:ascii="Times New Roman" w:hAnsi="Times New Roman" w:cs="Times New Roman"/>
          <w:i/>
          <w:sz w:val="24"/>
          <w:szCs w:val="24"/>
        </w:rPr>
        <w:t xml:space="preserve">Effectiveness </w:t>
      </w:r>
    </w:p>
    <w:p w14:paraId="2411F6A9" w14:textId="77777777" w:rsidR="007A5FBF" w:rsidRPr="00E83F0D" w:rsidRDefault="007A5FBF" w:rsidP="007A5FBF">
      <w:pPr>
        <w:autoSpaceDE w:val="0"/>
        <w:autoSpaceDN w:val="0"/>
        <w:adjustRightInd w:val="0"/>
        <w:spacing w:after="0" w:line="240" w:lineRule="auto"/>
        <w:jc w:val="both"/>
        <w:rPr>
          <w:rFonts w:ascii="Times New Roman" w:hAnsi="Times New Roman" w:cs="Times New Roman"/>
          <w:i/>
          <w:sz w:val="24"/>
          <w:szCs w:val="24"/>
        </w:rPr>
      </w:pPr>
    </w:p>
    <w:p w14:paraId="60307581" w14:textId="77777777" w:rsidR="007A5FBF" w:rsidRPr="00E83F0D" w:rsidRDefault="007A5FBF" w:rsidP="00320319">
      <w:pPr>
        <w:numPr>
          <w:ilvl w:val="0"/>
          <w:numId w:val="9"/>
        </w:numPr>
        <w:autoSpaceDE w:val="0"/>
        <w:autoSpaceDN w:val="0"/>
        <w:adjustRightInd w:val="0"/>
        <w:spacing w:after="0" w:line="240" w:lineRule="auto"/>
        <w:contextualSpacing/>
        <w:jc w:val="both"/>
        <w:rPr>
          <w:rFonts w:ascii="Times New Roman" w:hAnsi="Times New Roman" w:cs="Times New Roman"/>
          <w:i/>
          <w:sz w:val="24"/>
          <w:szCs w:val="24"/>
        </w:rPr>
      </w:pPr>
      <w:r w:rsidRPr="00E83F0D">
        <w:rPr>
          <w:rFonts w:ascii="Times New Roman" w:hAnsi="Times New Roman" w:cs="Times New Roman"/>
          <w:sz w:val="24"/>
          <w:szCs w:val="24"/>
        </w:rPr>
        <w:t>the PFD design in terms of being a results-oriented, coherent and focused framework;</w:t>
      </w:r>
    </w:p>
    <w:p w14:paraId="3E18B3F9" w14:textId="77777777" w:rsidR="007A5FBF" w:rsidRPr="00E83F0D" w:rsidRDefault="007A5FBF" w:rsidP="00320319">
      <w:pPr>
        <w:numPr>
          <w:ilvl w:val="0"/>
          <w:numId w:val="9"/>
        </w:numPr>
        <w:autoSpaceDE w:val="0"/>
        <w:autoSpaceDN w:val="0"/>
        <w:adjustRightInd w:val="0"/>
        <w:spacing w:after="0" w:line="240" w:lineRule="auto"/>
        <w:contextualSpacing/>
        <w:jc w:val="both"/>
        <w:rPr>
          <w:rFonts w:ascii="Times New Roman" w:hAnsi="Times New Roman" w:cs="Times New Roman"/>
          <w:i/>
          <w:sz w:val="24"/>
          <w:szCs w:val="24"/>
        </w:rPr>
      </w:pPr>
      <w:r w:rsidRPr="00E83F0D">
        <w:rPr>
          <w:rFonts w:ascii="Times New Roman" w:hAnsi="Times New Roman" w:cs="Times New Roman"/>
          <w:sz w:val="24"/>
          <w:szCs w:val="24"/>
        </w:rPr>
        <w:t>progress achieved under the PFD outcomes, particularly, in relation to vulnerable and marginalized groups (</w:t>
      </w:r>
      <w:r w:rsidRPr="00E83F0D">
        <w:rPr>
          <w:rFonts w:ascii="Times New Roman" w:eastAsia="MS Mincho" w:hAnsi="Times New Roman" w:cs="Times New Roman"/>
          <w:sz w:val="24"/>
          <w:szCs w:val="24"/>
        </w:rPr>
        <w:t>persons with disabilities, children and young people, people living with HIV, and internal and external migrants);</w:t>
      </w:r>
    </w:p>
    <w:p w14:paraId="54BD36B1" w14:textId="77777777" w:rsidR="007A5FBF" w:rsidRPr="00E83F0D" w:rsidRDefault="007A5FBF" w:rsidP="00320319">
      <w:pPr>
        <w:numPr>
          <w:ilvl w:val="0"/>
          <w:numId w:val="9"/>
        </w:numPr>
        <w:autoSpaceDE w:val="0"/>
        <w:autoSpaceDN w:val="0"/>
        <w:adjustRightInd w:val="0"/>
        <w:spacing w:after="0" w:line="240" w:lineRule="auto"/>
        <w:contextualSpacing/>
        <w:jc w:val="both"/>
        <w:rPr>
          <w:rFonts w:ascii="Times New Roman" w:hAnsi="Times New Roman" w:cs="Times New Roman"/>
          <w:i/>
          <w:sz w:val="24"/>
          <w:szCs w:val="24"/>
        </w:rPr>
      </w:pPr>
      <w:r w:rsidRPr="00E83F0D">
        <w:rPr>
          <w:rFonts w:ascii="Times New Roman" w:eastAsia="MS Mincho" w:hAnsi="Times New Roman" w:cs="Times New Roman"/>
          <w:sz w:val="24"/>
          <w:szCs w:val="24"/>
        </w:rPr>
        <w:t>development of monitoring and evaluation capacities and improvement of overall evidence base at the national level;</w:t>
      </w:r>
    </w:p>
    <w:p w14:paraId="79E7F8F7" w14:textId="77777777" w:rsidR="007A5FBF" w:rsidRPr="00E83F0D" w:rsidRDefault="007A5FBF" w:rsidP="00320319">
      <w:pPr>
        <w:numPr>
          <w:ilvl w:val="0"/>
          <w:numId w:val="9"/>
        </w:numPr>
        <w:autoSpaceDE w:val="0"/>
        <w:autoSpaceDN w:val="0"/>
        <w:adjustRightInd w:val="0"/>
        <w:spacing w:after="0" w:line="240" w:lineRule="auto"/>
        <w:contextualSpacing/>
        <w:jc w:val="both"/>
        <w:rPr>
          <w:rFonts w:ascii="Times New Roman" w:hAnsi="Times New Roman" w:cs="Times New Roman"/>
          <w:i/>
          <w:sz w:val="24"/>
          <w:szCs w:val="24"/>
        </w:rPr>
      </w:pPr>
      <w:r w:rsidRPr="00E83F0D">
        <w:rPr>
          <w:rFonts w:ascii="Times New Roman" w:eastAsia="MS Mincho" w:hAnsi="Times New Roman" w:cs="Times New Roman"/>
          <w:sz w:val="24"/>
          <w:szCs w:val="24"/>
        </w:rPr>
        <w:t>factors contributing to/hindering achievement of results;</w:t>
      </w:r>
    </w:p>
    <w:p w14:paraId="534725AC" w14:textId="77777777" w:rsidR="007A5FBF" w:rsidRPr="00E83F0D" w:rsidRDefault="007A5FBF" w:rsidP="007A5FBF">
      <w:pPr>
        <w:autoSpaceDE w:val="0"/>
        <w:autoSpaceDN w:val="0"/>
        <w:adjustRightInd w:val="0"/>
        <w:spacing w:after="0" w:line="240" w:lineRule="auto"/>
        <w:jc w:val="both"/>
        <w:rPr>
          <w:rFonts w:ascii="Times New Roman" w:hAnsi="Times New Roman" w:cs="Times New Roman"/>
          <w:i/>
          <w:sz w:val="24"/>
          <w:szCs w:val="24"/>
        </w:rPr>
      </w:pPr>
    </w:p>
    <w:p w14:paraId="6B7D20C2" w14:textId="77777777" w:rsidR="007A5FBF" w:rsidRPr="00E83F0D" w:rsidRDefault="007A5FBF" w:rsidP="007A5FBF">
      <w:pPr>
        <w:autoSpaceDE w:val="0"/>
        <w:autoSpaceDN w:val="0"/>
        <w:adjustRightInd w:val="0"/>
        <w:spacing w:after="0" w:line="240" w:lineRule="auto"/>
        <w:jc w:val="both"/>
        <w:rPr>
          <w:rFonts w:ascii="Times New Roman" w:hAnsi="Times New Roman" w:cs="Times New Roman"/>
          <w:i/>
          <w:sz w:val="24"/>
          <w:szCs w:val="24"/>
        </w:rPr>
      </w:pPr>
      <w:r w:rsidRPr="00E83F0D">
        <w:rPr>
          <w:rFonts w:ascii="Times New Roman" w:hAnsi="Times New Roman" w:cs="Times New Roman"/>
          <w:i/>
          <w:sz w:val="24"/>
          <w:szCs w:val="24"/>
        </w:rPr>
        <w:t>Efficiency</w:t>
      </w:r>
    </w:p>
    <w:p w14:paraId="3A5E942F" w14:textId="77777777" w:rsidR="007A5FBF" w:rsidRPr="00E83F0D" w:rsidRDefault="007A5FBF" w:rsidP="00320319">
      <w:pPr>
        <w:numPr>
          <w:ilvl w:val="0"/>
          <w:numId w:val="11"/>
        </w:numPr>
        <w:autoSpaceDE w:val="0"/>
        <w:autoSpaceDN w:val="0"/>
        <w:adjustRightInd w:val="0"/>
        <w:spacing w:after="0" w:line="240" w:lineRule="auto"/>
        <w:contextualSpacing/>
        <w:jc w:val="both"/>
        <w:rPr>
          <w:rFonts w:ascii="Times New Roman" w:hAnsi="Times New Roman" w:cs="Times New Roman"/>
          <w:i/>
          <w:sz w:val="24"/>
          <w:szCs w:val="24"/>
        </w:rPr>
      </w:pPr>
      <w:r w:rsidRPr="00E83F0D">
        <w:rPr>
          <w:rFonts w:ascii="Times New Roman" w:hAnsi="Times New Roman" w:cs="Times New Roman"/>
          <w:sz w:val="24"/>
          <w:szCs w:val="24"/>
        </w:rPr>
        <w:t xml:space="preserve">complementarity of approaches and coordination of the PFD; </w:t>
      </w:r>
    </w:p>
    <w:p w14:paraId="5967A384" w14:textId="77777777" w:rsidR="007A5FBF" w:rsidRPr="00E83F0D" w:rsidRDefault="007A5FBF" w:rsidP="00320319">
      <w:pPr>
        <w:numPr>
          <w:ilvl w:val="0"/>
          <w:numId w:val="11"/>
        </w:numPr>
        <w:autoSpaceDE w:val="0"/>
        <w:autoSpaceDN w:val="0"/>
        <w:adjustRightInd w:val="0"/>
        <w:spacing w:after="0" w:line="240" w:lineRule="auto"/>
        <w:contextualSpacing/>
        <w:jc w:val="both"/>
        <w:rPr>
          <w:rFonts w:ascii="Times New Roman" w:hAnsi="Times New Roman" w:cs="Times New Roman"/>
          <w:i/>
          <w:sz w:val="24"/>
          <w:szCs w:val="24"/>
        </w:rPr>
      </w:pPr>
      <w:r w:rsidRPr="00E83F0D">
        <w:rPr>
          <w:rFonts w:ascii="Times New Roman" w:hAnsi="Times New Roman" w:cs="Times New Roman"/>
          <w:sz w:val="24"/>
          <w:szCs w:val="24"/>
        </w:rPr>
        <w:t>effectiveness of the PFD to increase synergies;</w:t>
      </w:r>
    </w:p>
    <w:p w14:paraId="77F8F3FD" w14:textId="77777777" w:rsidR="007A5FBF" w:rsidRPr="00E83F0D" w:rsidRDefault="007A5FBF" w:rsidP="00320319">
      <w:pPr>
        <w:numPr>
          <w:ilvl w:val="0"/>
          <w:numId w:val="11"/>
        </w:numPr>
        <w:autoSpaceDE w:val="0"/>
        <w:autoSpaceDN w:val="0"/>
        <w:adjustRightInd w:val="0"/>
        <w:spacing w:after="0" w:line="240" w:lineRule="auto"/>
        <w:contextualSpacing/>
        <w:jc w:val="both"/>
        <w:rPr>
          <w:rFonts w:ascii="Times New Roman" w:hAnsi="Times New Roman" w:cs="Times New Roman"/>
          <w:i/>
          <w:sz w:val="24"/>
          <w:szCs w:val="24"/>
        </w:rPr>
      </w:pPr>
      <w:r w:rsidRPr="00E83F0D">
        <w:rPr>
          <w:rFonts w:ascii="Times New Roman" w:hAnsi="Times New Roman" w:cs="Times New Roman"/>
          <w:sz w:val="24"/>
          <w:szCs w:val="24"/>
        </w:rPr>
        <w:t>allocation of resources to maximize efficiency;</w:t>
      </w:r>
    </w:p>
    <w:p w14:paraId="24B5267A" w14:textId="77777777" w:rsidR="007A5FBF" w:rsidRPr="00E83F0D" w:rsidRDefault="007A5FBF" w:rsidP="00320319">
      <w:pPr>
        <w:numPr>
          <w:ilvl w:val="0"/>
          <w:numId w:val="11"/>
        </w:numPr>
        <w:autoSpaceDE w:val="0"/>
        <w:autoSpaceDN w:val="0"/>
        <w:adjustRightInd w:val="0"/>
        <w:spacing w:after="0" w:line="240" w:lineRule="auto"/>
        <w:contextualSpacing/>
        <w:jc w:val="both"/>
        <w:rPr>
          <w:rFonts w:ascii="Times New Roman" w:hAnsi="Times New Roman" w:cs="Times New Roman"/>
          <w:i/>
          <w:sz w:val="24"/>
          <w:szCs w:val="24"/>
        </w:rPr>
      </w:pPr>
      <w:r w:rsidRPr="00E83F0D">
        <w:rPr>
          <w:rFonts w:ascii="Times New Roman" w:hAnsi="Times New Roman" w:cs="Times New Roman"/>
          <w:sz w:val="24"/>
          <w:szCs w:val="24"/>
        </w:rPr>
        <w:t>prioritization of vulnerable groups through resource allocation;</w:t>
      </w:r>
    </w:p>
    <w:p w14:paraId="5491C9A5" w14:textId="77777777" w:rsidR="007A5FBF" w:rsidRPr="00E83F0D" w:rsidRDefault="007A5FBF" w:rsidP="00320319">
      <w:pPr>
        <w:numPr>
          <w:ilvl w:val="0"/>
          <w:numId w:val="11"/>
        </w:numPr>
        <w:autoSpaceDE w:val="0"/>
        <w:autoSpaceDN w:val="0"/>
        <w:adjustRightInd w:val="0"/>
        <w:spacing w:after="0" w:line="240" w:lineRule="auto"/>
        <w:contextualSpacing/>
        <w:jc w:val="both"/>
        <w:rPr>
          <w:rFonts w:ascii="Times New Roman" w:hAnsi="Times New Roman" w:cs="Times New Roman"/>
          <w:i/>
          <w:sz w:val="24"/>
          <w:szCs w:val="24"/>
        </w:rPr>
      </w:pPr>
      <w:r w:rsidRPr="00E83F0D">
        <w:rPr>
          <w:rFonts w:ascii="Times New Roman" w:hAnsi="Times New Roman" w:cs="Times New Roman"/>
          <w:sz w:val="24"/>
          <w:szCs w:val="24"/>
        </w:rPr>
        <w:t>overall effectiveness of the PFD as a platform for mobilization of resources;</w:t>
      </w:r>
    </w:p>
    <w:p w14:paraId="77F1A909" w14:textId="77777777" w:rsidR="007A5FBF" w:rsidRPr="00E83F0D" w:rsidRDefault="007A5FBF" w:rsidP="007A5FBF">
      <w:pPr>
        <w:autoSpaceDE w:val="0"/>
        <w:autoSpaceDN w:val="0"/>
        <w:adjustRightInd w:val="0"/>
        <w:spacing w:after="0" w:line="240" w:lineRule="auto"/>
        <w:jc w:val="both"/>
        <w:rPr>
          <w:rFonts w:ascii="Times New Roman" w:hAnsi="Times New Roman" w:cs="Times New Roman"/>
          <w:i/>
          <w:sz w:val="24"/>
          <w:szCs w:val="24"/>
        </w:rPr>
      </w:pPr>
    </w:p>
    <w:p w14:paraId="0CEEC645" w14:textId="77777777" w:rsidR="007A5FBF" w:rsidRPr="00E83F0D" w:rsidRDefault="007A5FBF" w:rsidP="007A5FBF">
      <w:pPr>
        <w:autoSpaceDE w:val="0"/>
        <w:autoSpaceDN w:val="0"/>
        <w:adjustRightInd w:val="0"/>
        <w:spacing w:after="0" w:line="240" w:lineRule="auto"/>
        <w:jc w:val="both"/>
        <w:rPr>
          <w:rFonts w:ascii="Times New Roman" w:hAnsi="Times New Roman" w:cs="Times New Roman"/>
          <w:i/>
          <w:sz w:val="24"/>
          <w:szCs w:val="24"/>
        </w:rPr>
      </w:pPr>
      <w:r w:rsidRPr="00E83F0D">
        <w:rPr>
          <w:rFonts w:ascii="Times New Roman" w:hAnsi="Times New Roman" w:cs="Times New Roman"/>
          <w:i/>
          <w:sz w:val="24"/>
          <w:szCs w:val="24"/>
        </w:rPr>
        <w:t xml:space="preserve">Sustainability </w:t>
      </w:r>
    </w:p>
    <w:p w14:paraId="3F38EC41" w14:textId="77777777" w:rsidR="007A5FBF" w:rsidRPr="00E83F0D" w:rsidRDefault="007A5FBF" w:rsidP="00320319">
      <w:pPr>
        <w:numPr>
          <w:ilvl w:val="0"/>
          <w:numId w:val="12"/>
        </w:numPr>
        <w:autoSpaceDE w:val="0"/>
        <w:autoSpaceDN w:val="0"/>
        <w:adjustRightInd w:val="0"/>
        <w:spacing w:after="0" w:line="240" w:lineRule="auto"/>
        <w:contextualSpacing/>
        <w:jc w:val="both"/>
        <w:rPr>
          <w:rFonts w:ascii="Times New Roman" w:hAnsi="Times New Roman" w:cs="Times New Roman"/>
          <w:sz w:val="24"/>
          <w:szCs w:val="24"/>
        </w:rPr>
      </w:pPr>
      <w:r w:rsidRPr="00E83F0D">
        <w:rPr>
          <w:rFonts w:ascii="Times New Roman" w:hAnsi="Times New Roman" w:cs="Times New Roman"/>
          <w:sz w:val="24"/>
          <w:szCs w:val="24"/>
        </w:rPr>
        <w:t>ownership and national capacity development to ensure sustainability of benefits and upscaling of successful initiatives;</w:t>
      </w:r>
    </w:p>
    <w:p w14:paraId="05CC5362" w14:textId="77777777" w:rsidR="007A5FBF" w:rsidRPr="00E83F0D" w:rsidRDefault="007A5FBF" w:rsidP="00320319">
      <w:pPr>
        <w:numPr>
          <w:ilvl w:val="0"/>
          <w:numId w:val="12"/>
        </w:numPr>
        <w:autoSpaceDE w:val="0"/>
        <w:autoSpaceDN w:val="0"/>
        <w:adjustRightInd w:val="0"/>
        <w:spacing w:after="0" w:line="240" w:lineRule="auto"/>
        <w:contextualSpacing/>
        <w:jc w:val="both"/>
        <w:rPr>
          <w:rFonts w:ascii="Times New Roman" w:hAnsi="Times New Roman" w:cs="Times New Roman"/>
          <w:sz w:val="24"/>
          <w:szCs w:val="24"/>
        </w:rPr>
      </w:pPr>
      <w:r w:rsidRPr="00E83F0D">
        <w:rPr>
          <w:rFonts w:ascii="Times New Roman" w:hAnsi="Times New Roman" w:cs="Times New Roman"/>
          <w:sz w:val="24"/>
          <w:szCs w:val="24"/>
        </w:rPr>
        <w:t xml:space="preserve">the PFD contribution to development of an enabling environment to and institutional changes to advance Human Rights and Gender Equality issues and attain SDGs. </w:t>
      </w:r>
    </w:p>
    <w:p w14:paraId="0AA77AF2" w14:textId="77777777" w:rsidR="007A5FBF" w:rsidRPr="00E83F0D" w:rsidRDefault="007A5FBF" w:rsidP="007A5FBF">
      <w:pPr>
        <w:autoSpaceDE w:val="0"/>
        <w:autoSpaceDN w:val="0"/>
        <w:adjustRightInd w:val="0"/>
        <w:spacing w:after="0" w:line="240" w:lineRule="auto"/>
        <w:jc w:val="both"/>
        <w:rPr>
          <w:rFonts w:ascii="Times New Roman" w:hAnsi="Times New Roman" w:cs="Times New Roman"/>
          <w:sz w:val="24"/>
          <w:szCs w:val="24"/>
        </w:rPr>
      </w:pPr>
    </w:p>
    <w:p w14:paraId="56244D0F" w14:textId="77777777" w:rsidR="007A5FBF" w:rsidRPr="00E83F0D" w:rsidRDefault="007A5FBF" w:rsidP="007A5FBF">
      <w:pPr>
        <w:autoSpaceDE w:val="0"/>
        <w:autoSpaceDN w:val="0"/>
        <w:adjustRightInd w:val="0"/>
        <w:spacing w:after="0" w:line="240" w:lineRule="auto"/>
        <w:jc w:val="both"/>
        <w:rPr>
          <w:rFonts w:ascii="Times New Roman" w:hAnsi="Times New Roman" w:cs="Times New Roman"/>
          <w:sz w:val="24"/>
          <w:szCs w:val="24"/>
        </w:rPr>
      </w:pPr>
      <w:r w:rsidRPr="00E83F0D">
        <w:rPr>
          <w:rFonts w:ascii="Times New Roman" w:hAnsi="Times New Roman" w:cs="Times New Roman"/>
          <w:sz w:val="24"/>
          <w:szCs w:val="24"/>
        </w:rPr>
        <w:t xml:space="preserve">Specific evaluation questions (and sub-questions) are presented in the Evaluation Matrix (Annex 2). </w:t>
      </w:r>
    </w:p>
    <w:p w14:paraId="49AD2CAA" w14:textId="77777777" w:rsidR="007A5FBF" w:rsidRPr="00E83F0D" w:rsidRDefault="007A5FBF" w:rsidP="007A5FBF">
      <w:pPr>
        <w:autoSpaceDE w:val="0"/>
        <w:autoSpaceDN w:val="0"/>
        <w:adjustRightInd w:val="0"/>
        <w:spacing w:after="0" w:line="240" w:lineRule="auto"/>
        <w:rPr>
          <w:rFonts w:ascii="Times New Roman" w:hAnsi="Times New Roman" w:cs="Times New Roman"/>
          <w:i/>
          <w:sz w:val="24"/>
          <w:szCs w:val="24"/>
        </w:rPr>
      </w:pPr>
    </w:p>
    <w:p w14:paraId="13974509" w14:textId="77777777" w:rsidR="007A5FBF" w:rsidRPr="0098449B" w:rsidRDefault="007A5FBF" w:rsidP="007A5FBF">
      <w:pPr>
        <w:ind w:left="360"/>
        <w:rPr>
          <w:rFonts w:ascii="Times New Roman" w:hAnsi="Times New Roman"/>
          <w:b/>
          <w:sz w:val="24"/>
          <w:szCs w:val="24"/>
          <w:lang w:val="en-GB"/>
        </w:rPr>
      </w:pPr>
      <w:bookmarkStart w:id="128" w:name="_Toc6857750"/>
      <w:r w:rsidRPr="0098449B">
        <w:rPr>
          <w:rFonts w:ascii="Times New Roman" w:hAnsi="Times New Roman"/>
          <w:b/>
          <w:sz w:val="24"/>
          <w:szCs w:val="24"/>
          <w:lang w:val="en-GB"/>
        </w:rPr>
        <w:t>2.4. Data collection and analysis</w:t>
      </w:r>
      <w:bookmarkEnd w:id="128"/>
    </w:p>
    <w:p w14:paraId="10C4AE6C" w14:textId="4350C06A" w:rsidR="007A5FBF" w:rsidRDefault="00D31BAE" w:rsidP="007A5FBF">
      <w:pPr>
        <w:autoSpaceDE w:val="0"/>
        <w:autoSpaceDN w:val="0"/>
        <w:adjustRightInd w:val="0"/>
        <w:spacing w:after="0" w:line="240" w:lineRule="auto"/>
        <w:jc w:val="both"/>
        <w:rPr>
          <w:rFonts w:ascii="Times New Roman" w:hAnsi="Times New Roman" w:cs="Times New Roman"/>
          <w:sz w:val="24"/>
          <w:szCs w:val="24"/>
          <w:lang w:val="en-GB"/>
        </w:rPr>
      </w:pPr>
      <w:r w:rsidRPr="004978C0">
        <w:rPr>
          <w:rFonts w:ascii="Times New Roman" w:hAnsi="Times New Roman" w:cs="Times New Roman"/>
          <w:sz w:val="24"/>
          <w:szCs w:val="24"/>
          <w:lang w:val="en-GB"/>
        </w:rPr>
        <w:lastRenderedPageBreak/>
        <w:t xml:space="preserve">The evaluation methodology employed mixed, mostly qualitative methods including desk review, individual and groups interviews, focus group discussions. Quantitative methods were used for the UNCT survey which was distributed through the SurveyMonkey tool with the purpose to collect perceptions of the members of PFD Result Groups and other staff members of </w:t>
      </w:r>
      <w:r>
        <w:rPr>
          <w:rFonts w:ascii="Times New Roman" w:hAnsi="Times New Roman" w:cs="Times New Roman"/>
          <w:sz w:val="24"/>
          <w:szCs w:val="24"/>
          <w:lang w:val="en-GB"/>
        </w:rPr>
        <w:t xml:space="preserve">the PFD </w:t>
      </w:r>
      <w:r w:rsidRPr="004978C0">
        <w:rPr>
          <w:rFonts w:ascii="Times New Roman" w:hAnsi="Times New Roman" w:cs="Times New Roman"/>
          <w:sz w:val="24"/>
          <w:szCs w:val="24"/>
          <w:lang w:val="en-GB"/>
        </w:rPr>
        <w:t xml:space="preserve">implementation and results and capacity development needs. </w:t>
      </w:r>
    </w:p>
    <w:p w14:paraId="0BF28711" w14:textId="77777777" w:rsidR="00D31BAE" w:rsidRPr="00E83F0D" w:rsidRDefault="00D31BAE" w:rsidP="007A5FBF">
      <w:pPr>
        <w:autoSpaceDE w:val="0"/>
        <w:autoSpaceDN w:val="0"/>
        <w:adjustRightInd w:val="0"/>
        <w:spacing w:after="0" w:line="240" w:lineRule="auto"/>
        <w:jc w:val="both"/>
        <w:rPr>
          <w:rFonts w:ascii="Times New Roman" w:hAnsi="Times New Roman" w:cs="Times New Roman"/>
          <w:sz w:val="24"/>
          <w:szCs w:val="24"/>
        </w:rPr>
      </w:pPr>
    </w:p>
    <w:p w14:paraId="646424FF" w14:textId="2AA29192" w:rsidR="007A5FBF" w:rsidRPr="00E83F0D" w:rsidRDefault="007A5FBF" w:rsidP="007A5FBF">
      <w:pPr>
        <w:autoSpaceDE w:val="0"/>
        <w:autoSpaceDN w:val="0"/>
        <w:adjustRightInd w:val="0"/>
        <w:spacing w:after="0" w:line="240" w:lineRule="auto"/>
        <w:jc w:val="both"/>
        <w:rPr>
          <w:rFonts w:ascii="Times New Roman" w:hAnsi="Times New Roman" w:cs="Times New Roman"/>
          <w:sz w:val="24"/>
          <w:szCs w:val="24"/>
        </w:rPr>
      </w:pPr>
      <w:r w:rsidRPr="00E83F0D">
        <w:rPr>
          <w:rFonts w:ascii="Times New Roman" w:hAnsi="Times New Roman" w:cs="Times New Roman"/>
          <w:sz w:val="24"/>
          <w:szCs w:val="24"/>
        </w:rPr>
        <w:t>Gender-responsive methods that facilitate participation and inclusion</w:t>
      </w:r>
      <w:r w:rsidR="00D31BAE">
        <w:rPr>
          <w:rFonts w:ascii="Times New Roman" w:hAnsi="Times New Roman" w:cs="Times New Roman"/>
          <w:sz w:val="24"/>
          <w:szCs w:val="24"/>
        </w:rPr>
        <w:t xml:space="preserve"> were</w:t>
      </w:r>
      <w:r w:rsidRPr="00E83F0D">
        <w:rPr>
          <w:rFonts w:ascii="Times New Roman" w:hAnsi="Times New Roman" w:cs="Times New Roman"/>
          <w:sz w:val="24"/>
          <w:szCs w:val="24"/>
        </w:rPr>
        <w:t xml:space="preserve"> used to ensure that the participants (from  national stakeholders and beneficiaries) actively participate in the data interpretation, i.e. appreciative inquiry to identify results and positive changes in capacity development (duty bearers and right holders),  identification of success stories depicting impact on people’s lives, among them on most vulnerable groups. </w:t>
      </w:r>
    </w:p>
    <w:p w14:paraId="70EC3A94" w14:textId="77777777" w:rsidR="007A5FBF" w:rsidRPr="00E83F0D" w:rsidRDefault="007A5FBF" w:rsidP="007A5FBF">
      <w:pPr>
        <w:autoSpaceDE w:val="0"/>
        <w:autoSpaceDN w:val="0"/>
        <w:adjustRightInd w:val="0"/>
        <w:spacing w:after="0" w:line="240" w:lineRule="auto"/>
        <w:jc w:val="both"/>
        <w:rPr>
          <w:rFonts w:ascii="Times New Roman" w:hAnsi="Times New Roman" w:cs="Times New Roman"/>
          <w:sz w:val="24"/>
          <w:szCs w:val="24"/>
        </w:rPr>
      </w:pPr>
    </w:p>
    <w:p w14:paraId="319027D8" w14:textId="6C51E3B8" w:rsidR="007A5FBF" w:rsidRPr="00E83F0D" w:rsidRDefault="007A5FBF" w:rsidP="007A5FBF">
      <w:pPr>
        <w:autoSpaceDE w:val="0"/>
        <w:autoSpaceDN w:val="0"/>
        <w:adjustRightInd w:val="0"/>
        <w:spacing w:after="0" w:line="240" w:lineRule="auto"/>
        <w:jc w:val="both"/>
        <w:rPr>
          <w:rFonts w:ascii="Times New Roman" w:hAnsi="Times New Roman" w:cs="Times New Roman"/>
          <w:sz w:val="24"/>
          <w:szCs w:val="24"/>
        </w:rPr>
      </w:pPr>
      <w:r w:rsidRPr="00E83F0D">
        <w:rPr>
          <w:rFonts w:ascii="Times New Roman" w:hAnsi="Times New Roman" w:cs="Times New Roman"/>
          <w:sz w:val="24"/>
          <w:szCs w:val="24"/>
        </w:rPr>
        <w:t xml:space="preserve">The data analysis </w:t>
      </w:r>
      <w:r w:rsidR="00D31BAE">
        <w:rPr>
          <w:rFonts w:ascii="Times New Roman" w:hAnsi="Times New Roman" w:cs="Times New Roman"/>
          <w:sz w:val="24"/>
          <w:szCs w:val="24"/>
        </w:rPr>
        <w:t>used</w:t>
      </w:r>
      <w:r w:rsidRPr="00E83F0D">
        <w:rPr>
          <w:rFonts w:ascii="Times New Roman" w:hAnsi="Times New Roman" w:cs="Times New Roman"/>
          <w:sz w:val="24"/>
          <w:szCs w:val="24"/>
        </w:rPr>
        <w:t xml:space="preserve"> the methods which are most responsive to HR&amp;GE, such as; comparing the data obtained during the interviews with existing information on the situation of HR &amp; GE</w:t>
      </w:r>
      <w:r w:rsidRPr="00E83F0D">
        <w:rPr>
          <w:rFonts w:ascii="Times New Roman" w:hAnsi="Times New Roman" w:cs="Times New Roman"/>
          <w:sz w:val="24"/>
          <w:szCs w:val="24"/>
          <w:vertAlign w:val="superscript"/>
        </w:rPr>
        <w:footnoteReference w:id="66"/>
      </w:r>
      <w:r w:rsidRPr="00E83F0D">
        <w:rPr>
          <w:rFonts w:ascii="Times New Roman" w:hAnsi="Times New Roman" w:cs="Times New Roman"/>
          <w:sz w:val="24"/>
          <w:szCs w:val="24"/>
        </w:rPr>
        <w:t xml:space="preserve"> (i.e. monitoring and assessment reports, baseline studies); identifying themes and responses which are common and different between groups of stakeholders (duty bearers and rights holders); interpreting the data in relation to the context, relationships, power, etc.; </w:t>
      </w:r>
      <w:r w:rsidRPr="00E83F0D">
        <w:rPr>
          <w:rFonts w:ascii="Times New Roman" w:hAnsi="Times New Roman" w:cs="Times New Roman"/>
          <w:bCs/>
          <w:iCs/>
          <w:sz w:val="24"/>
          <w:szCs w:val="24"/>
        </w:rPr>
        <w:t>comparing data obtained from different sources</w:t>
      </w:r>
      <w:r w:rsidRPr="00E83F0D">
        <w:rPr>
          <w:rFonts w:ascii="Times New Roman" w:hAnsi="Times New Roman" w:cs="Times New Roman"/>
          <w:sz w:val="24"/>
          <w:szCs w:val="24"/>
        </w:rPr>
        <w:t xml:space="preserve"> (triangulation);  and </w:t>
      </w:r>
      <w:r w:rsidRPr="00E83F0D">
        <w:rPr>
          <w:rFonts w:ascii="Times New Roman" w:hAnsi="Times New Roman" w:cs="Times New Roman"/>
          <w:bCs/>
          <w:iCs/>
          <w:sz w:val="24"/>
          <w:szCs w:val="24"/>
        </w:rPr>
        <w:t xml:space="preserve">comparing individual stories ( success and case studies) with general information found in the reports, studies committed under the PFD and by the UN agencies, other research, publications  and information available on the national level. </w:t>
      </w:r>
    </w:p>
    <w:p w14:paraId="0255487D" w14:textId="77777777" w:rsidR="007A5FBF" w:rsidRDefault="007A5FBF" w:rsidP="007A5FBF">
      <w:pPr>
        <w:ind w:left="360"/>
        <w:rPr>
          <w:rFonts w:ascii="Times New Roman" w:hAnsi="Times New Roman"/>
          <w:b/>
          <w:sz w:val="24"/>
          <w:szCs w:val="24"/>
          <w:lang w:val="en-GB"/>
        </w:rPr>
      </w:pPr>
      <w:bookmarkStart w:id="129" w:name="_Toc6857751"/>
    </w:p>
    <w:p w14:paraId="1CCA8DAC" w14:textId="77777777" w:rsidR="007A5FBF" w:rsidRPr="0098449B" w:rsidRDefault="007A5FBF" w:rsidP="007A5FBF">
      <w:pPr>
        <w:ind w:left="360"/>
        <w:rPr>
          <w:rFonts w:ascii="Times New Roman" w:hAnsi="Times New Roman"/>
          <w:b/>
          <w:sz w:val="24"/>
          <w:szCs w:val="24"/>
          <w:lang w:val="en-GB"/>
        </w:rPr>
      </w:pPr>
      <w:r>
        <w:rPr>
          <w:rFonts w:ascii="Times New Roman" w:hAnsi="Times New Roman"/>
          <w:b/>
          <w:sz w:val="24"/>
          <w:szCs w:val="24"/>
          <w:lang w:val="en-GB"/>
        </w:rPr>
        <w:t xml:space="preserve">3. </w:t>
      </w:r>
      <w:r w:rsidRPr="0098449B">
        <w:rPr>
          <w:rFonts w:ascii="Times New Roman" w:hAnsi="Times New Roman"/>
          <w:b/>
          <w:sz w:val="24"/>
          <w:szCs w:val="24"/>
          <w:lang w:val="en-GB"/>
        </w:rPr>
        <w:t>Data collection plan</w:t>
      </w:r>
      <w:bookmarkEnd w:id="129"/>
    </w:p>
    <w:p w14:paraId="21A9C40C" w14:textId="77777777" w:rsidR="007A5FBF" w:rsidRPr="0098449B" w:rsidRDefault="007A5FBF" w:rsidP="007A5FBF">
      <w:pPr>
        <w:rPr>
          <w:rFonts w:ascii="Times New Roman" w:hAnsi="Times New Roman" w:cs="Times New Roman"/>
          <w:b/>
          <w:lang w:val="en-GB"/>
        </w:rPr>
      </w:pPr>
      <w:bookmarkStart w:id="130" w:name="_Toc6857752"/>
      <w:r w:rsidRPr="0098449B">
        <w:rPr>
          <w:rFonts w:ascii="Times New Roman" w:hAnsi="Times New Roman" w:cs="Times New Roman"/>
          <w:b/>
          <w:lang w:val="en-GB"/>
        </w:rPr>
        <w:t xml:space="preserve">      3.1. Limitations</w:t>
      </w:r>
      <w:bookmarkEnd w:id="130"/>
      <w:r w:rsidRPr="0098449B">
        <w:rPr>
          <w:rFonts w:ascii="Times New Roman" w:hAnsi="Times New Roman" w:cs="Times New Roman"/>
          <w:b/>
          <w:lang w:val="en-GB"/>
        </w:rPr>
        <w:t xml:space="preserve"> </w:t>
      </w:r>
    </w:p>
    <w:p w14:paraId="08D2D28F" w14:textId="53F5C3FB" w:rsidR="00D31BAE" w:rsidRDefault="007A5FBF" w:rsidP="00D31BAE">
      <w:pPr>
        <w:jc w:val="both"/>
        <w:rPr>
          <w:rFonts w:ascii="Times New Roman" w:hAnsi="Times New Roman" w:cs="Times New Roman"/>
          <w:bCs/>
          <w:iCs/>
          <w:color w:val="000000"/>
          <w:sz w:val="24"/>
          <w:szCs w:val="24"/>
        </w:rPr>
      </w:pPr>
      <w:r w:rsidRPr="00E83F0D">
        <w:rPr>
          <w:rFonts w:ascii="Times New Roman" w:hAnsi="Times New Roman" w:cs="Times New Roman"/>
          <w:sz w:val="24"/>
          <w:szCs w:val="24"/>
        </w:rPr>
        <w:t>The evaluator conducted a preliminary desk review and reviewed provided by the UNRCO documents</w:t>
      </w:r>
      <w:r w:rsidRPr="00E83F0D">
        <w:rPr>
          <w:rFonts w:ascii="Times New Roman" w:hAnsi="Times New Roman" w:cs="Times New Roman"/>
          <w:sz w:val="24"/>
          <w:szCs w:val="24"/>
          <w:vertAlign w:val="superscript"/>
        </w:rPr>
        <w:footnoteReference w:id="67"/>
      </w:r>
      <w:r w:rsidRPr="00E83F0D">
        <w:rPr>
          <w:rFonts w:ascii="Times New Roman" w:hAnsi="Times New Roman" w:cs="Times New Roman"/>
          <w:sz w:val="24"/>
          <w:szCs w:val="24"/>
        </w:rPr>
        <w:t xml:space="preserve"> through the lenses of the </w:t>
      </w:r>
      <w:r w:rsidRPr="00E83F0D">
        <w:rPr>
          <w:rFonts w:ascii="Times New Roman" w:hAnsi="Times New Roman" w:cs="Times New Roman"/>
          <w:bCs/>
          <w:iCs/>
          <w:color w:val="000000"/>
          <w:sz w:val="24"/>
          <w:szCs w:val="24"/>
        </w:rPr>
        <w:t>evaluability assessment</w:t>
      </w:r>
      <w:r w:rsidRPr="00E83F0D">
        <w:rPr>
          <w:rFonts w:ascii="Times New Roman" w:hAnsi="Times New Roman" w:cs="Times New Roman"/>
          <w:bCs/>
          <w:iCs/>
          <w:color w:val="000000"/>
          <w:sz w:val="24"/>
          <w:szCs w:val="24"/>
          <w:vertAlign w:val="superscript"/>
        </w:rPr>
        <w:footnoteReference w:id="68"/>
      </w:r>
      <w:r w:rsidRPr="00E83F0D">
        <w:rPr>
          <w:rFonts w:ascii="Times New Roman" w:hAnsi="Times New Roman" w:cs="Times New Roman"/>
          <w:bCs/>
          <w:iCs/>
          <w:color w:val="000000"/>
          <w:sz w:val="24"/>
          <w:szCs w:val="24"/>
        </w:rPr>
        <w:t xml:space="preserve"> and with the purpose to support the evaluation management and the independent evaluation expert in decision making about the scope of evaluation and possible limitations.  </w:t>
      </w:r>
    </w:p>
    <w:p w14:paraId="64059788" w14:textId="0C5BE2DA" w:rsidR="00D31BAE" w:rsidRPr="00E83F0D" w:rsidRDefault="00D31BAE" w:rsidP="00D31BAE">
      <w:pPr>
        <w:jc w:val="both"/>
        <w:rPr>
          <w:rFonts w:ascii="Times New Roman" w:hAnsi="Times New Roman" w:cs="Times New Roman"/>
          <w:bCs/>
          <w:iCs/>
          <w:sz w:val="24"/>
          <w:szCs w:val="24"/>
        </w:rPr>
      </w:pPr>
      <w:r>
        <w:rPr>
          <w:rFonts w:ascii="Times New Roman" w:hAnsi="Times New Roman" w:cs="Times New Roman"/>
          <w:bCs/>
          <w:iCs/>
          <w:color w:val="000000"/>
          <w:sz w:val="24"/>
          <w:szCs w:val="24"/>
        </w:rPr>
        <w:t>The evaluation found the following limitations:</w:t>
      </w:r>
    </w:p>
    <w:p w14:paraId="072C9EF5" w14:textId="414443B5" w:rsidR="00D31BAE" w:rsidRPr="00D31BAE" w:rsidRDefault="00D31BAE" w:rsidP="00320319">
      <w:pPr>
        <w:numPr>
          <w:ilvl w:val="0"/>
          <w:numId w:val="10"/>
        </w:numPr>
        <w:autoSpaceDE w:val="0"/>
        <w:autoSpaceDN w:val="0"/>
        <w:adjustRightInd w:val="0"/>
        <w:spacing w:after="0" w:line="240" w:lineRule="auto"/>
        <w:contextualSpacing/>
        <w:jc w:val="both"/>
        <w:rPr>
          <w:rFonts w:ascii="Times New Roman" w:hAnsi="Times New Roman" w:cs="Times New Roman"/>
          <w:sz w:val="24"/>
          <w:szCs w:val="24"/>
        </w:rPr>
      </w:pPr>
      <w:r>
        <w:rPr>
          <w:rFonts w:ascii="Times New Roman" w:hAnsi="Times New Roman" w:cs="Times New Roman"/>
          <w:bCs/>
          <w:iCs/>
          <w:sz w:val="24"/>
          <w:szCs w:val="24"/>
        </w:rPr>
        <w:t>lack</w:t>
      </w:r>
      <w:r w:rsidRPr="00D31BAE">
        <w:rPr>
          <w:rFonts w:ascii="Times New Roman" w:hAnsi="Times New Roman" w:cs="Times New Roman"/>
          <w:bCs/>
          <w:iCs/>
          <w:sz w:val="24"/>
          <w:szCs w:val="24"/>
        </w:rPr>
        <w:t xml:space="preserve"> of disaggregated data for outcomes and output level indicators </w:t>
      </w:r>
      <w:r>
        <w:rPr>
          <w:rFonts w:ascii="Times New Roman" w:hAnsi="Times New Roman" w:cs="Times New Roman"/>
          <w:bCs/>
          <w:iCs/>
          <w:sz w:val="24"/>
          <w:szCs w:val="24"/>
        </w:rPr>
        <w:t xml:space="preserve">(at the national level and at the UNCT) </w:t>
      </w:r>
      <w:r w:rsidRPr="00D31BAE">
        <w:rPr>
          <w:rFonts w:ascii="Times New Roman" w:hAnsi="Times New Roman" w:cs="Times New Roman"/>
          <w:bCs/>
          <w:iCs/>
          <w:sz w:val="24"/>
          <w:szCs w:val="24"/>
        </w:rPr>
        <w:t>which affected the extent of discussion of the PFD effectiveness</w:t>
      </w:r>
      <w:r>
        <w:rPr>
          <w:rFonts w:ascii="Times New Roman" w:hAnsi="Times New Roman" w:cs="Times New Roman"/>
          <w:bCs/>
          <w:iCs/>
          <w:sz w:val="24"/>
          <w:szCs w:val="24"/>
        </w:rPr>
        <w:t>;</w:t>
      </w:r>
    </w:p>
    <w:p w14:paraId="47D8974D" w14:textId="75BE7DD5" w:rsidR="00D31BAE" w:rsidRPr="00D31BAE" w:rsidRDefault="00D31BAE" w:rsidP="00D31BAE">
      <w:pPr>
        <w:numPr>
          <w:ilvl w:val="0"/>
          <w:numId w:val="10"/>
        </w:numPr>
        <w:autoSpaceDE w:val="0"/>
        <w:autoSpaceDN w:val="0"/>
        <w:adjustRightInd w:val="0"/>
        <w:spacing w:after="0" w:line="240" w:lineRule="auto"/>
        <w:contextualSpacing/>
        <w:jc w:val="both"/>
        <w:rPr>
          <w:rFonts w:ascii="Times New Roman" w:hAnsi="Times New Roman" w:cs="Times New Roman"/>
          <w:sz w:val="24"/>
          <w:szCs w:val="24"/>
        </w:rPr>
      </w:pPr>
      <w:r w:rsidRPr="00D31BAE">
        <w:rPr>
          <w:rFonts w:ascii="Times New Roman" w:hAnsi="Times New Roman" w:cs="Times New Roman"/>
          <w:bCs/>
          <w:iCs/>
          <w:sz w:val="24"/>
          <w:szCs w:val="24"/>
        </w:rPr>
        <w:t>Participation of national stakeholders in focus group discussions was somewhat limited due to some national events and public holidays in May</w:t>
      </w:r>
      <w:r>
        <w:rPr>
          <w:rFonts w:ascii="Times New Roman" w:hAnsi="Times New Roman" w:cs="Times New Roman"/>
          <w:bCs/>
          <w:iCs/>
          <w:sz w:val="24"/>
          <w:szCs w:val="24"/>
        </w:rPr>
        <w:t xml:space="preserve">. </w:t>
      </w:r>
    </w:p>
    <w:p w14:paraId="561C3547" w14:textId="77777777" w:rsidR="00D31BAE" w:rsidRDefault="00D31BAE" w:rsidP="00D31BAE">
      <w:pPr>
        <w:autoSpaceDE w:val="0"/>
        <w:autoSpaceDN w:val="0"/>
        <w:adjustRightInd w:val="0"/>
        <w:spacing w:after="0" w:line="240" w:lineRule="auto"/>
        <w:contextualSpacing/>
        <w:jc w:val="both"/>
        <w:rPr>
          <w:rFonts w:ascii="Times New Roman" w:hAnsi="Times New Roman" w:cs="Times New Roman"/>
          <w:bCs/>
          <w:iCs/>
          <w:sz w:val="24"/>
          <w:szCs w:val="24"/>
        </w:rPr>
      </w:pPr>
    </w:p>
    <w:p w14:paraId="49785512" w14:textId="27EE5675" w:rsidR="007A5FBF" w:rsidRDefault="00D31BAE" w:rsidP="00D31BAE">
      <w:pPr>
        <w:autoSpaceDE w:val="0"/>
        <w:autoSpaceDN w:val="0"/>
        <w:adjustRightInd w:val="0"/>
        <w:spacing w:after="0" w:line="240" w:lineRule="auto"/>
        <w:contextualSpacing/>
        <w:jc w:val="both"/>
        <w:rPr>
          <w:rFonts w:ascii="Times New Roman" w:hAnsi="Times New Roman" w:cs="Times New Roman"/>
          <w:sz w:val="24"/>
          <w:szCs w:val="24"/>
        </w:rPr>
      </w:pPr>
      <w:r>
        <w:rPr>
          <w:rFonts w:ascii="Times New Roman" w:hAnsi="Times New Roman" w:cs="Times New Roman"/>
          <w:bCs/>
          <w:iCs/>
          <w:sz w:val="24"/>
          <w:szCs w:val="24"/>
        </w:rPr>
        <w:t>T</w:t>
      </w:r>
      <w:r w:rsidRPr="00D31BAE">
        <w:rPr>
          <w:rFonts w:ascii="Times New Roman" w:hAnsi="Times New Roman" w:cs="Times New Roman"/>
          <w:bCs/>
          <w:iCs/>
          <w:sz w:val="24"/>
          <w:szCs w:val="24"/>
        </w:rPr>
        <w:t xml:space="preserve">o increase the number of respondents an additional survey was developed and distributed to national partners’ organizations by the UN agencies. In total, 15 organizations submitted surveys. </w:t>
      </w:r>
      <w:r w:rsidR="007A5FBF" w:rsidRPr="00E83F0D">
        <w:rPr>
          <w:rFonts w:ascii="Times New Roman" w:hAnsi="Times New Roman" w:cs="Times New Roman"/>
          <w:bCs/>
          <w:iCs/>
          <w:sz w:val="24"/>
          <w:szCs w:val="24"/>
        </w:rPr>
        <w:t xml:space="preserve">learned in terms of effectiveness and efficiency of selected by the UN approaches to </w:t>
      </w:r>
      <w:r w:rsidRPr="00E83F0D">
        <w:rPr>
          <w:rFonts w:ascii="Times New Roman" w:hAnsi="Times New Roman" w:cs="Times New Roman"/>
          <w:sz w:val="24"/>
          <w:szCs w:val="24"/>
        </w:rPr>
        <w:t>address development</w:t>
      </w:r>
      <w:r w:rsidR="007A5FBF" w:rsidRPr="00E83F0D">
        <w:rPr>
          <w:rFonts w:ascii="Times New Roman" w:hAnsi="Times New Roman" w:cs="Times New Roman"/>
          <w:sz w:val="24"/>
          <w:szCs w:val="24"/>
        </w:rPr>
        <w:t xml:space="preserve"> challenges and their root causes.  </w:t>
      </w:r>
    </w:p>
    <w:p w14:paraId="63E3CD4F" w14:textId="78F7076B" w:rsidR="00D31BAE" w:rsidRDefault="00D31BAE" w:rsidP="007A5FBF">
      <w:pPr>
        <w:autoSpaceDE w:val="0"/>
        <w:autoSpaceDN w:val="0"/>
        <w:adjustRightInd w:val="0"/>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The PFD was developed when a Theory of Change was not a requirement; the evaluation consultant reconstructed the ToC to reconfirm the findings from the mid-term review that the PFD is based on the solid theories. </w:t>
      </w:r>
    </w:p>
    <w:p w14:paraId="37E47BA6" w14:textId="77777777" w:rsidR="00D31BAE" w:rsidRDefault="00D31BAE" w:rsidP="007A5FBF">
      <w:pPr>
        <w:autoSpaceDE w:val="0"/>
        <w:autoSpaceDN w:val="0"/>
        <w:adjustRightInd w:val="0"/>
        <w:spacing w:after="0" w:line="240" w:lineRule="auto"/>
        <w:contextualSpacing/>
        <w:jc w:val="both"/>
        <w:rPr>
          <w:rFonts w:ascii="Times New Roman" w:hAnsi="Times New Roman" w:cs="Times New Roman"/>
          <w:sz w:val="24"/>
          <w:szCs w:val="24"/>
        </w:rPr>
      </w:pPr>
    </w:p>
    <w:p w14:paraId="49B8C1C3" w14:textId="4811B8A2" w:rsidR="007A5FBF" w:rsidRDefault="00D31BAE" w:rsidP="00D31BA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007A5FBF" w:rsidRPr="00E83F0D">
        <w:rPr>
          <w:rFonts w:ascii="Times New Roman" w:hAnsi="Times New Roman" w:cs="Times New Roman"/>
          <w:sz w:val="24"/>
          <w:szCs w:val="24"/>
        </w:rPr>
        <w:t xml:space="preserve">he methodology and a data collection plan </w:t>
      </w:r>
      <w:r w:rsidR="00F471C1">
        <w:rPr>
          <w:rFonts w:ascii="Times New Roman" w:hAnsi="Times New Roman" w:cs="Times New Roman"/>
          <w:sz w:val="24"/>
          <w:szCs w:val="24"/>
        </w:rPr>
        <w:t xml:space="preserve">was presented </w:t>
      </w:r>
      <w:r w:rsidR="007A5FBF" w:rsidRPr="00E83F0D">
        <w:rPr>
          <w:rFonts w:ascii="Times New Roman" w:hAnsi="Times New Roman" w:cs="Times New Roman"/>
          <w:sz w:val="24"/>
          <w:szCs w:val="24"/>
        </w:rPr>
        <w:t>to the UNCT (via teleconferencing)</w:t>
      </w:r>
      <w:r w:rsidR="00F471C1">
        <w:rPr>
          <w:rFonts w:ascii="Times New Roman" w:hAnsi="Times New Roman" w:cs="Times New Roman"/>
          <w:sz w:val="24"/>
          <w:szCs w:val="24"/>
        </w:rPr>
        <w:t xml:space="preserve"> prior to the mission.</w:t>
      </w:r>
    </w:p>
    <w:p w14:paraId="749540FB" w14:textId="77777777" w:rsidR="00D31BAE" w:rsidRPr="00E83F0D" w:rsidRDefault="00D31BAE" w:rsidP="00D31BAE">
      <w:pPr>
        <w:autoSpaceDE w:val="0"/>
        <w:autoSpaceDN w:val="0"/>
        <w:adjustRightInd w:val="0"/>
        <w:spacing w:after="0" w:line="240" w:lineRule="auto"/>
        <w:jc w:val="both"/>
        <w:rPr>
          <w:rFonts w:ascii="Times New Roman" w:hAnsi="Times New Roman" w:cs="Times New Roman"/>
          <w:sz w:val="24"/>
          <w:szCs w:val="24"/>
        </w:rPr>
      </w:pPr>
    </w:p>
    <w:p w14:paraId="00D2EA70" w14:textId="0322D5D0" w:rsidR="007A5FBF" w:rsidRPr="00F471C1" w:rsidRDefault="007A5FBF" w:rsidP="00F471C1">
      <w:pPr>
        <w:rPr>
          <w:rFonts w:ascii="Times New Roman" w:hAnsi="Times New Roman" w:cs="Times New Roman"/>
          <w:b/>
          <w:lang w:val="en-GB"/>
        </w:rPr>
      </w:pPr>
      <w:bookmarkStart w:id="133" w:name="_Toc6857753"/>
      <w:r w:rsidRPr="0098449B">
        <w:rPr>
          <w:rFonts w:ascii="Times New Roman" w:hAnsi="Times New Roman" w:cs="Times New Roman"/>
          <w:b/>
          <w:lang w:val="en-GB"/>
        </w:rPr>
        <w:t>3.2. Data collection methods</w:t>
      </w:r>
      <w:bookmarkEnd w:id="133"/>
    </w:p>
    <w:p w14:paraId="467EAF16" w14:textId="48360D65" w:rsidR="007A5FBF" w:rsidRPr="00E83F0D" w:rsidRDefault="007A5FBF" w:rsidP="007A5FBF">
      <w:pPr>
        <w:spacing w:after="0" w:line="240" w:lineRule="auto"/>
        <w:jc w:val="both"/>
        <w:rPr>
          <w:rFonts w:ascii="Times New Roman" w:hAnsi="Times New Roman" w:cs="Times New Roman"/>
          <w:sz w:val="24"/>
          <w:szCs w:val="24"/>
        </w:rPr>
      </w:pPr>
      <w:r w:rsidRPr="00E83F0D">
        <w:rPr>
          <w:rFonts w:ascii="Times New Roman" w:hAnsi="Times New Roman" w:cs="Times New Roman"/>
          <w:sz w:val="24"/>
          <w:szCs w:val="24"/>
        </w:rPr>
        <w:t xml:space="preserve">The data </w:t>
      </w:r>
      <w:r w:rsidR="00D31BAE">
        <w:rPr>
          <w:rFonts w:ascii="Times New Roman" w:hAnsi="Times New Roman" w:cs="Times New Roman"/>
          <w:sz w:val="24"/>
          <w:szCs w:val="24"/>
        </w:rPr>
        <w:t xml:space="preserve">collection </w:t>
      </w:r>
      <w:r w:rsidRPr="00E83F0D">
        <w:rPr>
          <w:rFonts w:ascii="Times New Roman" w:hAnsi="Times New Roman" w:cs="Times New Roman"/>
          <w:sz w:val="24"/>
          <w:szCs w:val="24"/>
        </w:rPr>
        <w:t>methods include</w:t>
      </w:r>
      <w:r w:rsidR="00D31BAE">
        <w:rPr>
          <w:rFonts w:ascii="Times New Roman" w:hAnsi="Times New Roman" w:cs="Times New Roman"/>
          <w:sz w:val="24"/>
          <w:szCs w:val="24"/>
        </w:rPr>
        <w:t>d</w:t>
      </w:r>
      <w:r w:rsidRPr="00E83F0D">
        <w:rPr>
          <w:rFonts w:ascii="Times New Roman" w:hAnsi="Times New Roman" w:cs="Times New Roman"/>
          <w:sz w:val="24"/>
          <w:szCs w:val="24"/>
        </w:rPr>
        <w:t>:</w:t>
      </w:r>
    </w:p>
    <w:p w14:paraId="050FC799" w14:textId="5BE862CC" w:rsidR="007A5FBF" w:rsidRPr="00E83F0D" w:rsidRDefault="007A5FBF" w:rsidP="00F471C1">
      <w:pPr>
        <w:numPr>
          <w:ilvl w:val="0"/>
          <w:numId w:val="8"/>
        </w:numPr>
        <w:spacing w:after="0" w:line="240" w:lineRule="auto"/>
        <w:ind w:left="360"/>
        <w:contextualSpacing/>
        <w:jc w:val="both"/>
        <w:rPr>
          <w:rFonts w:ascii="Times New Roman" w:hAnsi="Times New Roman" w:cs="Times New Roman"/>
          <w:color w:val="000000"/>
          <w:sz w:val="24"/>
          <w:szCs w:val="24"/>
        </w:rPr>
      </w:pPr>
      <w:r w:rsidRPr="00E83F0D">
        <w:rPr>
          <w:rFonts w:ascii="Times New Roman" w:eastAsia="SimSun" w:hAnsi="Times New Roman" w:cs="Times New Roman"/>
          <w:b/>
          <w:bCs/>
          <w:sz w:val="24"/>
          <w:szCs w:val="24"/>
          <w:lang w:eastAsia="zh-CN"/>
        </w:rPr>
        <w:t xml:space="preserve">A questionnaire </w:t>
      </w:r>
      <w:r w:rsidR="00D31BAE">
        <w:rPr>
          <w:rFonts w:ascii="Times New Roman" w:eastAsia="SimSun" w:hAnsi="Times New Roman" w:cs="Times New Roman"/>
          <w:bCs/>
          <w:sz w:val="24"/>
          <w:szCs w:val="24"/>
          <w:lang w:eastAsia="zh-CN"/>
        </w:rPr>
        <w:t>was</w:t>
      </w:r>
      <w:r w:rsidRPr="00E83F0D">
        <w:rPr>
          <w:rFonts w:ascii="Times New Roman" w:eastAsia="SimSun" w:hAnsi="Times New Roman" w:cs="Times New Roman"/>
          <w:bCs/>
          <w:sz w:val="24"/>
          <w:szCs w:val="24"/>
          <w:lang w:eastAsia="zh-CN"/>
        </w:rPr>
        <w:t xml:space="preserve"> distributed to the UNCT staff</w:t>
      </w:r>
      <w:r w:rsidRPr="00E83F0D">
        <w:rPr>
          <w:rFonts w:ascii="Times New Roman" w:eastAsia="SimSun" w:hAnsi="Times New Roman" w:cs="Times New Roman"/>
          <w:b/>
          <w:bCs/>
          <w:sz w:val="24"/>
          <w:szCs w:val="24"/>
          <w:lang w:eastAsia="zh-CN"/>
        </w:rPr>
        <w:t xml:space="preserve"> </w:t>
      </w:r>
      <w:r w:rsidRPr="00E83F0D">
        <w:rPr>
          <w:rFonts w:ascii="Times New Roman" w:eastAsia="SimSun" w:hAnsi="Times New Roman" w:cs="Times New Roman"/>
          <w:bCs/>
          <w:sz w:val="24"/>
          <w:szCs w:val="24"/>
          <w:lang w:eastAsia="zh-CN"/>
        </w:rPr>
        <w:t>as a part of a light capacity assessment exercise and in order to collect perceptions of staff on</w:t>
      </w:r>
      <w:r w:rsidRPr="00E83F0D">
        <w:rPr>
          <w:rFonts w:ascii="Times New Roman" w:eastAsia="SimSun" w:hAnsi="Times New Roman" w:cs="Times New Roman"/>
          <w:b/>
          <w:bCs/>
          <w:sz w:val="24"/>
          <w:szCs w:val="24"/>
          <w:lang w:eastAsia="zh-CN"/>
        </w:rPr>
        <w:t xml:space="preserve"> </w:t>
      </w:r>
      <w:r w:rsidRPr="00E83F0D">
        <w:rPr>
          <w:rFonts w:ascii="Times New Roman" w:eastAsia="SimSun" w:hAnsi="Times New Roman" w:cs="Times New Roman"/>
          <w:bCs/>
          <w:sz w:val="24"/>
          <w:szCs w:val="24"/>
          <w:lang w:eastAsia="zh-CN"/>
        </w:rPr>
        <w:t>current capacity assets and gaps</w:t>
      </w:r>
      <w:r w:rsidRPr="00E83F0D">
        <w:rPr>
          <w:rFonts w:ascii="Times New Roman" w:eastAsia="SimSun" w:hAnsi="Times New Roman" w:cs="Times New Roman"/>
          <w:bCs/>
          <w:sz w:val="24"/>
          <w:szCs w:val="24"/>
          <w:vertAlign w:val="superscript"/>
          <w:lang w:eastAsia="zh-CN"/>
        </w:rPr>
        <w:footnoteReference w:id="69"/>
      </w:r>
      <w:r w:rsidRPr="00E83F0D">
        <w:rPr>
          <w:rFonts w:ascii="Times New Roman" w:eastAsia="SimSun" w:hAnsi="Times New Roman" w:cs="Times New Roman"/>
          <w:bCs/>
          <w:sz w:val="24"/>
          <w:szCs w:val="24"/>
          <w:lang w:eastAsia="zh-CN"/>
        </w:rPr>
        <w:t xml:space="preserve"> as contributing to/hindering achievement of priorities under the current PFD and to elicit the list of priorities to consider during the next planning cycle and </w:t>
      </w:r>
      <w:r w:rsidRPr="00E83F0D">
        <w:rPr>
          <w:rFonts w:ascii="Times New Roman" w:hAnsi="Times New Roman" w:cs="Times New Roman"/>
          <w:sz w:val="24"/>
          <w:szCs w:val="24"/>
          <w:lang w:val="en-GB"/>
        </w:rPr>
        <w:t xml:space="preserve">recommend change/adjustments so that the UNCT better responds </w:t>
      </w:r>
      <w:r w:rsidRPr="00E83F0D">
        <w:rPr>
          <w:rFonts w:ascii="Times New Roman" w:eastAsia="SimSun" w:hAnsi="Times New Roman" w:cs="Times New Roman"/>
          <w:b/>
          <w:bCs/>
          <w:sz w:val="24"/>
          <w:szCs w:val="24"/>
          <w:lang w:eastAsia="zh-CN"/>
        </w:rPr>
        <w:t xml:space="preserve"> </w:t>
      </w:r>
      <w:r w:rsidRPr="00E83F0D">
        <w:rPr>
          <w:rFonts w:ascii="Times New Roman" w:hAnsi="Times New Roman" w:cs="Times New Roman"/>
          <w:sz w:val="24"/>
          <w:szCs w:val="24"/>
          <w:lang w:val="en-GB"/>
        </w:rPr>
        <w:t>to the new framework; the questionnaire will be distributed prior to the mission to Kazakhstan</w:t>
      </w:r>
      <w:r w:rsidR="00D31BAE">
        <w:rPr>
          <w:rFonts w:ascii="Times New Roman" w:hAnsi="Times New Roman" w:cs="Times New Roman"/>
          <w:sz w:val="24"/>
          <w:szCs w:val="24"/>
          <w:lang w:val="en-GB"/>
        </w:rPr>
        <w:t xml:space="preserve"> </w:t>
      </w:r>
      <w:r w:rsidRPr="00E83F0D">
        <w:rPr>
          <w:rFonts w:ascii="Times New Roman" w:hAnsi="Times New Roman" w:cs="Times New Roman"/>
          <w:sz w:val="24"/>
          <w:szCs w:val="24"/>
          <w:lang w:val="en-GB"/>
        </w:rPr>
        <w:t xml:space="preserve">; </w:t>
      </w:r>
    </w:p>
    <w:p w14:paraId="4968DB93" w14:textId="77777777" w:rsidR="007A5FBF" w:rsidRPr="00E83F0D" w:rsidRDefault="007A5FBF" w:rsidP="00F471C1">
      <w:pPr>
        <w:spacing w:after="0" w:line="240" w:lineRule="auto"/>
        <w:ind w:left="360"/>
        <w:contextualSpacing/>
        <w:jc w:val="both"/>
        <w:rPr>
          <w:rFonts w:ascii="Times New Roman" w:hAnsi="Times New Roman" w:cs="Times New Roman"/>
          <w:color w:val="000000"/>
          <w:sz w:val="24"/>
          <w:szCs w:val="24"/>
        </w:rPr>
      </w:pPr>
    </w:p>
    <w:p w14:paraId="56BC6992" w14:textId="3D228B5D" w:rsidR="007A5FBF" w:rsidRPr="00E83F0D" w:rsidRDefault="007A5FBF" w:rsidP="00F471C1">
      <w:pPr>
        <w:numPr>
          <w:ilvl w:val="0"/>
          <w:numId w:val="8"/>
        </w:numPr>
        <w:spacing w:after="0" w:line="240" w:lineRule="auto"/>
        <w:ind w:left="360"/>
        <w:contextualSpacing/>
        <w:jc w:val="both"/>
        <w:rPr>
          <w:rFonts w:ascii="Times New Roman" w:hAnsi="Times New Roman" w:cs="Times New Roman"/>
          <w:color w:val="000000"/>
          <w:sz w:val="24"/>
          <w:szCs w:val="24"/>
        </w:rPr>
      </w:pPr>
      <w:r w:rsidRPr="00E83F0D">
        <w:rPr>
          <w:rFonts w:ascii="Times New Roman" w:eastAsia="SimSun" w:hAnsi="Times New Roman" w:cs="Times New Roman"/>
          <w:b/>
          <w:bCs/>
          <w:sz w:val="24"/>
          <w:szCs w:val="24"/>
          <w:lang w:eastAsia="zh-CN"/>
        </w:rPr>
        <w:t>S</w:t>
      </w:r>
      <w:r w:rsidRPr="00E83F0D">
        <w:rPr>
          <w:rFonts w:ascii="Times New Roman" w:eastAsia="SimSun" w:hAnsi="Times New Roman" w:cs="Times New Roman"/>
          <w:b/>
          <w:bCs/>
          <w:sz w:val="24"/>
          <w:szCs w:val="24"/>
          <w:lang w:val="en-GB" w:eastAsia="zh-CN"/>
        </w:rPr>
        <w:t>emi-structured interviews</w:t>
      </w:r>
      <w:r w:rsidRPr="00E83F0D">
        <w:rPr>
          <w:rFonts w:ascii="Times New Roman" w:eastAsia="SimSun" w:hAnsi="Times New Roman" w:cs="Times New Roman"/>
          <w:bCs/>
          <w:sz w:val="24"/>
          <w:szCs w:val="24"/>
          <w:lang w:val="en-GB" w:eastAsia="zh-CN"/>
        </w:rPr>
        <w:t xml:space="preserve"> (individual and group) </w:t>
      </w:r>
      <w:r w:rsidR="00D31BAE">
        <w:rPr>
          <w:rFonts w:ascii="Times New Roman" w:eastAsia="SimSun" w:hAnsi="Times New Roman" w:cs="Times New Roman"/>
          <w:bCs/>
          <w:sz w:val="24"/>
          <w:szCs w:val="24"/>
          <w:lang w:val="en-GB" w:eastAsia="zh-CN"/>
        </w:rPr>
        <w:t>were</w:t>
      </w:r>
      <w:r w:rsidRPr="00E83F0D">
        <w:rPr>
          <w:rFonts w:ascii="Times New Roman" w:eastAsia="SimSun" w:hAnsi="Times New Roman" w:cs="Times New Roman"/>
          <w:bCs/>
          <w:sz w:val="24"/>
          <w:szCs w:val="24"/>
          <w:lang w:val="en-GB" w:eastAsia="zh-CN"/>
        </w:rPr>
        <w:t xml:space="preserve"> conducted with the representatives of the UN agencies (Result Groups, Gender Groups, Joint Communication Group, OMT and other) and national stakeholders to discuss implementation of the PFD and achievements under specific outcomes in terms of their relevance, effectiveness, efficiency and sustainability</w:t>
      </w:r>
      <w:r w:rsidR="00D31BAE">
        <w:rPr>
          <w:rFonts w:ascii="Times New Roman" w:eastAsia="SimSun" w:hAnsi="Times New Roman" w:cs="Times New Roman"/>
          <w:bCs/>
          <w:sz w:val="24"/>
          <w:szCs w:val="24"/>
          <w:lang w:val="en-GB" w:eastAsia="zh-CN"/>
        </w:rPr>
        <w:t>;</w:t>
      </w:r>
      <w:r w:rsidRPr="00E83F0D">
        <w:rPr>
          <w:rFonts w:ascii="Times New Roman" w:eastAsia="SimSun" w:hAnsi="Times New Roman" w:cs="Times New Roman"/>
          <w:bCs/>
          <w:sz w:val="24"/>
          <w:szCs w:val="24"/>
          <w:lang w:val="en-GB" w:eastAsia="zh-CN"/>
        </w:rPr>
        <w:t xml:space="preserve"> </w:t>
      </w:r>
    </w:p>
    <w:p w14:paraId="152AF7B5" w14:textId="77777777" w:rsidR="007A5FBF" w:rsidRPr="00E83F0D" w:rsidRDefault="007A5FBF" w:rsidP="00F471C1">
      <w:pPr>
        <w:spacing w:line="240" w:lineRule="auto"/>
        <w:ind w:left="360"/>
        <w:contextualSpacing/>
        <w:rPr>
          <w:rFonts w:ascii="Times New Roman" w:eastAsia="SimSun" w:hAnsi="Times New Roman" w:cs="Times New Roman"/>
          <w:bCs/>
          <w:sz w:val="24"/>
          <w:szCs w:val="24"/>
          <w:lang w:val="en-GB" w:eastAsia="zh-CN"/>
        </w:rPr>
      </w:pPr>
    </w:p>
    <w:p w14:paraId="2C6DA349" w14:textId="77777777" w:rsidR="007A5FBF" w:rsidRPr="00E83F0D" w:rsidRDefault="007A5FBF" w:rsidP="00F471C1">
      <w:pPr>
        <w:numPr>
          <w:ilvl w:val="0"/>
          <w:numId w:val="8"/>
        </w:numPr>
        <w:spacing w:after="0" w:line="240" w:lineRule="auto"/>
        <w:ind w:left="360"/>
        <w:contextualSpacing/>
        <w:jc w:val="both"/>
        <w:rPr>
          <w:rFonts w:ascii="Times New Roman" w:hAnsi="Times New Roman" w:cs="Times New Roman"/>
          <w:color w:val="000000"/>
          <w:sz w:val="24"/>
          <w:szCs w:val="24"/>
        </w:rPr>
      </w:pPr>
      <w:r w:rsidRPr="00E83F0D">
        <w:rPr>
          <w:rFonts w:ascii="Times New Roman" w:hAnsi="Times New Roman" w:cs="Times New Roman"/>
          <w:b/>
          <w:sz w:val="24"/>
          <w:szCs w:val="24"/>
          <w:lang w:val="en-GB"/>
        </w:rPr>
        <w:t>Focus g</w:t>
      </w:r>
      <w:r w:rsidRPr="00E83F0D">
        <w:rPr>
          <w:rFonts w:ascii="Times New Roman" w:hAnsi="Times New Roman" w:cs="Times New Roman"/>
          <w:b/>
          <w:sz w:val="24"/>
          <w:szCs w:val="24"/>
        </w:rPr>
        <w:t>roup discussions</w:t>
      </w:r>
      <w:r w:rsidRPr="00E83F0D">
        <w:rPr>
          <w:rFonts w:ascii="Times New Roman" w:hAnsi="Times New Roman" w:cs="Times New Roman"/>
          <w:sz w:val="24"/>
          <w:szCs w:val="24"/>
        </w:rPr>
        <w:t xml:space="preserve"> will be organized with national stakeholders</w:t>
      </w:r>
      <w:r w:rsidRPr="00E83F0D">
        <w:rPr>
          <w:rFonts w:ascii="Times New Roman" w:eastAsia="SimSun" w:hAnsi="Times New Roman" w:cs="Times New Roman"/>
          <w:bCs/>
          <w:sz w:val="24"/>
          <w:szCs w:val="24"/>
          <w:lang w:val="en-GB" w:eastAsia="zh-CN"/>
        </w:rPr>
        <w:t xml:space="preserve"> -partners and beneficiaries of the interventions under the PFD (representing duty bearers and right holders) to obtain their perceptions of results achieved under the PFD, relevance of priorities to national needs, successes and challenges, cooperation between stakeholders, ownership and sustainability of benefits (see Annex 6).  </w:t>
      </w:r>
    </w:p>
    <w:p w14:paraId="051DFAC5" w14:textId="77777777" w:rsidR="007A5FBF" w:rsidRPr="00E83F0D" w:rsidRDefault="007A5FBF" w:rsidP="00F471C1">
      <w:pPr>
        <w:spacing w:line="240" w:lineRule="auto"/>
        <w:ind w:left="360"/>
        <w:contextualSpacing/>
        <w:rPr>
          <w:rFonts w:ascii="Times New Roman" w:hAnsi="Times New Roman" w:cs="Times New Roman"/>
          <w:color w:val="000000"/>
          <w:sz w:val="24"/>
          <w:szCs w:val="24"/>
        </w:rPr>
      </w:pPr>
    </w:p>
    <w:p w14:paraId="6A2A0379" w14:textId="56A014C5" w:rsidR="007A5FBF" w:rsidRPr="00E83F0D" w:rsidRDefault="007A5FBF" w:rsidP="00F471C1">
      <w:pPr>
        <w:numPr>
          <w:ilvl w:val="0"/>
          <w:numId w:val="8"/>
        </w:numPr>
        <w:spacing w:after="0" w:line="240" w:lineRule="auto"/>
        <w:ind w:left="360"/>
        <w:contextualSpacing/>
        <w:jc w:val="both"/>
        <w:rPr>
          <w:rFonts w:ascii="Times New Roman" w:hAnsi="Times New Roman" w:cs="Times New Roman"/>
          <w:color w:val="000000"/>
          <w:sz w:val="24"/>
          <w:szCs w:val="24"/>
        </w:rPr>
      </w:pPr>
      <w:r w:rsidRPr="00E83F0D">
        <w:rPr>
          <w:rFonts w:ascii="Times New Roman" w:hAnsi="Times New Roman" w:cs="Times New Roman"/>
          <w:b/>
          <w:color w:val="000000"/>
          <w:sz w:val="24"/>
          <w:szCs w:val="24"/>
        </w:rPr>
        <w:t>Individual interviews</w:t>
      </w:r>
      <w:r w:rsidRPr="00E83F0D">
        <w:rPr>
          <w:rFonts w:ascii="Times New Roman" w:hAnsi="Times New Roman" w:cs="Times New Roman"/>
          <w:color w:val="000000"/>
          <w:sz w:val="24"/>
          <w:szCs w:val="24"/>
        </w:rPr>
        <w:t xml:space="preserve"> </w:t>
      </w:r>
      <w:r w:rsidR="00D31BAE">
        <w:rPr>
          <w:rFonts w:ascii="Times New Roman" w:hAnsi="Times New Roman" w:cs="Times New Roman"/>
          <w:color w:val="000000"/>
          <w:sz w:val="24"/>
          <w:szCs w:val="24"/>
        </w:rPr>
        <w:t>were</w:t>
      </w:r>
      <w:r w:rsidRPr="00E83F0D">
        <w:rPr>
          <w:rFonts w:ascii="Times New Roman" w:hAnsi="Times New Roman" w:cs="Times New Roman"/>
          <w:color w:val="000000"/>
          <w:sz w:val="24"/>
          <w:szCs w:val="24"/>
        </w:rPr>
        <w:t xml:space="preserve"> conducted with </w:t>
      </w:r>
      <w:r w:rsidR="00D31BAE">
        <w:rPr>
          <w:rFonts w:ascii="Times New Roman" w:hAnsi="Times New Roman" w:cs="Times New Roman"/>
          <w:color w:val="000000"/>
          <w:sz w:val="24"/>
          <w:szCs w:val="24"/>
        </w:rPr>
        <w:t xml:space="preserve">some </w:t>
      </w:r>
      <w:r w:rsidRPr="00E83F0D">
        <w:rPr>
          <w:rFonts w:ascii="Times New Roman" w:hAnsi="Times New Roman" w:cs="Times New Roman"/>
          <w:color w:val="000000"/>
          <w:sz w:val="24"/>
          <w:szCs w:val="24"/>
        </w:rPr>
        <w:t xml:space="preserve"> of the UN agencies and national stakeholders, technical experts to provide a deeper insight into issues that are in the focus of evaluation, and to clarify and/or to collect additional data;</w:t>
      </w:r>
    </w:p>
    <w:p w14:paraId="68D423BA" w14:textId="77777777" w:rsidR="007A5FBF" w:rsidRPr="00E83F0D" w:rsidRDefault="007A5FBF" w:rsidP="00F471C1">
      <w:pPr>
        <w:spacing w:line="240" w:lineRule="auto"/>
        <w:ind w:left="360"/>
        <w:contextualSpacing/>
        <w:rPr>
          <w:rFonts w:ascii="Times New Roman" w:hAnsi="Times New Roman" w:cs="Times New Roman"/>
          <w:color w:val="000000"/>
          <w:sz w:val="24"/>
          <w:szCs w:val="24"/>
        </w:rPr>
      </w:pPr>
    </w:p>
    <w:p w14:paraId="2D6B908E" w14:textId="35E90A1F" w:rsidR="007A5FBF" w:rsidRPr="00E83F0D" w:rsidRDefault="007A5FBF" w:rsidP="00F471C1">
      <w:pPr>
        <w:numPr>
          <w:ilvl w:val="0"/>
          <w:numId w:val="8"/>
        </w:numPr>
        <w:spacing w:after="0" w:line="240" w:lineRule="auto"/>
        <w:ind w:left="360"/>
        <w:contextualSpacing/>
        <w:jc w:val="both"/>
        <w:rPr>
          <w:rFonts w:ascii="Times New Roman" w:hAnsi="Times New Roman" w:cs="Times New Roman"/>
          <w:color w:val="000000"/>
          <w:sz w:val="24"/>
          <w:szCs w:val="24"/>
        </w:rPr>
      </w:pPr>
      <w:r w:rsidRPr="00E83F0D">
        <w:rPr>
          <w:rFonts w:ascii="Times New Roman" w:hAnsi="Times New Roman" w:cs="Times New Roman"/>
          <w:b/>
          <w:color w:val="000000"/>
          <w:sz w:val="24"/>
          <w:szCs w:val="24"/>
        </w:rPr>
        <w:t>Desk review</w:t>
      </w:r>
      <w:r w:rsidRPr="00E83F0D">
        <w:rPr>
          <w:rFonts w:ascii="Times New Roman" w:hAnsi="Times New Roman" w:cs="Times New Roman"/>
          <w:color w:val="000000"/>
          <w:sz w:val="24"/>
          <w:szCs w:val="24"/>
        </w:rPr>
        <w:t xml:space="preserve"> of programmatic documents and reports of the UN agencies, relevant national policy documents and plans, secondary sources such as research and assessments conducted by other actors and international bodies </w:t>
      </w:r>
      <w:r w:rsidR="00D31BAE">
        <w:rPr>
          <w:rFonts w:ascii="Times New Roman" w:hAnsi="Times New Roman" w:cs="Times New Roman"/>
          <w:color w:val="000000"/>
          <w:sz w:val="24"/>
          <w:szCs w:val="24"/>
        </w:rPr>
        <w:t>was</w:t>
      </w:r>
      <w:r w:rsidRPr="00E83F0D">
        <w:rPr>
          <w:rFonts w:ascii="Times New Roman" w:hAnsi="Times New Roman" w:cs="Times New Roman"/>
          <w:color w:val="000000"/>
          <w:sz w:val="24"/>
          <w:szCs w:val="24"/>
        </w:rPr>
        <w:t xml:space="preserve"> undertaken by the evaluation </w:t>
      </w:r>
      <w:r w:rsidR="00F471C1">
        <w:rPr>
          <w:rFonts w:ascii="Times New Roman" w:hAnsi="Times New Roman" w:cs="Times New Roman"/>
          <w:color w:val="000000"/>
          <w:sz w:val="24"/>
          <w:szCs w:val="24"/>
        </w:rPr>
        <w:t xml:space="preserve">consultant </w:t>
      </w:r>
      <w:r w:rsidRPr="00E83F0D">
        <w:rPr>
          <w:rFonts w:ascii="Times New Roman" w:hAnsi="Times New Roman" w:cs="Times New Roman"/>
          <w:color w:val="000000"/>
          <w:sz w:val="24"/>
          <w:szCs w:val="24"/>
        </w:rPr>
        <w:t xml:space="preserve"> to place the PDF into the national context and analyze its relevance and effectiveness in addressing  national development challenges and advancement of human rights and gender equality</w:t>
      </w:r>
      <w:r w:rsidR="00F471C1">
        <w:rPr>
          <w:rFonts w:ascii="Times New Roman" w:hAnsi="Times New Roman" w:cs="Times New Roman"/>
          <w:color w:val="000000"/>
          <w:sz w:val="24"/>
          <w:szCs w:val="24"/>
        </w:rPr>
        <w:t>.</w:t>
      </w:r>
    </w:p>
    <w:p w14:paraId="2CD988E1" w14:textId="77777777" w:rsidR="00F471C1" w:rsidRDefault="00F471C1" w:rsidP="007A5FBF">
      <w:pPr>
        <w:spacing w:after="0" w:line="240" w:lineRule="auto"/>
        <w:jc w:val="both"/>
        <w:rPr>
          <w:rFonts w:ascii="Times New Roman" w:hAnsi="Times New Roman" w:cs="Times New Roman"/>
          <w:color w:val="000000"/>
          <w:sz w:val="24"/>
          <w:szCs w:val="24"/>
        </w:rPr>
      </w:pPr>
    </w:p>
    <w:p w14:paraId="341C4113" w14:textId="261FCBC8" w:rsidR="007A5FBF" w:rsidRPr="00BE5190" w:rsidRDefault="007A5FBF" w:rsidP="007A5FBF">
      <w:pPr>
        <w:spacing w:after="0" w:line="240" w:lineRule="auto"/>
        <w:jc w:val="both"/>
        <w:rPr>
          <w:rFonts w:ascii="Times New Roman" w:hAnsi="Times New Roman" w:cs="Times New Roman"/>
          <w:color w:val="000000"/>
          <w:sz w:val="24"/>
          <w:szCs w:val="24"/>
        </w:rPr>
      </w:pPr>
      <w:r w:rsidRPr="00BE5190">
        <w:rPr>
          <w:rFonts w:ascii="Times New Roman" w:hAnsi="Times New Roman" w:cs="Times New Roman"/>
          <w:color w:val="000000"/>
          <w:sz w:val="24"/>
          <w:szCs w:val="24"/>
        </w:rPr>
        <w:t>The most of the data was collected during the mission (April 29-May 10) to Kazakhstan</w:t>
      </w:r>
      <w:r w:rsidR="00BE5190" w:rsidRPr="00BE5190">
        <w:rPr>
          <w:rFonts w:ascii="Times New Roman" w:hAnsi="Times New Roman" w:cs="Times New Roman"/>
          <w:color w:val="000000"/>
          <w:sz w:val="24"/>
          <w:szCs w:val="24"/>
        </w:rPr>
        <w:t xml:space="preserve">. </w:t>
      </w:r>
    </w:p>
    <w:p w14:paraId="5D7D495D" w14:textId="2C31FB2A" w:rsidR="00BE5190" w:rsidRPr="00F471C1" w:rsidRDefault="00BE5190" w:rsidP="00BE5190">
      <w:pPr>
        <w:rPr>
          <w:rFonts w:ascii="Times New Roman" w:hAnsi="Times New Roman" w:cs="Times New Roman"/>
          <w:sz w:val="24"/>
          <w:szCs w:val="24"/>
        </w:rPr>
      </w:pPr>
      <w:r w:rsidRPr="00BE5190">
        <w:rPr>
          <w:rFonts w:ascii="Times New Roman" w:hAnsi="Times New Roman" w:cs="Times New Roman"/>
          <w:sz w:val="24"/>
          <w:szCs w:val="24"/>
        </w:rPr>
        <w:t xml:space="preserve">Data collection instruments </w:t>
      </w:r>
      <w:r>
        <w:rPr>
          <w:rFonts w:ascii="Times New Roman" w:hAnsi="Times New Roman" w:cs="Times New Roman"/>
          <w:sz w:val="24"/>
          <w:szCs w:val="24"/>
        </w:rPr>
        <w:t xml:space="preserve">and focus group discussion protocols </w:t>
      </w:r>
      <w:r w:rsidRPr="00BE5190">
        <w:rPr>
          <w:rFonts w:ascii="Times New Roman" w:hAnsi="Times New Roman" w:cs="Times New Roman"/>
          <w:sz w:val="24"/>
          <w:szCs w:val="24"/>
        </w:rPr>
        <w:t>are attached</w:t>
      </w:r>
      <w:r>
        <w:rPr>
          <w:rFonts w:ascii="Times New Roman" w:hAnsi="Times New Roman" w:cs="Times New Roman"/>
          <w:sz w:val="24"/>
          <w:szCs w:val="24"/>
        </w:rPr>
        <w:t xml:space="preserve">. </w:t>
      </w:r>
      <w:r>
        <w:rPr>
          <w:rFonts w:ascii="Times New Roman" w:hAnsi="Times New Roman" w:cs="Times New Roman"/>
          <w:sz w:val="24"/>
          <w:szCs w:val="24"/>
        </w:rPr>
        <w:br w:type="page"/>
      </w:r>
      <w:r w:rsidRPr="0054124F">
        <w:rPr>
          <w:rFonts w:ascii="Times New Roman" w:hAnsi="Times New Roman" w:cs="Times New Roman"/>
          <w:b/>
          <w:sz w:val="24"/>
          <w:szCs w:val="24"/>
        </w:rPr>
        <w:lastRenderedPageBreak/>
        <w:t>A.Semi-structured interviews with the representatives of the Result Groups</w:t>
      </w:r>
    </w:p>
    <w:p w14:paraId="2A746FAB" w14:textId="77777777" w:rsidR="00BE5190" w:rsidRPr="0054124F" w:rsidRDefault="00BE5190" w:rsidP="00BE5190">
      <w:pPr>
        <w:rPr>
          <w:rFonts w:ascii="Times New Roman" w:hAnsi="Times New Roman" w:cs="Times New Roman"/>
          <w:b/>
          <w:sz w:val="24"/>
          <w:szCs w:val="24"/>
        </w:rPr>
      </w:pPr>
      <w:r w:rsidRPr="0054124F">
        <w:rPr>
          <w:rFonts w:ascii="Times New Roman" w:hAnsi="Times New Roman" w:cs="Times New Roman"/>
          <w:b/>
          <w:sz w:val="24"/>
          <w:szCs w:val="24"/>
        </w:rPr>
        <w:t xml:space="preserve">Relevance </w:t>
      </w:r>
    </w:p>
    <w:p w14:paraId="4FECC8C3" w14:textId="77777777" w:rsidR="00BE5190" w:rsidRPr="0054124F" w:rsidRDefault="00BE5190" w:rsidP="00320319">
      <w:pPr>
        <w:numPr>
          <w:ilvl w:val="0"/>
          <w:numId w:val="50"/>
        </w:numPr>
        <w:autoSpaceDE w:val="0"/>
        <w:autoSpaceDN w:val="0"/>
        <w:adjustRightInd w:val="0"/>
        <w:contextualSpacing/>
        <w:rPr>
          <w:rFonts w:ascii="Times New Roman" w:hAnsi="Times New Roman" w:cs="Times New Roman"/>
          <w:sz w:val="24"/>
          <w:szCs w:val="24"/>
        </w:rPr>
      </w:pPr>
      <w:r w:rsidRPr="0054124F">
        <w:rPr>
          <w:rFonts w:ascii="Times New Roman" w:hAnsi="Times New Roman" w:cs="Times New Roman"/>
          <w:sz w:val="24"/>
          <w:szCs w:val="24"/>
        </w:rPr>
        <w:t xml:space="preserve">Was the PFD results matrix sufficiently flexible and relevant to respond to new issues and their causes as well as challenges that arose during the PFD cycle? Were there any adjustments to the UNDAF design, including to baselines, indicators, targets? Are there any activities implemented by the UN agencies that “stayed out” of the PFD? </w:t>
      </w:r>
    </w:p>
    <w:p w14:paraId="49DED248" w14:textId="77777777" w:rsidR="00BE5190" w:rsidRPr="0054124F" w:rsidRDefault="00BE5190" w:rsidP="00320319">
      <w:pPr>
        <w:numPr>
          <w:ilvl w:val="0"/>
          <w:numId w:val="50"/>
        </w:numPr>
        <w:autoSpaceDE w:val="0"/>
        <w:autoSpaceDN w:val="0"/>
        <w:adjustRightInd w:val="0"/>
        <w:contextualSpacing/>
        <w:rPr>
          <w:rFonts w:ascii="Times New Roman" w:hAnsi="Times New Roman" w:cs="Times New Roman"/>
          <w:color w:val="000000"/>
          <w:sz w:val="24"/>
          <w:szCs w:val="24"/>
        </w:rPr>
      </w:pPr>
      <w:r w:rsidRPr="0054124F">
        <w:rPr>
          <w:rFonts w:ascii="Times New Roman" w:hAnsi="Times New Roman" w:cs="Times New Roman"/>
          <w:sz w:val="24"/>
          <w:szCs w:val="24"/>
        </w:rPr>
        <w:t>How was the process of revision of the PFD result matrix organized? Were national stakeholders involved into the process of revision of the PFD and how?</w:t>
      </w:r>
      <w:r w:rsidRPr="0054124F">
        <w:rPr>
          <w:rFonts w:ascii="Times New Roman" w:eastAsia="MS Mincho" w:hAnsi="Times New Roman" w:cs="Times New Roman"/>
          <w:sz w:val="24"/>
          <w:szCs w:val="24"/>
        </w:rPr>
        <w:t xml:space="preserve"> </w:t>
      </w:r>
    </w:p>
    <w:p w14:paraId="0435EE26" w14:textId="77777777" w:rsidR="00BE5190" w:rsidRPr="0054124F" w:rsidRDefault="00BE5190" w:rsidP="00320319">
      <w:pPr>
        <w:numPr>
          <w:ilvl w:val="0"/>
          <w:numId w:val="50"/>
        </w:numPr>
        <w:suppressAutoHyphens/>
        <w:contextualSpacing/>
        <w:jc w:val="both"/>
        <w:rPr>
          <w:rFonts w:ascii="Times New Roman" w:hAnsi="Times New Roman" w:cs="Times New Roman"/>
          <w:sz w:val="24"/>
          <w:szCs w:val="24"/>
        </w:rPr>
      </w:pPr>
      <w:r w:rsidRPr="0054124F">
        <w:rPr>
          <w:rFonts w:ascii="Times New Roman" w:hAnsi="Times New Roman" w:cs="Times New Roman"/>
          <w:sz w:val="24"/>
          <w:szCs w:val="24"/>
        </w:rPr>
        <w:t xml:space="preserve">To what extent are PFD objectives or outcomes still valid and aligned to key national development priorities including their underlying and root causes priorities? What was done to ensure that the results remain relevant and respond to key national priorities and challenges? </w:t>
      </w:r>
    </w:p>
    <w:p w14:paraId="23FDE10D" w14:textId="77777777" w:rsidR="00BE5190" w:rsidRPr="0054124F" w:rsidRDefault="00BE5190" w:rsidP="00320319">
      <w:pPr>
        <w:numPr>
          <w:ilvl w:val="0"/>
          <w:numId w:val="50"/>
        </w:numPr>
        <w:suppressAutoHyphens/>
        <w:contextualSpacing/>
        <w:jc w:val="both"/>
        <w:rPr>
          <w:rFonts w:ascii="Times New Roman" w:hAnsi="Times New Roman" w:cs="Times New Roman"/>
          <w:sz w:val="24"/>
          <w:szCs w:val="24"/>
        </w:rPr>
      </w:pPr>
      <w:r w:rsidRPr="0054124F">
        <w:rPr>
          <w:rFonts w:ascii="Times New Roman" w:hAnsi="Times New Roman" w:cs="Times New Roman"/>
          <w:sz w:val="24"/>
          <w:szCs w:val="24"/>
        </w:rPr>
        <w:t xml:space="preserve">To what extent and in what ways has the PFD responded to the “promise to leave no one behind and appropriately addressed the situation of the most vulnerable and marginalized groups? How was prioritization of vulnerable groups done, based on what? </w:t>
      </w:r>
    </w:p>
    <w:p w14:paraId="5DAF80DE" w14:textId="77777777" w:rsidR="00BE5190" w:rsidRPr="0054124F" w:rsidRDefault="00BE5190" w:rsidP="00320319">
      <w:pPr>
        <w:numPr>
          <w:ilvl w:val="0"/>
          <w:numId w:val="50"/>
        </w:numPr>
        <w:suppressAutoHyphens/>
        <w:contextualSpacing/>
        <w:jc w:val="both"/>
        <w:rPr>
          <w:rFonts w:ascii="Times New Roman" w:hAnsi="Times New Roman" w:cs="Times New Roman"/>
          <w:sz w:val="24"/>
          <w:szCs w:val="24"/>
        </w:rPr>
      </w:pPr>
      <w:r w:rsidRPr="0054124F">
        <w:rPr>
          <w:rFonts w:ascii="Times New Roman" w:hAnsi="Times New Roman" w:cs="Times New Roman"/>
          <w:sz w:val="24"/>
          <w:szCs w:val="24"/>
        </w:rPr>
        <w:t xml:space="preserve">To what extent is the current PFD and Result Matrix aligned to the post-2015 agenda? What should be done to ensure stronger alignment with SDGs on the national level? </w:t>
      </w:r>
    </w:p>
    <w:p w14:paraId="30EFB9FD" w14:textId="77777777" w:rsidR="00BE5190" w:rsidRPr="0054124F" w:rsidRDefault="00BE5190" w:rsidP="00BE5190">
      <w:pPr>
        <w:suppressAutoHyphens/>
        <w:ind w:left="360"/>
        <w:jc w:val="both"/>
        <w:rPr>
          <w:rFonts w:ascii="Times New Roman" w:hAnsi="Times New Roman" w:cs="Times New Roman"/>
          <w:b/>
          <w:sz w:val="24"/>
          <w:szCs w:val="24"/>
        </w:rPr>
      </w:pPr>
      <w:r w:rsidRPr="0054124F">
        <w:rPr>
          <w:rFonts w:ascii="Times New Roman" w:hAnsi="Times New Roman" w:cs="Times New Roman"/>
          <w:b/>
          <w:sz w:val="24"/>
          <w:szCs w:val="24"/>
        </w:rPr>
        <w:t>Effectiveness</w:t>
      </w:r>
    </w:p>
    <w:p w14:paraId="77BEE39E" w14:textId="77777777" w:rsidR="00BE5190" w:rsidRPr="0054124F" w:rsidRDefault="00BE5190" w:rsidP="00320319">
      <w:pPr>
        <w:numPr>
          <w:ilvl w:val="0"/>
          <w:numId w:val="50"/>
        </w:numPr>
        <w:contextualSpacing/>
        <w:jc w:val="both"/>
        <w:rPr>
          <w:rFonts w:ascii="Times New Roman" w:hAnsi="Times New Roman" w:cs="Times New Roman"/>
          <w:sz w:val="24"/>
          <w:szCs w:val="24"/>
        </w:rPr>
      </w:pPr>
      <w:r w:rsidRPr="0054124F">
        <w:rPr>
          <w:rFonts w:ascii="Times New Roman" w:hAnsi="Times New Roman" w:cs="Times New Roman"/>
          <w:sz w:val="24"/>
          <w:szCs w:val="24"/>
        </w:rPr>
        <w:t xml:space="preserve">To what extent PFD objectives and outcomes (planned results) were achieved? </w:t>
      </w:r>
    </w:p>
    <w:p w14:paraId="712F13E4" w14:textId="77777777" w:rsidR="00BE5190" w:rsidRPr="0054124F" w:rsidRDefault="00BE5190" w:rsidP="00320319">
      <w:pPr>
        <w:numPr>
          <w:ilvl w:val="0"/>
          <w:numId w:val="50"/>
        </w:numPr>
        <w:suppressAutoHyphens/>
        <w:contextualSpacing/>
        <w:jc w:val="both"/>
        <w:rPr>
          <w:rFonts w:ascii="Times New Roman" w:hAnsi="Times New Roman" w:cs="Times New Roman"/>
          <w:sz w:val="24"/>
          <w:szCs w:val="24"/>
        </w:rPr>
      </w:pPr>
      <w:r w:rsidRPr="0054124F">
        <w:rPr>
          <w:rFonts w:ascii="Times New Roman" w:hAnsi="Times New Roman" w:cs="Times New Roman"/>
          <w:sz w:val="24"/>
          <w:szCs w:val="24"/>
        </w:rPr>
        <w:t>To what extent did the PFD contribute to capacity development for monitoring and evaluation and improvement of overall evidence base at the national level? In what areas have the capacities for data collection and analysis improved (including disaggregated data on the basis of sex, migration status, geographic location, and other grounds?</w:t>
      </w:r>
    </w:p>
    <w:p w14:paraId="361AF675" w14:textId="77777777" w:rsidR="00BE5190" w:rsidRPr="0054124F" w:rsidRDefault="00BE5190" w:rsidP="00320319">
      <w:pPr>
        <w:numPr>
          <w:ilvl w:val="0"/>
          <w:numId w:val="50"/>
        </w:numPr>
        <w:suppressAutoHyphens/>
        <w:contextualSpacing/>
        <w:jc w:val="both"/>
        <w:rPr>
          <w:rFonts w:ascii="Times New Roman" w:hAnsi="Times New Roman" w:cs="Times New Roman"/>
          <w:sz w:val="24"/>
          <w:szCs w:val="24"/>
        </w:rPr>
      </w:pPr>
      <w:r w:rsidRPr="0054124F">
        <w:rPr>
          <w:rFonts w:ascii="Times New Roman" w:hAnsi="Times New Roman" w:cs="Times New Roman"/>
          <w:sz w:val="24"/>
          <w:szCs w:val="24"/>
        </w:rPr>
        <w:t>What are key factors enabling or hindering the PFD outcomes realization, and what can be learned and incorporated into the next PFD cycle?</w:t>
      </w:r>
    </w:p>
    <w:p w14:paraId="436DBE3F" w14:textId="77777777" w:rsidR="00BE5190" w:rsidRPr="0054124F" w:rsidRDefault="00BE5190" w:rsidP="00BE5190">
      <w:pPr>
        <w:suppressAutoHyphens/>
        <w:ind w:left="360"/>
        <w:jc w:val="both"/>
        <w:rPr>
          <w:rFonts w:ascii="Times New Roman" w:hAnsi="Times New Roman" w:cs="Times New Roman"/>
          <w:b/>
          <w:sz w:val="24"/>
          <w:szCs w:val="24"/>
        </w:rPr>
      </w:pPr>
      <w:r w:rsidRPr="0054124F">
        <w:rPr>
          <w:rFonts w:ascii="Times New Roman" w:hAnsi="Times New Roman" w:cs="Times New Roman"/>
          <w:b/>
          <w:sz w:val="24"/>
          <w:szCs w:val="24"/>
        </w:rPr>
        <w:t xml:space="preserve">Efficiency </w:t>
      </w:r>
    </w:p>
    <w:p w14:paraId="64284543" w14:textId="77777777" w:rsidR="00BE5190" w:rsidRPr="0054124F" w:rsidRDefault="00BE5190" w:rsidP="00320319">
      <w:pPr>
        <w:numPr>
          <w:ilvl w:val="0"/>
          <w:numId w:val="50"/>
        </w:numPr>
        <w:suppressAutoHyphens/>
        <w:contextualSpacing/>
        <w:jc w:val="both"/>
        <w:rPr>
          <w:rFonts w:ascii="Times New Roman" w:hAnsi="Times New Roman" w:cs="Times New Roman"/>
          <w:sz w:val="24"/>
          <w:szCs w:val="24"/>
        </w:rPr>
      </w:pPr>
      <w:r w:rsidRPr="0054124F">
        <w:rPr>
          <w:rFonts w:ascii="Times New Roman" w:hAnsi="Times New Roman" w:cs="Times New Roman"/>
          <w:sz w:val="24"/>
          <w:szCs w:val="24"/>
        </w:rPr>
        <w:t>To what extent has the PFD increased synergies between the programmes of the UN agencies?</w:t>
      </w:r>
    </w:p>
    <w:p w14:paraId="77F5F507" w14:textId="77777777" w:rsidR="00BE5190" w:rsidRPr="0054124F" w:rsidRDefault="00BE5190" w:rsidP="00320319">
      <w:pPr>
        <w:numPr>
          <w:ilvl w:val="0"/>
          <w:numId w:val="50"/>
        </w:numPr>
        <w:suppressAutoHyphens/>
        <w:contextualSpacing/>
        <w:jc w:val="both"/>
        <w:rPr>
          <w:rFonts w:ascii="Times New Roman" w:hAnsi="Times New Roman" w:cs="Times New Roman"/>
          <w:sz w:val="24"/>
          <w:szCs w:val="24"/>
        </w:rPr>
      </w:pPr>
      <w:r w:rsidRPr="0054124F">
        <w:rPr>
          <w:rFonts w:ascii="Times New Roman" w:hAnsi="Times New Roman" w:cs="Times New Roman"/>
          <w:sz w:val="24"/>
          <w:szCs w:val="24"/>
        </w:rPr>
        <w:t>Were the PFD priorities sufficiently targeted (formulation of results, target groups) to maximize efficiency?</w:t>
      </w:r>
    </w:p>
    <w:p w14:paraId="31C5F7A5" w14:textId="77777777" w:rsidR="00BE5190" w:rsidRPr="0054124F" w:rsidRDefault="00BE5190" w:rsidP="00320319">
      <w:pPr>
        <w:numPr>
          <w:ilvl w:val="0"/>
          <w:numId w:val="50"/>
        </w:numPr>
        <w:suppressAutoHyphens/>
        <w:contextualSpacing/>
        <w:jc w:val="both"/>
        <w:rPr>
          <w:rFonts w:ascii="Times New Roman" w:hAnsi="Times New Roman" w:cs="Times New Roman"/>
          <w:sz w:val="24"/>
          <w:szCs w:val="24"/>
        </w:rPr>
      </w:pPr>
      <w:r w:rsidRPr="0054124F">
        <w:rPr>
          <w:rFonts w:ascii="Times New Roman" w:hAnsi="Times New Roman" w:cs="Times New Roman"/>
          <w:sz w:val="24"/>
          <w:szCs w:val="24"/>
        </w:rPr>
        <w:t>To what extent has the PFD been an effective platform for the mobilization of resources?</w:t>
      </w:r>
    </w:p>
    <w:p w14:paraId="12BA3036" w14:textId="77777777" w:rsidR="00BE5190" w:rsidRPr="0054124F" w:rsidRDefault="00BE5190" w:rsidP="00BE5190">
      <w:pPr>
        <w:suppressAutoHyphens/>
        <w:jc w:val="both"/>
        <w:rPr>
          <w:rFonts w:ascii="Times New Roman" w:hAnsi="Times New Roman" w:cs="Times New Roman"/>
          <w:sz w:val="24"/>
          <w:szCs w:val="24"/>
        </w:rPr>
      </w:pPr>
      <w:r w:rsidRPr="0054124F">
        <w:rPr>
          <w:rFonts w:ascii="Times New Roman" w:hAnsi="Times New Roman" w:cs="Times New Roman"/>
          <w:b/>
          <w:sz w:val="24"/>
          <w:szCs w:val="24"/>
        </w:rPr>
        <w:t>Sustainability</w:t>
      </w:r>
    </w:p>
    <w:p w14:paraId="0BD85519" w14:textId="77777777" w:rsidR="00BE5190" w:rsidRPr="0054124F" w:rsidRDefault="00BE5190" w:rsidP="00320319">
      <w:pPr>
        <w:numPr>
          <w:ilvl w:val="0"/>
          <w:numId w:val="50"/>
        </w:numPr>
        <w:suppressAutoHyphens/>
        <w:contextualSpacing/>
        <w:jc w:val="both"/>
        <w:rPr>
          <w:rFonts w:ascii="Times New Roman" w:hAnsi="Times New Roman" w:cs="Times New Roman"/>
          <w:sz w:val="24"/>
          <w:szCs w:val="24"/>
        </w:rPr>
      </w:pPr>
      <w:r w:rsidRPr="0054124F">
        <w:rPr>
          <w:rFonts w:ascii="Times New Roman" w:hAnsi="Times New Roman" w:cs="Times New Roman"/>
          <w:sz w:val="24"/>
          <w:szCs w:val="24"/>
        </w:rPr>
        <w:t>To what extent did the current PFD contribute to sustainability and upscaling of the benefits that resulted from implementation of the previous programme?</w:t>
      </w:r>
    </w:p>
    <w:p w14:paraId="05454C85" w14:textId="77777777" w:rsidR="00BE5190" w:rsidRPr="0054124F" w:rsidRDefault="00BE5190" w:rsidP="00320319">
      <w:pPr>
        <w:numPr>
          <w:ilvl w:val="0"/>
          <w:numId w:val="50"/>
        </w:numPr>
        <w:suppressAutoHyphens/>
        <w:contextualSpacing/>
        <w:jc w:val="both"/>
        <w:rPr>
          <w:rFonts w:ascii="Times New Roman" w:hAnsi="Times New Roman" w:cs="Times New Roman"/>
          <w:sz w:val="24"/>
          <w:szCs w:val="24"/>
        </w:rPr>
      </w:pPr>
      <w:r w:rsidRPr="0054124F">
        <w:rPr>
          <w:rFonts w:ascii="Times New Roman" w:hAnsi="Times New Roman" w:cs="Times New Roman"/>
          <w:sz w:val="24"/>
          <w:szCs w:val="24"/>
        </w:rPr>
        <w:t>What is the likelihood that the benefits that resulted from the current PFD will sustain and will be upscaled at national and subnational level through stronger ownership of the Government including the advancement of co-financing and commitment to allocate resources strategically?</w:t>
      </w:r>
    </w:p>
    <w:p w14:paraId="4E9532C7" w14:textId="77777777" w:rsidR="00BE5190" w:rsidRPr="0054124F" w:rsidRDefault="00BE5190" w:rsidP="00320319">
      <w:pPr>
        <w:numPr>
          <w:ilvl w:val="0"/>
          <w:numId w:val="50"/>
        </w:numPr>
        <w:suppressAutoHyphens/>
        <w:contextualSpacing/>
        <w:jc w:val="both"/>
        <w:rPr>
          <w:rFonts w:ascii="Times New Roman" w:hAnsi="Times New Roman" w:cs="Times New Roman"/>
          <w:sz w:val="24"/>
          <w:szCs w:val="24"/>
        </w:rPr>
      </w:pPr>
      <w:bookmarkStart w:id="134" w:name="_Hlk6842159"/>
      <w:r w:rsidRPr="0054124F">
        <w:rPr>
          <w:rFonts w:ascii="Times New Roman" w:hAnsi="Times New Roman" w:cs="Times New Roman"/>
          <w:sz w:val="24"/>
          <w:szCs w:val="24"/>
        </w:rPr>
        <w:t xml:space="preserve">What approaches to national capacity development (among them innovation approaches in institutional learning) have been enabled to ensure that partners (government, civil society </w:t>
      </w:r>
      <w:r w:rsidRPr="0054124F">
        <w:rPr>
          <w:rFonts w:ascii="Times New Roman" w:hAnsi="Times New Roman" w:cs="Times New Roman"/>
          <w:sz w:val="24"/>
          <w:szCs w:val="24"/>
        </w:rPr>
        <w:lastRenderedPageBreak/>
        <w:t>and NGOs) continue achieving positive results without the UN and other development partners’ support?</w:t>
      </w:r>
    </w:p>
    <w:p w14:paraId="4CC9D96E" w14:textId="77777777" w:rsidR="00BE5190" w:rsidRPr="0054124F" w:rsidRDefault="00BE5190" w:rsidP="00320319">
      <w:pPr>
        <w:numPr>
          <w:ilvl w:val="0"/>
          <w:numId w:val="50"/>
        </w:numPr>
        <w:suppressAutoHyphens/>
        <w:contextualSpacing/>
        <w:jc w:val="both"/>
        <w:rPr>
          <w:rFonts w:ascii="Times New Roman" w:hAnsi="Times New Roman" w:cs="Times New Roman"/>
          <w:sz w:val="24"/>
          <w:szCs w:val="24"/>
        </w:rPr>
      </w:pPr>
      <w:r w:rsidRPr="0054124F">
        <w:rPr>
          <w:rFonts w:ascii="Times New Roman" w:hAnsi="Times New Roman" w:cs="Times New Roman"/>
          <w:sz w:val="24"/>
          <w:szCs w:val="24"/>
        </w:rPr>
        <w:t>To what extent did the PFD contribute to developing an enabling environment (including capacities of rights holders and duty bearers) and institutional changes to advance Human Rights and Gender Equality issues?</w:t>
      </w:r>
    </w:p>
    <w:bookmarkEnd w:id="134"/>
    <w:p w14:paraId="76A72254" w14:textId="77777777" w:rsidR="00BE5190" w:rsidRPr="0054124F" w:rsidRDefault="00BE5190" w:rsidP="00BE5190">
      <w:pPr>
        <w:ind w:left="720"/>
        <w:contextualSpacing/>
        <w:rPr>
          <w:rFonts w:ascii="Times New Roman" w:hAnsi="Times New Roman" w:cs="Times New Roman"/>
          <w:sz w:val="24"/>
          <w:szCs w:val="24"/>
        </w:rPr>
      </w:pPr>
    </w:p>
    <w:p w14:paraId="04DCFAC3" w14:textId="77777777" w:rsidR="00BE5190" w:rsidRPr="0054124F" w:rsidRDefault="00BE5190" w:rsidP="00BE5190">
      <w:pPr>
        <w:suppressAutoHyphens/>
        <w:jc w:val="both"/>
        <w:rPr>
          <w:rFonts w:ascii="Times New Roman" w:hAnsi="Times New Roman" w:cs="Times New Roman"/>
          <w:b/>
          <w:sz w:val="24"/>
          <w:szCs w:val="24"/>
        </w:rPr>
      </w:pPr>
      <w:r w:rsidRPr="0054124F">
        <w:rPr>
          <w:rFonts w:ascii="Times New Roman" w:hAnsi="Times New Roman" w:cs="Times New Roman"/>
          <w:b/>
          <w:sz w:val="24"/>
          <w:szCs w:val="24"/>
        </w:rPr>
        <w:t>Coordination, management and communication of the PFD</w:t>
      </w:r>
    </w:p>
    <w:p w14:paraId="2C8CC343" w14:textId="77777777" w:rsidR="00BE5190" w:rsidRPr="0054124F" w:rsidRDefault="00BE5190" w:rsidP="00320319">
      <w:pPr>
        <w:numPr>
          <w:ilvl w:val="0"/>
          <w:numId w:val="50"/>
        </w:numPr>
        <w:autoSpaceDE w:val="0"/>
        <w:autoSpaceDN w:val="0"/>
        <w:adjustRightInd w:val="0"/>
        <w:spacing w:after="0" w:line="240" w:lineRule="auto"/>
        <w:rPr>
          <w:rFonts w:ascii="Times New Roman" w:hAnsi="Times New Roman" w:cs="Times New Roman"/>
          <w:color w:val="000000"/>
          <w:sz w:val="24"/>
          <w:szCs w:val="24"/>
        </w:rPr>
      </w:pPr>
      <w:r w:rsidRPr="0054124F">
        <w:rPr>
          <w:rFonts w:ascii="Times New Roman" w:hAnsi="Times New Roman" w:cs="Times New Roman"/>
          <w:color w:val="000000"/>
          <w:sz w:val="24"/>
          <w:szCs w:val="24"/>
        </w:rPr>
        <w:t xml:space="preserve">To what extent the PFD coordination and implementation of DaO approach have created or encouraged synergies among UN agencies, optimal results and avoidance of duplication? </w:t>
      </w:r>
    </w:p>
    <w:p w14:paraId="2F2BB290" w14:textId="77777777" w:rsidR="00BE5190" w:rsidRPr="0054124F" w:rsidRDefault="00BE5190" w:rsidP="00320319">
      <w:pPr>
        <w:numPr>
          <w:ilvl w:val="0"/>
          <w:numId w:val="50"/>
        </w:numPr>
        <w:autoSpaceDE w:val="0"/>
        <w:autoSpaceDN w:val="0"/>
        <w:adjustRightInd w:val="0"/>
        <w:spacing w:after="0" w:line="240" w:lineRule="auto"/>
        <w:rPr>
          <w:rFonts w:ascii="Times New Roman" w:hAnsi="Times New Roman" w:cs="Times New Roman"/>
          <w:color w:val="000000"/>
          <w:sz w:val="24"/>
          <w:szCs w:val="24"/>
        </w:rPr>
      </w:pPr>
      <w:r w:rsidRPr="0054124F">
        <w:rPr>
          <w:rFonts w:ascii="Times New Roman" w:hAnsi="Times New Roman" w:cs="Times New Roman"/>
          <w:color w:val="000000"/>
          <w:sz w:val="24"/>
          <w:szCs w:val="24"/>
        </w:rPr>
        <w:t xml:space="preserve">How implementation of the PFD was monitored? What challenges have been experienced in ongoing monitoring of the PFD implementation? Did monitoring of the PFD support decision making and activation to adjust programming? To what extent and in what ways have risks and assumptions been addressed? </w:t>
      </w:r>
    </w:p>
    <w:p w14:paraId="3A6E1442" w14:textId="77777777" w:rsidR="00BE5190" w:rsidRPr="0054124F" w:rsidRDefault="00BE5190" w:rsidP="00320319">
      <w:pPr>
        <w:numPr>
          <w:ilvl w:val="0"/>
          <w:numId w:val="50"/>
        </w:numPr>
        <w:autoSpaceDE w:val="0"/>
        <w:autoSpaceDN w:val="0"/>
        <w:adjustRightInd w:val="0"/>
        <w:spacing w:after="0" w:line="240" w:lineRule="auto"/>
        <w:rPr>
          <w:rFonts w:ascii="Times New Roman" w:eastAsia="MS Mincho" w:hAnsi="Times New Roman" w:cs="Times New Roman"/>
          <w:color w:val="000000"/>
          <w:sz w:val="24"/>
          <w:szCs w:val="24"/>
        </w:rPr>
      </w:pPr>
      <w:r w:rsidRPr="0054124F">
        <w:rPr>
          <w:rFonts w:ascii="Times New Roman" w:hAnsi="Times New Roman" w:cs="Times New Roman"/>
          <w:color w:val="000000"/>
          <w:sz w:val="24"/>
          <w:szCs w:val="24"/>
        </w:rPr>
        <w:t xml:space="preserve">To what extent were the results of the PFD communicated? How were transparency and accountability to beneficiaries ensured?  </w:t>
      </w:r>
    </w:p>
    <w:p w14:paraId="2C0BE891" w14:textId="77777777" w:rsidR="00BE5190" w:rsidRPr="0054124F" w:rsidRDefault="00BE5190" w:rsidP="00BE5190">
      <w:pPr>
        <w:autoSpaceDE w:val="0"/>
        <w:autoSpaceDN w:val="0"/>
        <w:adjustRightInd w:val="0"/>
        <w:spacing w:after="0" w:line="240" w:lineRule="auto"/>
        <w:ind w:left="720"/>
        <w:rPr>
          <w:rFonts w:ascii="Times New Roman" w:eastAsia="MS Mincho" w:hAnsi="Times New Roman" w:cs="Times New Roman"/>
          <w:color w:val="000000"/>
          <w:sz w:val="24"/>
          <w:szCs w:val="24"/>
        </w:rPr>
      </w:pPr>
    </w:p>
    <w:p w14:paraId="5FE5CC2E" w14:textId="77777777" w:rsidR="00BE5190" w:rsidRPr="0054124F" w:rsidRDefault="00BE5190" w:rsidP="00BE5190">
      <w:pPr>
        <w:rPr>
          <w:rFonts w:ascii="Times New Roman" w:eastAsia="MS Mincho" w:hAnsi="Times New Roman" w:cs="Times New Roman"/>
          <w:b/>
          <w:sz w:val="24"/>
          <w:szCs w:val="24"/>
        </w:rPr>
      </w:pPr>
      <w:r w:rsidRPr="0054124F">
        <w:rPr>
          <w:rFonts w:ascii="Times New Roman" w:eastAsia="MS Mincho" w:hAnsi="Times New Roman" w:cs="Times New Roman"/>
          <w:b/>
          <w:sz w:val="24"/>
          <w:szCs w:val="24"/>
        </w:rPr>
        <w:br w:type="page"/>
      </w:r>
    </w:p>
    <w:p w14:paraId="0DD6E1D2" w14:textId="77777777" w:rsidR="00BE5190" w:rsidRPr="0054124F" w:rsidRDefault="00BE5190" w:rsidP="00BE5190">
      <w:pPr>
        <w:rPr>
          <w:rFonts w:ascii="Times New Roman" w:eastAsia="MS Mincho" w:hAnsi="Times New Roman" w:cs="Times New Roman"/>
          <w:b/>
          <w:sz w:val="24"/>
          <w:szCs w:val="24"/>
        </w:rPr>
      </w:pPr>
      <w:r w:rsidRPr="0054124F">
        <w:rPr>
          <w:rFonts w:ascii="Times New Roman" w:eastAsia="MS Mincho" w:hAnsi="Times New Roman" w:cs="Times New Roman"/>
          <w:b/>
          <w:sz w:val="24"/>
          <w:szCs w:val="24"/>
        </w:rPr>
        <w:lastRenderedPageBreak/>
        <w:t xml:space="preserve">B. Interview with the United Nations Joint Communication Group </w:t>
      </w:r>
    </w:p>
    <w:p w14:paraId="07A1F85B" w14:textId="77777777" w:rsidR="00BE5190" w:rsidRPr="0054124F" w:rsidRDefault="00BE5190" w:rsidP="00BE5190">
      <w:pPr>
        <w:rPr>
          <w:rFonts w:ascii="Times New Roman" w:eastAsia="MS Mincho" w:hAnsi="Times New Roman" w:cs="Times New Roman"/>
          <w:b/>
          <w:sz w:val="24"/>
          <w:szCs w:val="24"/>
        </w:rPr>
      </w:pPr>
      <w:r w:rsidRPr="0054124F">
        <w:rPr>
          <w:rFonts w:ascii="Times New Roman" w:eastAsia="MS Mincho" w:hAnsi="Times New Roman" w:cs="Times New Roman"/>
          <w:b/>
          <w:sz w:val="24"/>
          <w:szCs w:val="24"/>
        </w:rPr>
        <w:t xml:space="preserve">Key issues: </w:t>
      </w:r>
      <w:r w:rsidRPr="0054124F">
        <w:rPr>
          <w:rFonts w:ascii="Times New Roman" w:eastAsia="MS Mincho" w:hAnsi="Times New Roman" w:cs="Times New Roman"/>
          <w:sz w:val="24"/>
          <w:szCs w:val="24"/>
        </w:rPr>
        <w:t>Communicating as One, transparency and accountability for results</w:t>
      </w:r>
      <w:r w:rsidRPr="0054124F">
        <w:rPr>
          <w:rFonts w:ascii="Times New Roman" w:eastAsia="MS Mincho" w:hAnsi="Times New Roman" w:cs="Times New Roman"/>
          <w:b/>
          <w:sz w:val="24"/>
          <w:szCs w:val="24"/>
        </w:rPr>
        <w:t xml:space="preserve">  </w:t>
      </w:r>
    </w:p>
    <w:p w14:paraId="6BC15DF9" w14:textId="77777777" w:rsidR="00BE5190" w:rsidRPr="00973D78" w:rsidRDefault="00BE5190" w:rsidP="00320319">
      <w:pPr>
        <w:numPr>
          <w:ilvl w:val="0"/>
          <w:numId w:val="49"/>
        </w:numPr>
        <w:contextualSpacing/>
        <w:rPr>
          <w:rFonts w:ascii="Times New Roman" w:eastAsia="MS Mincho" w:hAnsi="Times New Roman" w:cs="Times New Roman"/>
          <w:sz w:val="24"/>
          <w:szCs w:val="24"/>
        </w:rPr>
      </w:pPr>
      <w:r w:rsidRPr="0054124F">
        <w:rPr>
          <w:rFonts w:ascii="Times New Roman" w:eastAsia="MS Mincho" w:hAnsi="Times New Roman" w:cs="Times New Roman"/>
          <w:sz w:val="24"/>
          <w:szCs w:val="24"/>
        </w:rPr>
        <w:t>To what extent were inter-agency communications strengthened in the result of setting up the UN Joint Communication Group? In which areas of the PFD was the impact of joint communication most evident e.g. improved access to public information on UN activities, accountability for the PFD results, information about impact on peoples’ life and other? In which areas it requires improvement?</w:t>
      </w:r>
    </w:p>
    <w:p w14:paraId="743F0C05" w14:textId="77777777" w:rsidR="00BE5190" w:rsidRPr="00973D78" w:rsidRDefault="00BE5190" w:rsidP="00320319">
      <w:pPr>
        <w:numPr>
          <w:ilvl w:val="0"/>
          <w:numId w:val="49"/>
        </w:numPr>
        <w:contextualSpacing/>
        <w:rPr>
          <w:rFonts w:ascii="Times New Roman" w:eastAsia="MS Mincho" w:hAnsi="Times New Roman" w:cs="Times New Roman"/>
          <w:sz w:val="24"/>
          <w:szCs w:val="24"/>
        </w:rPr>
      </w:pPr>
      <w:r w:rsidRPr="0054124F">
        <w:rPr>
          <w:rFonts w:ascii="Times New Roman" w:eastAsia="MS Mincho" w:hAnsi="Times New Roman" w:cs="Times New Roman"/>
          <w:sz w:val="24"/>
          <w:szCs w:val="24"/>
        </w:rPr>
        <w:t>Were resources (personnel, funds) allocated by UN agencies for joint communication activities sufficient?</w:t>
      </w:r>
    </w:p>
    <w:p w14:paraId="31BD11AE" w14:textId="77777777" w:rsidR="00BE5190" w:rsidRPr="00973D78" w:rsidRDefault="00BE5190" w:rsidP="00320319">
      <w:pPr>
        <w:numPr>
          <w:ilvl w:val="0"/>
          <w:numId w:val="49"/>
        </w:numPr>
        <w:contextualSpacing/>
        <w:rPr>
          <w:rFonts w:ascii="Times New Roman" w:eastAsia="MS Mincho" w:hAnsi="Times New Roman" w:cs="Times New Roman"/>
          <w:sz w:val="24"/>
          <w:szCs w:val="24"/>
        </w:rPr>
      </w:pPr>
      <w:r w:rsidRPr="00973D78">
        <w:rPr>
          <w:rFonts w:ascii="Times New Roman" w:eastAsia="MS Mincho" w:hAnsi="Times New Roman" w:cs="Times New Roman"/>
          <w:sz w:val="24"/>
          <w:szCs w:val="24"/>
        </w:rPr>
        <w:t xml:space="preserve">What accountability mechanisms were established and were they effective to ensure communication of results and the UN’s comparative advantages? Did implementation of a joint communication strategy contribute (in any way) to improvement of overall evidence base on national level (i.e. publication of data etc.)? </w:t>
      </w:r>
    </w:p>
    <w:p w14:paraId="3D5C0F69" w14:textId="77777777" w:rsidR="00BE5190" w:rsidRPr="00973D78" w:rsidRDefault="00BE5190" w:rsidP="00320319">
      <w:pPr>
        <w:numPr>
          <w:ilvl w:val="0"/>
          <w:numId w:val="49"/>
        </w:numPr>
        <w:contextualSpacing/>
        <w:rPr>
          <w:rFonts w:ascii="Times New Roman" w:eastAsia="MS Mincho" w:hAnsi="Times New Roman" w:cs="Times New Roman"/>
          <w:sz w:val="24"/>
          <w:szCs w:val="24"/>
        </w:rPr>
      </w:pPr>
      <w:r w:rsidRPr="0054124F">
        <w:rPr>
          <w:rFonts w:ascii="Times New Roman" w:eastAsia="MS Mincho" w:hAnsi="Times New Roman" w:cs="Times New Roman"/>
          <w:sz w:val="24"/>
          <w:szCs w:val="24"/>
        </w:rPr>
        <w:t>To what extent did implementation of a joint communication strategy strengthen   accountability to most vulnerable groups?</w:t>
      </w:r>
    </w:p>
    <w:p w14:paraId="0FC808C3" w14:textId="77777777" w:rsidR="00BE5190" w:rsidRPr="0054124F" w:rsidRDefault="00BE5190" w:rsidP="00320319">
      <w:pPr>
        <w:numPr>
          <w:ilvl w:val="0"/>
          <w:numId w:val="49"/>
        </w:numPr>
        <w:contextualSpacing/>
        <w:rPr>
          <w:rFonts w:ascii="Times New Roman" w:eastAsia="MS Mincho" w:hAnsi="Times New Roman" w:cs="Times New Roman"/>
          <w:sz w:val="24"/>
          <w:szCs w:val="24"/>
        </w:rPr>
      </w:pPr>
      <w:r w:rsidRPr="0054124F">
        <w:rPr>
          <w:rFonts w:ascii="Times New Roman" w:eastAsia="MS Mincho" w:hAnsi="Times New Roman" w:cs="Times New Roman"/>
          <w:sz w:val="24"/>
          <w:szCs w:val="24"/>
        </w:rPr>
        <w:t xml:space="preserve">What were the factors that hindered effectiveness of joint communication activities? </w:t>
      </w:r>
    </w:p>
    <w:p w14:paraId="0804DD9C" w14:textId="77777777" w:rsidR="00BE5190" w:rsidRPr="0054124F" w:rsidRDefault="00BE5190" w:rsidP="00320319">
      <w:pPr>
        <w:numPr>
          <w:ilvl w:val="0"/>
          <w:numId w:val="49"/>
        </w:numPr>
        <w:contextualSpacing/>
        <w:rPr>
          <w:rFonts w:ascii="Times New Roman" w:eastAsia="MS Mincho" w:hAnsi="Times New Roman" w:cs="Times New Roman"/>
          <w:sz w:val="24"/>
          <w:szCs w:val="24"/>
        </w:rPr>
      </w:pPr>
      <w:r w:rsidRPr="0054124F">
        <w:rPr>
          <w:rFonts w:ascii="Times New Roman" w:eastAsia="MS Mincho" w:hAnsi="Times New Roman" w:cs="Times New Roman"/>
          <w:sz w:val="24"/>
          <w:szCs w:val="24"/>
        </w:rPr>
        <w:t xml:space="preserve">What may be learned from implementation of the current PFD and considered in the next planning cycle? </w:t>
      </w:r>
    </w:p>
    <w:p w14:paraId="3DB66910" w14:textId="77777777" w:rsidR="00BE5190" w:rsidRDefault="00BE5190" w:rsidP="00BE5190">
      <w:pPr>
        <w:rPr>
          <w:rFonts w:ascii="Times New Roman" w:hAnsi="Times New Roman" w:cs="Times New Roman"/>
          <w:b/>
          <w:sz w:val="24"/>
          <w:szCs w:val="24"/>
        </w:rPr>
      </w:pPr>
      <w:r>
        <w:rPr>
          <w:rFonts w:ascii="Times New Roman" w:hAnsi="Times New Roman" w:cs="Times New Roman"/>
          <w:b/>
          <w:sz w:val="24"/>
          <w:szCs w:val="24"/>
        </w:rPr>
        <w:br w:type="page"/>
      </w:r>
    </w:p>
    <w:p w14:paraId="19E957EB" w14:textId="77777777" w:rsidR="00BE5190" w:rsidRPr="0054124F" w:rsidRDefault="00BE5190" w:rsidP="00BE5190">
      <w:pPr>
        <w:rPr>
          <w:rFonts w:ascii="Times New Roman" w:hAnsi="Times New Roman" w:cs="Times New Roman"/>
          <w:b/>
        </w:rPr>
      </w:pPr>
      <w:r w:rsidRPr="0054124F">
        <w:rPr>
          <w:rFonts w:ascii="Times New Roman" w:hAnsi="Times New Roman" w:cs="Times New Roman"/>
          <w:b/>
        </w:rPr>
        <w:lastRenderedPageBreak/>
        <w:t xml:space="preserve">C. Interview with the United Nations Gender Group </w:t>
      </w:r>
    </w:p>
    <w:p w14:paraId="27DE8254" w14:textId="77777777" w:rsidR="00BE5190" w:rsidRPr="0054124F" w:rsidRDefault="00BE5190" w:rsidP="00BE5190">
      <w:pPr>
        <w:rPr>
          <w:rFonts w:ascii="Times New Roman" w:hAnsi="Times New Roman" w:cs="Times New Roman"/>
        </w:rPr>
      </w:pPr>
      <w:r w:rsidRPr="0054124F">
        <w:rPr>
          <w:rFonts w:ascii="Times New Roman" w:hAnsi="Times New Roman" w:cs="Times New Roman"/>
          <w:b/>
        </w:rPr>
        <w:t xml:space="preserve">Key issues: </w:t>
      </w:r>
      <w:r w:rsidRPr="0054124F">
        <w:rPr>
          <w:rFonts w:ascii="Times New Roman" w:hAnsi="Times New Roman" w:cs="Times New Roman"/>
        </w:rPr>
        <w:t xml:space="preserve">gender mainstreaming into the design and implementation of the PFD, implementation of the Gender Score Card Action Plan, capacity development to advance gender equality, improvement of evidence base on national level </w:t>
      </w:r>
    </w:p>
    <w:p w14:paraId="1E3A8D96" w14:textId="77777777" w:rsidR="00BE5190" w:rsidRPr="0054124F" w:rsidRDefault="00BE5190" w:rsidP="00BE5190">
      <w:pPr>
        <w:rPr>
          <w:rFonts w:ascii="Times New Roman" w:hAnsi="Times New Roman" w:cs="Times New Roman"/>
          <w:b/>
        </w:rPr>
      </w:pPr>
      <w:r w:rsidRPr="0054124F">
        <w:rPr>
          <w:rFonts w:ascii="Times New Roman" w:hAnsi="Times New Roman" w:cs="Times New Roman"/>
          <w:b/>
        </w:rPr>
        <w:t>Relevance</w:t>
      </w:r>
    </w:p>
    <w:p w14:paraId="47566864" w14:textId="77777777" w:rsidR="00BE5190" w:rsidRPr="0054124F" w:rsidRDefault="00BE5190" w:rsidP="00320319">
      <w:pPr>
        <w:numPr>
          <w:ilvl w:val="0"/>
          <w:numId w:val="53"/>
        </w:numPr>
        <w:contextualSpacing/>
        <w:rPr>
          <w:rFonts w:ascii="Times New Roman" w:hAnsi="Times New Roman" w:cs="Times New Roman"/>
        </w:rPr>
      </w:pPr>
      <w:r w:rsidRPr="0054124F">
        <w:rPr>
          <w:rFonts w:ascii="Times New Roman" w:hAnsi="Times New Roman" w:cs="Times New Roman"/>
        </w:rPr>
        <w:t xml:space="preserve">To what extent were the findings of CCA and other analytical studies committed by the UN agencies (and other contributors) related to gender equality used during the PFD planning stage? </w:t>
      </w:r>
    </w:p>
    <w:p w14:paraId="58EFA74F" w14:textId="77777777" w:rsidR="00BE5190" w:rsidRPr="0054124F" w:rsidRDefault="00BE5190" w:rsidP="00320319">
      <w:pPr>
        <w:numPr>
          <w:ilvl w:val="0"/>
          <w:numId w:val="53"/>
        </w:numPr>
        <w:contextualSpacing/>
        <w:rPr>
          <w:rFonts w:ascii="Times New Roman" w:hAnsi="Times New Roman" w:cs="Times New Roman"/>
        </w:rPr>
      </w:pPr>
      <w:r w:rsidRPr="0054124F">
        <w:rPr>
          <w:rFonts w:ascii="Times New Roman" w:hAnsi="Times New Roman" w:cs="Times New Roman"/>
        </w:rPr>
        <w:t xml:space="preserve">To what extent did the PDF priorities and the design demonstrate relevance to challenges in gender equality and their root causes specific for Kazakhstan? To what extent did the PFD incorporate the SDGs agenda? </w:t>
      </w:r>
    </w:p>
    <w:p w14:paraId="7CF25983" w14:textId="77777777" w:rsidR="00BE5190" w:rsidRPr="0054124F" w:rsidRDefault="00BE5190" w:rsidP="00320319">
      <w:pPr>
        <w:numPr>
          <w:ilvl w:val="0"/>
          <w:numId w:val="53"/>
        </w:numPr>
        <w:contextualSpacing/>
        <w:rPr>
          <w:rFonts w:ascii="Times New Roman" w:hAnsi="Times New Roman" w:cs="Times New Roman"/>
        </w:rPr>
      </w:pPr>
      <w:r w:rsidRPr="0054124F">
        <w:rPr>
          <w:rFonts w:ascii="Times New Roman" w:hAnsi="Times New Roman" w:cs="Times New Roman"/>
        </w:rPr>
        <w:t>Were adequate resources allocated to enable the application and implementation of the gender equality programming principle?</w:t>
      </w:r>
    </w:p>
    <w:p w14:paraId="7860F24B" w14:textId="77777777" w:rsidR="00BE5190" w:rsidRPr="0054124F" w:rsidRDefault="00BE5190" w:rsidP="00320319">
      <w:pPr>
        <w:numPr>
          <w:ilvl w:val="0"/>
          <w:numId w:val="53"/>
        </w:numPr>
        <w:contextualSpacing/>
        <w:rPr>
          <w:rFonts w:ascii="Times New Roman" w:hAnsi="Times New Roman" w:cs="Times New Roman"/>
        </w:rPr>
      </w:pPr>
      <w:r w:rsidRPr="0054124F">
        <w:rPr>
          <w:rFonts w:ascii="Times New Roman" w:hAnsi="Times New Roman" w:cs="Times New Roman"/>
        </w:rPr>
        <w:t xml:space="preserve">Were all relevant groups included into the design and how specific were goals and targets set (including for most vulnerable and marginalized groups) in terms of gender equality?  </w:t>
      </w:r>
    </w:p>
    <w:p w14:paraId="3A3C2341" w14:textId="77777777" w:rsidR="00BE5190" w:rsidRPr="0054124F" w:rsidRDefault="00BE5190" w:rsidP="00320319">
      <w:pPr>
        <w:numPr>
          <w:ilvl w:val="0"/>
          <w:numId w:val="53"/>
        </w:numPr>
        <w:contextualSpacing/>
        <w:rPr>
          <w:rFonts w:ascii="Times New Roman" w:hAnsi="Times New Roman" w:cs="Times New Roman"/>
        </w:rPr>
      </w:pPr>
      <w:r w:rsidRPr="0054124F">
        <w:rPr>
          <w:rFonts w:ascii="Times New Roman" w:hAnsi="Times New Roman" w:cs="Times New Roman"/>
        </w:rPr>
        <w:t xml:space="preserve">What should be done to strengthen relevance in the next framework? </w:t>
      </w:r>
    </w:p>
    <w:p w14:paraId="30213FC5" w14:textId="77777777" w:rsidR="00BE5190" w:rsidRPr="0054124F" w:rsidRDefault="00BE5190" w:rsidP="00BE5190">
      <w:pPr>
        <w:rPr>
          <w:rFonts w:ascii="Times New Roman" w:hAnsi="Times New Roman" w:cs="Times New Roman"/>
          <w:b/>
        </w:rPr>
      </w:pPr>
      <w:r w:rsidRPr="0054124F">
        <w:rPr>
          <w:rFonts w:ascii="Times New Roman" w:hAnsi="Times New Roman" w:cs="Times New Roman"/>
          <w:b/>
        </w:rPr>
        <w:t>Effectiveness</w:t>
      </w:r>
    </w:p>
    <w:p w14:paraId="0698232A" w14:textId="77777777" w:rsidR="00BE5190" w:rsidRPr="0054124F" w:rsidRDefault="00BE5190" w:rsidP="00320319">
      <w:pPr>
        <w:numPr>
          <w:ilvl w:val="0"/>
          <w:numId w:val="53"/>
        </w:numPr>
        <w:contextualSpacing/>
        <w:rPr>
          <w:rFonts w:ascii="Times New Roman" w:hAnsi="Times New Roman" w:cs="Times New Roman"/>
          <w:b/>
        </w:rPr>
      </w:pPr>
      <w:r w:rsidRPr="0054124F">
        <w:rPr>
          <w:rFonts w:ascii="Times New Roman" w:hAnsi="Times New Roman" w:cs="Times New Roman"/>
        </w:rPr>
        <w:t>What are the key achievements under the current PFD in terms of advancement of gender equality in the national agenda?</w:t>
      </w:r>
    </w:p>
    <w:p w14:paraId="1589B763" w14:textId="77777777" w:rsidR="00BE5190" w:rsidRPr="0054124F" w:rsidRDefault="00BE5190" w:rsidP="00320319">
      <w:pPr>
        <w:numPr>
          <w:ilvl w:val="0"/>
          <w:numId w:val="53"/>
        </w:numPr>
        <w:contextualSpacing/>
        <w:rPr>
          <w:rFonts w:ascii="Times New Roman" w:hAnsi="Times New Roman" w:cs="Times New Roman"/>
        </w:rPr>
      </w:pPr>
      <w:r w:rsidRPr="0054124F">
        <w:rPr>
          <w:rFonts w:ascii="Times New Roman" w:hAnsi="Times New Roman" w:cs="Times New Roman"/>
        </w:rPr>
        <w:t xml:space="preserve">To what extent were capacities of national stakeholders strengthened to mainstream gender equality in different areas of work? </w:t>
      </w:r>
    </w:p>
    <w:p w14:paraId="5F4CFC1F" w14:textId="77777777" w:rsidR="00BE5190" w:rsidRPr="0054124F" w:rsidRDefault="00BE5190" w:rsidP="00320319">
      <w:pPr>
        <w:numPr>
          <w:ilvl w:val="0"/>
          <w:numId w:val="53"/>
        </w:numPr>
        <w:contextualSpacing/>
        <w:rPr>
          <w:rFonts w:ascii="Times New Roman" w:hAnsi="Times New Roman" w:cs="Times New Roman"/>
        </w:rPr>
      </w:pPr>
      <w:r w:rsidRPr="0054124F">
        <w:rPr>
          <w:rFonts w:ascii="Times New Roman" w:hAnsi="Times New Roman" w:cs="Times New Roman"/>
        </w:rPr>
        <w:t xml:space="preserve">To what extent did the PFD contribute to overall evidence base on the national level including access to disaggregated data on the basis of sex and other grounds? </w:t>
      </w:r>
    </w:p>
    <w:p w14:paraId="27712314" w14:textId="77777777" w:rsidR="00BE5190" w:rsidRPr="0054124F" w:rsidRDefault="00BE5190" w:rsidP="00320319">
      <w:pPr>
        <w:numPr>
          <w:ilvl w:val="0"/>
          <w:numId w:val="53"/>
        </w:numPr>
        <w:contextualSpacing/>
        <w:rPr>
          <w:rFonts w:ascii="Times New Roman" w:hAnsi="Times New Roman" w:cs="Times New Roman"/>
        </w:rPr>
      </w:pPr>
      <w:r w:rsidRPr="0054124F">
        <w:rPr>
          <w:rFonts w:ascii="Times New Roman" w:hAnsi="Times New Roman" w:cs="Times New Roman"/>
        </w:rPr>
        <w:t xml:space="preserve">What are the key factors enabling or hindering achievement of objectives related to gender equality and what can be learned and incorporated into the next PFD cycle? </w:t>
      </w:r>
    </w:p>
    <w:p w14:paraId="3A5B8CBC" w14:textId="77777777" w:rsidR="00BE5190" w:rsidRPr="0054124F" w:rsidRDefault="00BE5190" w:rsidP="00BE5190">
      <w:pPr>
        <w:rPr>
          <w:rFonts w:ascii="Times New Roman" w:hAnsi="Times New Roman" w:cs="Times New Roman"/>
          <w:b/>
        </w:rPr>
      </w:pPr>
      <w:r w:rsidRPr="0054124F">
        <w:rPr>
          <w:rFonts w:ascii="Times New Roman" w:hAnsi="Times New Roman" w:cs="Times New Roman"/>
          <w:b/>
        </w:rPr>
        <w:t>Efficiency</w:t>
      </w:r>
    </w:p>
    <w:p w14:paraId="6532D34C" w14:textId="77777777" w:rsidR="00BE5190" w:rsidRPr="0054124F" w:rsidRDefault="00BE5190" w:rsidP="00320319">
      <w:pPr>
        <w:numPr>
          <w:ilvl w:val="0"/>
          <w:numId w:val="53"/>
        </w:numPr>
        <w:contextualSpacing/>
        <w:rPr>
          <w:rFonts w:ascii="Times New Roman" w:hAnsi="Times New Roman" w:cs="Times New Roman"/>
        </w:rPr>
      </w:pPr>
      <w:r w:rsidRPr="0054124F">
        <w:rPr>
          <w:rFonts w:ascii="Times New Roman" w:hAnsi="Times New Roman" w:cs="Times New Roman"/>
        </w:rPr>
        <w:t>To what extent did resource allocation take into account or prioritize vulnerable groups?</w:t>
      </w:r>
    </w:p>
    <w:p w14:paraId="69E103FE" w14:textId="77777777" w:rsidR="00BE5190" w:rsidRPr="0054124F" w:rsidRDefault="00BE5190" w:rsidP="00320319">
      <w:pPr>
        <w:numPr>
          <w:ilvl w:val="0"/>
          <w:numId w:val="53"/>
        </w:numPr>
        <w:contextualSpacing/>
        <w:rPr>
          <w:rFonts w:ascii="Times New Roman" w:hAnsi="Times New Roman" w:cs="Times New Roman"/>
        </w:rPr>
      </w:pPr>
      <w:r w:rsidRPr="0054124F">
        <w:rPr>
          <w:rFonts w:ascii="Times New Roman" w:hAnsi="Times New Roman" w:cs="Times New Roman"/>
        </w:rPr>
        <w:t>Were the partnerships established with all relevant stakeholders and did partnership contribute to greater efficiency in addressing gender equality priorities and achievement of targets?</w:t>
      </w:r>
    </w:p>
    <w:p w14:paraId="78630B00" w14:textId="77777777" w:rsidR="00BE5190" w:rsidRPr="0054124F" w:rsidRDefault="00BE5190" w:rsidP="00BE5190">
      <w:pPr>
        <w:rPr>
          <w:rFonts w:ascii="Times New Roman" w:hAnsi="Times New Roman" w:cs="Times New Roman"/>
          <w:b/>
        </w:rPr>
      </w:pPr>
      <w:r w:rsidRPr="0054124F">
        <w:rPr>
          <w:rFonts w:ascii="Times New Roman" w:hAnsi="Times New Roman" w:cs="Times New Roman"/>
          <w:b/>
        </w:rPr>
        <w:t xml:space="preserve">Sustainability  </w:t>
      </w:r>
    </w:p>
    <w:p w14:paraId="0AA9F624" w14:textId="77777777" w:rsidR="00BE5190" w:rsidRPr="0054124F" w:rsidRDefault="00BE5190" w:rsidP="00320319">
      <w:pPr>
        <w:numPr>
          <w:ilvl w:val="0"/>
          <w:numId w:val="53"/>
        </w:numPr>
        <w:contextualSpacing/>
        <w:rPr>
          <w:rFonts w:ascii="Times New Roman" w:hAnsi="Times New Roman" w:cs="Times New Roman"/>
        </w:rPr>
      </w:pPr>
      <w:r w:rsidRPr="0054124F">
        <w:rPr>
          <w:rFonts w:ascii="Times New Roman" w:hAnsi="Times New Roman" w:cs="Times New Roman"/>
        </w:rPr>
        <w:t xml:space="preserve">To what extent did the PFD contribute to developing an enabling environment (including capacities of rights holders and duty bearers) and institutional changes to advance Human Rights and Gender Equality issues? What issues should be prioritized in the next framework? </w:t>
      </w:r>
    </w:p>
    <w:p w14:paraId="35546F5D" w14:textId="77777777" w:rsidR="00BE5190" w:rsidRPr="0054124F" w:rsidRDefault="00BE5190" w:rsidP="00320319">
      <w:pPr>
        <w:numPr>
          <w:ilvl w:val="0"/>
          <w:numId w:val="53"/>
        </w:numPr>
        <w:contextualSpacing/>
        <w:rPr>
          <w:rFonts w:ascii="Times New Roman" w:hAnsi="Times New Roman" w:cs="Times New Roman"/>
        </w:rPr>
      </w:pPr>
      <w:r w:rsidRPr="0054124F">
        <w:rPr>
          <w:rFonts w:ascii="Times New Roman" w:hAnsi="Times New Roman" w:cs="Times New Roman"/>
        </w:rPr>
        <w:t>To what extent have the intervention under the current PFD contributed to capacity development of partners (government, civil society and CSOs) to take ownership continue advancing the gender quality agenda without the UN and other development partners’ support?</w:t>
      </w:r>
    </w:p>
    <w:p w14:paraId="034103AD" w14:textId="77777777" w:rsidR="00BE5190" w:rsidRPr="0054124F" w:rsidRDefault="00BE5190" w:rsidP="00320319">
      <w:pPr>
        <w:numPr>
          <w:ilvl w:val="0"/>
          <w:numId w:val="53"/>
        </w:numPr>
        <w:contextualSpacing/>
        <w:rPr>
          <w:rFonts w:ascii="Times New Roman" w:hAnsi="Times New Roman" w:cs="Times New Roman"/>
        </w:rPr>
      </w:pPr>
      <w:r w:rsidRPr="0054124F">
        <w:rPr>
          <w:rFonts w:ascii="Times New Roman" w:hAnsi="Times New Roman" w:cs="Times New Roman"/>
        </w:rPr>
        <w:t xml:space="preserve">What can be learned from the implementation of the PFD in terms of approaches to strengthen ownership and sustainability? What may be recommended to change/adjust in the next PFD?  </w:t>
      </w:r>
    </w:p>
    <w:p w14:paraId="7036C2DC" w14:textId="77777777" w:rsidR="00BE5190" w:rsidRPr="0054124F" w:rsidRDefault="00BE5190" w:rsidP="00BE5190">
      <w:pPr>
        <w:rPr>
          <w:rFonts w:ascii="Times New Roman" w:hAnsi="Times New Roman" w:cs="Times New Roman"/>
          <w:b/>
          <w:sz w:val="24"/>
          <w:szCs w:val="24"/>
        </w:rPr>
      </w:pPr>
    </w:p>
    <w:p w14:paraId="7FDE68E8" w14:textId="77777777" w:rsidR="00BE5190" w:rsidRDefault="00BE5190" w:rsidP="00BE5190">
      <w:pPr>
        <w:rPr>
          <w:rFonts w:ascii="Times New Roman" w:hAnsi="Times New Roman" w:cs="Times New Roman"/>
          <w:b/>
          <w:sz w:val="24"/>
          <w:szCs w:val="24"/>
        </w:rPr>
      </w:pPr>
      <w:r>
        <w:rPr>
          <w:rFonts w:ascii="Times New Roman" w:hAnsi="Times New Roman" w:cs="Times New Roman"/>
          <w:b/>
          <w:sz w:val="24"/>
          <w:szCs w:val="24"/>
        </w:rPr>
        <w:br w:type="page"/>
      </w:r>
      <w:r>
        <w:rPr>
          <w:rFonts w:ascii="Times New Roman" w:hAnsi="Times New Roman" w:cs="Times New Roman"/>
          <w:b/>
          <w:sz w:val="24"/>
          <w:szCs w:val="24"/>
        </w:rPr>
        <w:lastRenderedPageBreak/>
        <w:t xml:space="preserve"> </w:t>
      </w:r>
    </w:p>
    <w:p w14:paraId="126B8E49" w14:textId="77777777" w:rsidR="00BE5190" w:rsidRPr="0054124F" w:rsidRDefault="00BE5190" w:rsidP="00BE5190">
      <w:pPr>
        <w:rPr>
          <w:rFonts w:ascii="Times New Roman" w:hAnsi="Times New Roman" w:cs="Times New Roman"/>
          <w:b/>
          <w:sz w:val="24"/>
          <w:szCs w:val="24"/>
        </w:rPr>
      </w:pPr>
      <w:r w:rsidRPr="0054124F">
        <w:rPr>
          <w:rFonts w:ascii="Times New Roman" w:hAnsi="Times New Roman" w:cs="Times New Roman"/>
          <w:b/>
          <w:sz w:val="24"/>
          <w:szCs w:val="24"/>
        </w:rPr>
        <w:t xml:space="preserve">D. Interview with the OMT </w:t>
      </w:r>
    </w:p>
    <w:p w14:paraId="433E3FB1" w14:textId="77777777" w:rsidR="00BE5190" w:rsidRPr="0054124F" w:rsidRDefault="00BE5190" w:rsidP="00BE5190">
      <w:pPr>
        <w:rPr>
          <w:rFonts w:ascii="Times New Roman" w:hAnsi="Times New Roman" w:cs="Times New Roman"/>
          <w:sz w:val="24"/>
          <w:szCs w:val="24"/>
        </w:rPr>
      </w:pPr>
      <w:r w:rsidRPr="0054124F">
        <w:rPr>
          <w:rFonts w:ascii="Times New Roman" w:hAnsi="Times New Roman" w:cs="Times New Roman"/>
          <w:b/>
          <w:sz w:val="24"/>
          <w:szCs w:val="24"/>
        </w:rPr>
        <w:t xml:space="preserve">Key issues: </w:t>
      </w:r>
      <w:r w:rsidRPr="0054124F">
        <w:rPr>
          <w:rFonts w:ascii="Times New Roman" w:hAnsi="Times New Roman" w:cs="Times New Roman"/>
          <w:sz w:val="24"/>
          <w:szCs w:val="24"/>
        </w:rPr>
        <w:t xml:space="preserve">efficiency of the PFD i.e. synergies, reduction of duplications, improvement of business operations /cost-effectiveness </w:t>
      </w:r>
    </w:p>
    <w:p w14:paraId="461E337B" w14:textId="77777777" w:rsidR="00BE5190" w:rsidRDefault="00BE5190" w:rsidP="00320319">
      <w:pPr>
        <w:numPr>
          <w:ilvl w:val="0"/>
          <w:numId w:val="54"/>
        </w:numPr>
        <w:contextualSpacing/>
        <w:jc w:val="both"/>
        <w:rPr>
          <w:rFonts w:ascii="Times New Roman" w:hAnsi="Times New Roman" w:cs="Times New Roman"/>
          <w:sz w:val="24"/>
          <w:szCs w:val="24"/>
        </w:rPr>
      </w:pPr>
      <w:r w:rsidRPr="0054124F">
        <w:rPr>
          <w:rFonts w:ascii="Times New Roman" w:hAnsi="Times New Roman" w:cs="Times New Roman"/>
          <w:sz w:val="24"/>
          <w:szCs w:val="24"/>
        </w:rPr>
        <w:t>In what way were business operations improved?</w:t>
      </w:r>
    </w:p>
    <w:p w14:paraId="0FA9C8C8" w14:textId="77777777" w:rsidR="00BE5190" w:rsidRDefault="00BE5190" w:rsidP="00BE5190">
      <w:pPr>
        <w:contextualSpacing/>
        <w:jc w:val="both"/>
        <w:rPr>
          <w:rFonts w:ascii="Times New Roman" w:hAnsi="Times New Roman" w:cs="Times New Roman"/>
          <w:sz w:val="24"/>
          <w:szCs w:val="24"/>
        </w:rPr>
      </w:pPr>
    </w:p>
    <w:p w14:paraId="7F8864FD" w14:textId="77777777" w:rsidR="00BE5190" w:rsidRDefault="00BE5190" w:rsidP="00BE5190">
      <w:pPr>
        <w:contextualSpacing/>
        <w:jc w:val="both"/>
        <w:rPr>
          <w:rFonts w:ascii="Times New Roman" w:hAnsi="Times New Roman" w:cs="Times New Roman"/>
          <w:sz w:val="24"/>
          <w:szCs w:val="24"/>
        </w:rPr>
      </w:pPr>
      <w:r>
        <w:rPr>
          <w:rFonts w:ascii="Times New Roman" w:hAnsi="Times New Roman" w:cs="Times New Roman"/>
          <w:sz w:val="24"/>
          <w:szCs w:val="24"/>
        </w:rPr>
        <w:t xml:space="preserve">Procurement improved (common operations), cost-efficiency, very convenient for small agencies ; cooperation improved when technical specification ; synergy due common operation </w:t>
      </w:r>
    </w:p>
    <w:p w14:paraId="2E9730ED" w14:textId="77777777" w:rsidR="00BE5190" w:rsidRPr="0054124F" w:rsidRDefault="00BE5190" w:rsidP="00BE5190">
      <w:pPr>
        <w:contextualSpacing/>
        <w:jc w:val="both"/>
        <w:rPr>
          <w:rFonts w:ascii="Times New Roman" w:hAnsi="Times New Roman" w:cs="Times New Roman"/>
          <w:sz w:val="24"/>
          <w:szCs w:val="24"/>
        </w:rPr>
      </w:pPr>
    </w:p>
    <w:p w14:paraId="793CC70A" w14:textId="77777777" w:rsidR="00BE5190" w:rsidRDefault="00BE5190" w:rsidP="00320319">
      <w:pPr>
        <w:numPr>
          <w:ilvl w:val="0"/>
          <w:numId w:val="54"/>
        </w:numPr>
        <w:contextualSpacing/>
        <w:jc w:val="both"/>
        <w:rPr>
          <w:rFonts w:ascii="Times New Roman" w:hAnsi="Times New Roman" w:cs="Times New Roman"/>
          <w:sz w:val="24"/>
          <w:szCs w:val="24"/>
        </w:rPr>
      </w:pPr>
      <w:r w:rsidRPr="0054124F">
        <w:rPr>
          <w:rFonts w:ascii="Times New Roman" w:hAnsi="Times New Roman" w:cs="Times New Roman"/>
          <w:sz w:val="24"/>
          <w:szCs w:val="24"/>
        </w:rPr>
        <w:t xml:space="preserve">Could transaction costs be reduced and can they be reduced even more in future? </w:t>
      </w:r>
    </w:p>
    <w:p w14:paraId="2BACCDC2" w14:textId="77777777" w:rsidR="00BE5190" w:rsidRDefault="00BE5190" w:rsidP="00BE5190">
      <w:pPr>
        <w:contextualSpacing/>
        <w:jc w:val="both"/>
        <w:rPr>
          <w:rFonts w:ascii="Times New Roman" w:hAnsi="Times New Roman" w:cs="Times New Roman"/>
          <w:sz w:val="24"/>
          <w:szCs w:val="24"/>
        </w:rPr>
      </w:pPr>
    </w:p>
    <w:p w14:paraId="1F5E6086" w14:textId="77777777" w:rsidR="00BE5190" w:rsidRDefault="00BE5190" w:rsidP="00BE5190">
      <w:pPr>
        <w:contextualSpacing/>
        <w:jc w:val="both"/>
        <w:rPr>
          <w:rFonts w:ascii="Times New Roman" w:hAnsi="Times New Roman" w:cs="Times New Roman"/>
          <w:sz w:val="24"/>
          <w:szCs w:val="24"/>
        </w:rPr>
      </w:pPr>
      <w:r>
        <w:rPr>
          <w:rFonts w:ascii="Times New Roman" w:hAnsi="Times New Roman" w:cs="Times New Roman"/>
          <w:sz w:val="24"/>
          <w:szCs w:val="24"/>
        </w:rPr>
        <w:t xml:space="preserve">Procurement is longer process, hopefully will improve </w:t>
      </w:r>
    </w:p>
    <w:p w14:paraId="02A9AE61" w14:textId="77777777" w:rsidR="00BE5190" w:rsidRDefault="00BE5190" w:rsidP="00BE5190">
      <w:pPr>
        <w:contextualSpacing/>
        <w:jc w:val="both"/>
        <w:rPr>
          <w:rFonts w:ascii="Times New Roman" w:hAnsi="Times New Roman" w:cs="Times New Roman"/>
          <w:sz w:val="24"/>
          <w:szCs w:val="24"/>
        </w:rPr>
      </w:pPr>
    </w:p>
    <w:p w14:paraId="42936D78" w14:textId="77777777" w:rsidR="00BE5190" w:rsidRDefault="00BE5190" w:rsidP="00BE5190">
      <w:pPr>
        <w:contextualSpacing/>
        <w:jc w:val="both"/>
        <w:rPr>
          <w:rFonts w:ascii="Times New Roman" w:hAnsi="Times New Roman" w:cs="Times New Roman"/>
          <w:sz w:val="24"/>
          <w:szCs w:val="24"/>
        </w:rPr>
      </w:pPr>
      <w:r>
        <w:rPr>
          <w:rFonts w:ascii="Times New Roman" w:hAnsi="Times New Roman" w:cs="Times New Roman"/>
          <w:sz w:val="24"/>
          <w:szCs w:val="24"/>
        </w:rPr>
        <w:t xml:space="preserve">Consolidated response to requirement for information from Government ; if there are issues with national legislation (mandatory insurance) , discussion of consolidated approach how employees should respond and how will affect their families ; declaration of income ( will be mandatory ) </w:t>
      </w:r>
    </w:p>
    <w:p w14:paraId="2CDB7135" w14:textId="77777777" w:rsidR="00BE5190" w:rsidRPr="0054124F" w:rsidRDefault="00BE5190" w:rsidP="00BE5190">
      <w:pPr>
        <w:contextualSpacing/>
        <w:jc w:val="both"/>
        <w:rPr>
          <w:rFonts w:ascii="Times New Roman" w:hAnsi="Times New Roman" w:cs="Times New Roman"/>
          <w:sz w:val="24"/>
          <w:szCs w:val="24"/>
        </w:rPr>
      </w:pPr>
    </w:p>
    <w:p w14:paraId="7992DC36" w14:textId="77777777" w:rsidR="00BE5190" w:rsidRPr="0054124F" w:rsidRDefault="00BE5190" w:rsidP="00320319">
      <w:pPr>
        <w:numPr>
          <w:ilvl w:val="0"/>
          <w:numId w:val="54"/>
        </w:numPr>
        <w:contextualSpacing/>
        <w:jc w:val="both"/>
        <w:rPr>
          <w:rFonts w:ascii="Times New Roman" w:hAnsi="Times New Roman" w:cs="Times New Roman"/>
          <w:sz w:val="24"/>
          <w:szCs w:val="24"/>
        </w:rPr>
      </w:pPr>
      <w:r w:rsidRPr="0054124F">
        <w:rPr>
          <w:rFonts w:ascii="Times New Roman" w:hAnsi="Times New Roman" w:cs="Times New Roman"/>
          <w:sz w:val="24"/>
          <w:szCs w:val="24"/>
        </w:rPr>
        <w:t>In what way has harmonization of business operations affected the capacity of the UNCT to deliver the PFD results?</w:t>
      </w:r>
    </w:p>
    <w:p w14:paraId="1216FB48" w14:textId="77777777" w:rsidR="00BE5190" w:rsidRPr="0054124F" w:rsidRDefault="00BE5190" w:rsidP="00320319">
      <w:pPr>
        <w:numPr>
          <w:ilvl w:val="0"/>
          <w:numId w:val="54"/>
        </w:numPr>
        <w:contextualSpacing/>
        <w:jc w:val="both"/>
        <w:rPr>
          <w:rFonts w:ascii="Times New Roman" w:hAnsi="Times New Roman" w:cs="Times New Roman"/>
          <w:sz w:val="24"/>
          <w:szCs w:val="24"/>
        </w:rPr>
      </w:pPr>
      <w:r w:rsidRPr="0054124F">
        <w:rPr>
          <w:rFonts w:ascii="Times New Roman" w:hAnsi="Times New Roman" w:cs="Times New Roman"/>
          <w:sz w:val="24"/>
          <w:szCs w:val="24"/>
        </w:rPr>
        <w:t xml:space="preserve">What can be learned from the implementation of the current PFD in terms of ensuring greater efficiency? </w:t>
      </w:r>
    </w:p>
    <w:p w14:paraId="16B2AFC8" w14:textId="77777777" w:rsidR="00BE5190" w:rsidRDefault="00BE5190" w:rsidP="00320319">
      <w:pPr>
        <w:numPr>
          <w:ilvl w:val="0"/>
          <w:numId w:val="54"/>
        </w:numPr>
        <w:contextualSpacing/>
        <w:jc w:val="both"/>
        <w:rPr>
          <w:rFonts w:ascii="Times New Roman" w:hAnsi="Times New Roman" w:cs="Times New Roman"/>
          <w:sz w:val="24"/>
          <w:szCs w:val="24"/>
        </w:rPr>
      </w:pPr>
      <w:r w:rsidRPr="0054124F">
        <w:rPr>
          <w:rFonts w:ascii="Times New Roman" w:hAnsi="Times New Roman" w:cs="Times New Roman"/>
          <w:sz w:val="24"/>
          <w:szCs w:val="24"/>
        </w:rPr>
        <w:t xml:space="preserve">What capacities (of the UNCT, OMT and others) should be strengthened to maximize efficiency under the next PFD? </w:t>
      </w:r>
    </w:p>
    <w:p w14:paraId="600E4F17" w14:textId="77777777" w:rsidR="00BE5190" w:rsidRDefault="00BE5190" w:rsidP="00BE5190">
      <w:pPr>
        <w:contextualSpacing/>
        <w:jc w:val="both"/>
        <w:rPr>
          <w:rFonts w:ascii="Times New Roman" w:hAnsi="Times New Roman" w:cs="Times New Roman"/>
          <w:sz w:val="24"/>
          <w:szCs w:val="24"/>
        </w:rPr>
      </w:pPr>
    </w:p>
    <w:p w14:paraId="1FFD117B" w14:textId="77777777" w:rsidR="00BE5190" w:rsidRPr="0054124F" w:rsidRDefault="00BE5190" w:rsidP="00BE5190">
      <w:pPr>
        <w:contextualSpacing/>
        <w:jc w:val="both"/>
        <w:rPr>
          <w:rFonts w:ascii="Times New Roman" w:hAnsi="Times New Roman" w:cs="Times New Roman"/>
          <w:sz w:val="24"/>
          <w:szCs w:val="24"/>
        </w:rPr>
      </w:pPr>
    </w:p>
    <w:p w14:paraId="4A945348" w14:textId="77777777" w:rsidR="00BE5190" w:rsidRDefault="00BE5190" w:rsidP="00BE5190">
      <w:pPr>
        <w:rPr>
          <w:rFonts w:ascii="Times New Roman" w:hAnsi="Times New Roman" w:cs="Times New Roman"/>
          <w:color w:val="FF0000"/>
          <w:sz w:val="24"/>
          <w:szCs w:val="24"/>
        </w:rPr>
      </w:pPr>
      <w:bookmarkStart w:id="135" w:name="_Toc6857759"/>
      <w:r>
        <w:rPr>
          <w:rFonts w:ascii="Times New Roman" w:hAnsi="Times New Roman" w:cs="Times New Roman"/>
          <w:color w:val="FF0000"/>
          <w:sz w:val="24"/>
          <w:szCs w:val="24"/>
        </w:rPr>
        <w:br w:type="page"/>
      </w:r>
    </w:p>
    <w:p w14:paraId="374BC274" w14:textId="77777777" w:rsidR="00BE5190" w:rsidRPr="00973D78" w:rsidRDefault="00BE5190" w:rsidP="00BE5190">
      <w:pPr>
        <w:rPr>
          <w:rFonts w:ascii="Times New Roman" w:hAnsi="Times New Roman" w:cs="Times New Roman"/>
          <w:color w:val="FF0000"/>
          <w:sz w:val="24"/>
          <w:szCs w:val="24"/>
        </w:rPr>
      </w:pPr>
      <w:r w:rsidRPr="00973D78">
        <w:rPr>
          <w:rFonts w:ascii="Times New Roman" w:hAnsi="Times New Roman" w:cs="Times New Roman"/>
          <w:b/>
          <w:bCs/>
          <w:sz w:val="24"/>
          <w:szCs w:val="24"/>
        </w:rPr>
        <w:lastRenderedPageBreak/>
        <w:t>Interview protocol with national stakeholders from governmental institutions</w:t>
      </w:r>
      <w:bookmarkEnd w:id="135"/>
    </w:p>
    <w:p w14:paraId="706FB90D" w14:textId="77777777" w:rsidR="00BE5190" w:rsidRPr="0054124F" w:rsidRDefault="00BE5190" w:rsidP="00BE5190">
      <w:pPr>
        <w:rPr>
          <w:rFonts w:ascii="Times New Roman" w:hAnsi="Times New Roman" w:cs="Times New Roman"/>
          <w:b/>
          <w:sz w:val="24"/>
          <w:szCs w:val="24"/>
        </w:rPr>
      </w:pPr>
      <w:r w:rsidRPr="0054124F">
        <w:rPr>
          <w:rFonts w:ascii="Times New Roman" w:hAnsi="Times New Roman" w:cs="Times New Roman"/>
          <w:b/>
          <w:sz w:val="24"/>
          <w:szCs w:val="24"/>
        </w:rPr>
        <w:t xml:space="preserve">Relevance </w:t>
      </w:r>
    </w:p>
    <w:p w14:paraId="091B0A8F" w14:textId="77777777" w:rsidR="00BE5190" w:rsidRPr="0054124F" w:rsidRDefault="00BE5190" w:rsidP="00320319">
      <w:pPr>
        <w:numPr>
          <w:ilvl w:val="0"/>
          <w:numId w:val="51"/>
        </w:numPr>
        <w:contextualSpacing/>
        <w:rPr>
          <w:rFonts w:ascii="Times New Roman" w:hAnsi="Times New Roman" w:cs="Times New Roman"/>
          <w:sz w:val="24"/>
          <w:szCs w:val="24"/>
        </w:rPr>
      </w:pPr>
      <w:r w:rsidRPr="0054124F">
        <w:rPr>
          <w:rFonts w:ascii="Times New Roman" w:hAnsi="Times New Roman" w:cs="Times New Roman"/>
          <w:sz w:val="24"/>
          <w:szCs w:val="24"/>
        </w:rPr>
        <w:t>Were the activities under this particular area of PFD relevant to address the national development priorities and contribute to achievement of national policies and plans and meet international commitments of Kazakhstan?</w:t>
      </w:r>
    </w:p>
    <w:p w14:paraId="6D70B38A" w14:textId="77777777" w:rsidR="00BE5190" w:rsidRPr="0054124F" w:rsidRDefault="00BE5190" w:rsidP="00320319">
      <w:pPr>
        <w:numPr>
          <w:ilvl w:val="0"/>
          <w:numId w:val="51"/>
        </w:numPr>
        <w:contextualSpacing/>
        <w:rPr>
          <w:rFonts w:ascii="Times New Roman" w:hAnsi="Times New Roman" w:cs="Times New Roman"/>
          <w:sz w:val="24"/>
          <w:szCs w:val="24"/>
        </w:rPr>
      </w:pPr>
      <w:r w:rsidRPr="0054124F">
        <w:rPr>
          <w:rFonts w:ascii="Times New Roman" w:hAnsi="Times New Roman" w:cs="Times New Roman"/>
          <w:sz w:val="24"/>
          <w:szCs w:val="24"/>
        </w:rPr>
        <w:t>To what extent support provided by the UN was relevant to the needs of vulnerable and marginalized groups and contributed to reducing inequalities?</w:t>
      </w:r>
    </w:p>
    <w:p w14:paraId="17A499B0" w14:textId="77777777" w:rsidR="00BE5190" w:rsidRPr="0054124F" w:rsidRDefault="00BE5190" w:rsidP="00320319">
      <w:pPr>
        <w:numPr>
          <w:ilvl w:val="0"/>
          <w:numId w:val="51"/>
        </w:numPr>
        <w:contextualSpacing/>
        <w:rPr>
          <w:rFonts w:ascii="Times New Roman" w:hAnsi="Times New Roman" w:cs="Times New Roman"/>
          <w:sz w:val="24"/>
          <w:szCs w:val="24"/>
        </w:rPr>
      </w:pPr>
      <w:r w:rsidRPr="0054124F">
        <w:rPr>
          <w:rFonts w:ascii="Times New Roman" w:hAnsi="Times New Roman" w:cs="Times New Roman"/>
          <w:sz w:val="24"/>
          <w:szCs w:val="24"/>
        </w:rPr>
        <w:t xml:space="preserve">What was done </w:t>
      </w:r>
      <w:r>
        <w:rPr>
          <w:rFonts w:ascii="Times New Roman" w:hAnsi="Times New Roman" w:cs="Times New Roman"/>
          <w:sz w:val="24"/>
          <w:szCs w:val="24"/>
        </w:rPr>
        <w:t xml:space="preserve">(by UN partners) </w:t>
      </w:r>
      <w:r w:rsidRPr="0054124F">
        <w:rPr>
          <w:rFonts w:ascii="Times New Roman" w:hAnsi="Times New Roman" w:cs="Times New Roman"/>
          <w:sz w:val="24"/>
          <w:szCs w:val="24"/>
        </w:rPr>
        <w:t xml:space="preserve">to ensure that stakeholders’ participation was active and meaningful and they could influence decision making in relation to the areas of interventions, target groups and specific challenges to be addressed? </w:t>
      </w:r>
    </w:p>
    <w:p w14:paraId="20A8C5CA" w14:textId="77777777" w:rsidR="00BE5190" w:rsidRPr="0054124F" w:rsidRDefault="00BE5190" w:rsidP="00320319">
      <w:pPr>
        <w:numPr>
          <w:ilvl w:val="0"/>
          <w:numId w:val="51"/>
        </w:numPr>
        <w:contextualSpacing/>
        <w:rPr>
          <w:rFonts w:ascii="Times New Roman" w:hAnsi="Times New Roman" w:cs="Times New Roman"/>
          <w:sz w:val="24"/>
          <w:szCs w:val="24"/>
        </w:rPr>
      </w:pPr>
      <w:r w:rsidRPr="0054124F">
        <w:rPr>
          <w:rFonts w:ascii="Times New Roman" w:hAnsi="Times New Roman" w:cs="Times New Roman"/>
          <w:sz w:val="24"/>
          <w:szCs w:val="24"/>
        </w:rPr>
        <w:t>Which priorities remain actual and should be included and/or upscaled in the next PDF? What are other priorities and challenges (possibly, new ones) that need to be considered? Any target groups whose needs should be more addressed in the next PFD?</w:t>
      </w:r>
    </w:p>
    <w:p w14:paraId="05B8897D" w14:textId="77777777" w:rsidR="00BE5190" w:rsidRDefault="00BE5190" w:rsidP="00BE5190">
      <w:pPr>
        <w:rPr>
          <w:rFonts w:ascii="Times New Roman" w:hAnsi="Times New Roman" w:cs="Times New Roman"/>
          <w:b/>
          <w:sz w:val="24"/>
          <w:szCs w:val="24"/>
        </w:rPr>
      </w:pPr>
    </w:p>
    <w:p w14:paraId="137F2F3E" w14:textId="77777777" w:rsidR="00BE5190" w:rsidRPr="0054124F" w:rsidRDefault="00BE5190" w:rsidP="00BE5190">
      <w:pPr>
        <w:rPr>
          <w:rFonts w:ascii="Times New Roman" w:hAnsi="Times New Roman" w:cs="Times New Roman"/>
          <w:b/>
          <w:sz w:val="24"/>
          <w:szCs w:val="24"/>
        </w:rPr>
      </w:pPr>
      <w:r w:rsidRPr="0054124F">
        <w:rPr>
          <w:rFonts w:ascii="Times New Roman" w:hAnsi="Times New Roman" w:cs="Times New Roman"/>
          <w:b/>
          <w:sz w:val="24"/>
          <w:szCs w:val="24"/>
        </w:rPr>
        <w:t xml:space="preserve">Effectiveness </w:t>
      </w:r>
    </w:p>
    <w:p w14:paraId="11442528" w14:textId="77777777" w:rsidR="00BE5190" w:rsidRPr="0054124F" w:rsidRDefault="00BE5190" w:rsidP="00320319">
      <w:pPr>
        <w:numPr>
          <w:ilvl w:val="0"/>
          <w:numId w:val="51"/>
        </w:numPr>
        <w:contextualSpacing/>
        <w:rPr>
          <w:rFonts w:ascii="Times New Roman" w:hAnsi="Times New Roman" w:cs="Times New Roman"/>
          <w:sz w:val="24"/>
          <w:szCs w:val="24"/>
        </w:rPr>
      </w:pPr>
      <w:r w:rsidRPr="0054124F">
        <w:rPr>
          <w:rFonts w:ascii="Times New Roman" w:hAnsi="Times New Roman" w:cs="Times New Roman"/>
          <w:sz w:val="24"/>
          <w:szCs w:val="24"/>
        </w:rPr>
        <w:t>What were the results achieved under this Pillar? What were the factors that contributed to achievement of these results? Which results were not or not fully achieved? What are the factors that hindered their achievement?</w:t>
      </w:r>
    </w:p>
    <w:p w14:paraId="7E523BE1" w14:textId="77777777" w:rsidR="00BE5190" w:rsidRPr="0054124F" w:rsidRDefault="00BE5190" w:rsidP="00320319">
      <w:pPr>
        <w:numPr>
          <w:ilvl w:val="0"/>
          <w:numId w:val="51"/>
        </w:numPr>
        <w:contextualSpacing/>
        <w:rPr>
          <w:rFonts w:ascii="Times New Roman" w:hAnsi="Times New Roman" w:cs="Times New Roman"/>
          <w:sz w:val="24"/>
          <w:szCs w:val="24"/>
        </w:rPr>
      </w:pPr>
      <w:r w:rsidRPr="0054124F">
        <w:rPr>
          <w:rFonts w:ascii="Times New Roman" w:hAnsi="Times New Roman" w:cs="Times New Roman"/>
          <w:sz w:val="24"/>
          <w:szCs w:val="24"/>
        </w:rPr>
        <w:t xml:space="preserve">Have the interventions under this Pillar contributed to development of national capacity? In what way the capacity of partner institutions was strengthened? To what extent has the capacity to mainstream issues of human rights and gender improved? </w:t>
      </w:r>
    </w:p>
    <w:p w14:paraId="33D02A77" w14:textId="77777777" w:rsidR="00BE5190" w:rsidRPr="0054124F" w:rsidRDefault="00BE5190" w:rsidP="00320319">
      <w:pPr>
        <w:numPr>
          <w:ilvl w:val="0"/>
          <w:numId w:val="51"/>
        </w:numPr>
        <w:contextualSpacing/>
        <w:rPr>
          <w:rFonts w:ascii="Times New Roman" w:hAnsi="Times New Roman" w:cs="Times New Roman"/>
          <w:sz w:val="24"/>
          <w:szCs w:val="24"/>
        </w:rPr>
      </w:pPr>
      <w:r w:rsidRPr="0054124F">
        <w:rPr>
          <w:rFonts w:ascii="Times New Roman" w:hAnsi="Times New Roman" w:cs="Times New Roman"/>
          <w:sz w:val="24"/>
          <w:szCs w:val="24"/>
        </w:rPr>
        <w:t xml:space="preserve">How do you evaluate effectiveness of the partnerships established under this Pillar? Did they contribute to better performance under the Outcomes? What were the challenges in partnership development and how should they be addressed in future? </w:t>
      </w:r>
    </w:p>
    <w:p w14:paraId="53F9D74B" w14:textId="77777777" w:rsidR="00BE5190" w:rsidRPr="0054124F" w:rsidRDefault="00BE5190" w:rsidP="00BE5190">
      <w:pPr>
        <w:rPr>
          <w:rFonts w:ascii="Times New Roman" w:hAnsi="Times New Roman" w:cs="Times New Roman"/>
          <w:b/>
          <w:sz w:val="24"/>
          <w:szCs w:val="24"/>
        </w:rPr>
      </w:pPr>
      <w:r w:rsidRPr="0054124F">
        <w:rPr>
          <w:rFonts w:ascii="Times New Roman" w:hAnsi="Times New Roman" w:cs="Times New Roman"/>
          <w:b/>
          <w:sz w:val="24"/>
          <w:szCs w:val="24"/>
        </w:rPr>
        <w:t>Efficiency</w:t>
      </w:r>
    </w:p>
    <w:p w14:paraId="32C53DB3" w14:textId="77777777" w:rsidR="00BE5190" w:rsidRPr="0054124F" w:rsidRDefault="00BE5190" w:rsidP="00320319">
      <w:pPr>
        <w:numPr>
          <w:ilvl w:val="0"/>
          <w:numId w:val="51"/>
        </w:numPr>
        <w:contextualSpacing/>
        <w:rPr>
          <w:rFonts w:ascii="Times New Roman" w:hAnsi="Times New Roman" w:cs="Times New Roman"/>
          <w:sz w:val="24"/>
          <w:szCs w:val="24"/>
        </w:rPr>
      </w:pPr>
      <w:r w:rsidRPr="0054124F">
        <w:rPr>
          <w:rFonts w:ascii="Times New Roman" w:hAnsi="Times New Roman" w:cs="Times New Roman"/>
          <w:sz w:val="24"/>
          <w:szCs w:val="24"/>
        </w:rPr>
        <w:t xml:space="preserve">To what extent have partnerships and synergies among UN agencies and national stakeholders contributed to more focused efforts of all partners, optimal use of resources and avoiding duplication? </w:t>
      </w:r>
    </w:p>
    <w:p w14:paraId="53DCD39E" w14:textId="77777777" w:rsidR="00BE5190" w:rsidRPr="0054124F" w:rsidRDefault="00BE5190" w:rsidP="00320319">
      <w:pPr>
        <w:numPr>
          <w:ilvl w:val="0"/>
          <w:numId w:val="51"/>
        </w:numPr>
        <w:contextualSpacing/>
        <w:rPr>
          <w:rFonts w:ascii="Times New Roman" w:hAnsi="Times New Roman" w:cs="Times New Roman"/>
          <w:sz w:val="24"/>
          <w:szCs w:val="24"/>
        </w:rPr>
      </w:pPr>
      <w:r w:rsidRPr="0054124F">
        <w:rPr>
          <w:rFonts w:ascii="Times New Roman" w:hAnsi="Times New Roman" w:cs="Times New Roman"/>
          <w:sz w:val="24"/>
          <w:szCs w:val="24"/>
        </w:rPr>
        <w:t>How well was the implementation of the PFD coordinated and managed (i.e. Steering Committee, Results Groups)? What should be done to improve coordination in future?</w:t>
      </w:r>
    </w:p>
    <w:p w14:paraId="59AF3B33" w14:textId="77777777" w:rsidR="00BE5190" w:rsidRPr="0054124F" w:rsidRDefault="00BE5190" w:rsidP="00320319">
      <w:pPr>
        <w:numPr>
          <w:ilvl w:val="0"/>
          <w:numId w:val="51"/>
        </w:numPr>
        <w:contextualSpacing/>
        <w:rPr>
          <w:rFonts w:ascii="Times New Roman" w:hAnsi="Times New Roman" w:cs="Times New Roman"/>
          <w:sz w:val="24"/>
          <w:szCs w:val="24"/>
        </w:rPr>
      </w:pPr>
      <w:r w:rsidRPr="0054124F">
        <w:rPr>
          <w:rFonts w:ascii="Times New Roman" w:hAnsi="Times New Roman" w:cs="Times New Roman"/>
          <w:sz w:val="24"/>
          <w:szCs w:val="24"/>
        </w:rPr>
        <w:t>How well were activities and results communicated and disseminated among partners?</w:t>
      </w:r>
    </w:p>
    <w:p w14:paraId="327EF576" w14:textId="77777777" w:rsidR="00BE5190" w:rsidRDefault="00BE5190" w:rsidP="00BE5190">
      <w:pPr>
        <w:rPr>
          <w:rFonts w:ascii="Times New Roman" w:hAnsi="Times New Roman" w:cs="Times New Roman"/>
          <w:b/>
          <w:sz w:val="24"/>
          <w:szCs w:val="24"/>
        </w:rPr>
      </w:pPr>
    </w:p>
    <w:p w14:paraId="4B9B72DA" w14:textId="77777777" w:rsidR="00BE5190" w:rsidRPr="0054124F" w:rsidRDefault="00BE5190" w:rsidP="00BE5190">
      <w:pPr>
        <w:rPr>
          <w:rFonts w:ascii="Times New Roman" w:hAnsi="Times New Roman" w:cs="Times New Roman"/>
          <w:b/>
          <w:sz w:val="24"/>
          <w:szCs w:val="24"/>
        </w:rPr>
      </w:pPr>
      <w:r w:rsidRPr="0054124F">
        <w:rPr>
          <w:rFonts w:ascii="Times New Roman" w:hAnsi="Times New Roman" w:cs="Times New Roman"/>
          <w:b/>
          <w:sz w:val="24"/>
          <w:szCs w:val="24"/>
        </w:rPr>
        <w:t xml:space="preserve">Sustainability </w:t>
      </w:r>
    </w:p>
    <w:p w14:paraId="2591FDDF" w14:textId="77777777" w:rsidR="00BE5190" w:rsidRPr="0054124F" w:rsidRDefault="00BE5190" w:rsidP="00320319">
      <w:pPr>
        <w:numPr>
          <w:ilvl w:val="0"/>
          <w:numId w:val="51"/>
        </w:numPr>
        <w:contextualSpacing/>
        <w:rPr>
          <w:rFonts w:ascii="Times New Roman" w:hAnsi="Times New Roman" w:cs="Times New Roman"/>
          <w:b/>
          <w:sz w:val="24"/>
          <w:szCs w:val="24"/>
        </w:rPr>
      </w:pPr>
      <w:r w:rsidRPr="0054124F">
        <w:rPr>
          <w:rFonts w:ascii="Times New Roman" w:hAnsi="Times New Roman" w:cs="Times New Roman"/>
          <w:sz w:val="24"/>
          <w:szCs w:val="24"/>
        </w:rPr>
        <w:t xml:space="preserve">What conditions and capacities have been created during the implementation of PFD that should enable national stakeholders to sustain interventions developed in partnership with the UN and replicate/ upscale them at the national and sub-national levels on their own? </w:t>
      </w:r>
    </w:p>
    <w:p w14:paraId="6CC52455" w14:textId="77777777" w:rsidR="00BE5190" w:rsidRPr="0054124F" w:rsidRDefault="00BE5190" w:rsidP="00320319">
      <w:pPr>
        <w:numPr>
          <w:ilvl w:val="0"/>
          <w:numId w:val="51"/>
        </w:numPr>
        <w:contextualSpacing/>
        <w:rPr>
          <w:rFonts w:ascii="Times New Roman" w:hAnsi="Times New Roman" w:cs="Times New Roman"/>
          <w:b/>
          <w:sz w:val="24"/>
          <w:szCs w:val="24"/>
        </w:rPr>
      </w:pPr>
      <w:r w:rsidRPr="0054124F">
        <w:rPr>
          <w:rFonts w:ascii="Times New Roman" w:hAnsi="Times New Roman" w:cs="Times New Roman"/>
          <w:sz w:val="24"/>
          <w:szCs w:val="24"/>
        </w:rPr>
        <w:t>What factors may affect sustainability of interventions and results? What should be done to strengthen sustainability?</w:t>
      </w:r>
    </w:p>
    <w:p w14:paraId="620FC64A" w14:textId="77777777" w:rsidR="00BE5190" w:rsidRPr="0054124F" w:rsidRDefault="00BE5190" w:rsidP="00BE5190">
      <w:pPr>
        <w:rPr>
          <w:rFonts w:ascii="Times New Roman" w:hAnsi="Times New Roman" w:cs="Times New Roman"/>
          <w:b/>
          <w:sz w:val="24"/>
          <w:szCs w:val="24"/>
        </w:rPr>
      </w:pPr>
      <w:r w:rsidRPr="0054124F">
        <w:rPr>
          <w:rFonts w:ascii="Times New Roman" w:hAnsi="Times New Roman" w:cs="Times New Roman"/>
          <w:b/>
          <w:sz w:val="24"/>
          <w:szCs w:val="24"/>
        </w:rPr>
        <w:br w:type="page"/>
      </w:r>
    </w:p>
    <w:p w14:paraId="1236F700" w14:textId="77777777" w:rsidR="00BE5190" w:rsidRPr="000D2D5A" w:rsidRDefault="00BE5190" w:rsidP="000D2D5A">
      <w:pPr>
        <w:rPr>
          <w:rFonts w:ascii="Times New Roman" w:hAnsi="Times New Roman" w:cs="Times New Roman"/>
          <w:b/>
          <w:bCs/>
          <w:sz w:val="24"/>
          <w:szCs w:val="24"/>
        </w:rPr>
      </w:pPr>
      <w:bookmarkStart w:id="136" w:name="_Toc6857760"/>
      <w:r w:rsidRPr="000D2D5A">
        <w:rPr>
          <w:rFonts w:ascii="Times New Roman" w:hAnsi="Times New Roman" w:cs="Times New Roman"/>
          <w:b/>
          <w:bCs/>
          <w:sz w:val="24"/>
          <w:szCs w:val="24"/>
        </w:rPr>
        <w:lastRenderedPageBreak/>
        <w:t>Focus group discussion with partners from non-governmental organizations, CSOs, private sector, academia, and other</w:t>
      </w:r>
      <w:bookmarkEnd w:id="136"/>
      <w:r w:rsidRPr="000D2D5A">
        <w:rPr>
          <w:rFonts w:ascii="Times New Roman" w:hAnsi="Times New Roman" w:cs="Times New Roman"/>
          <w:b/>
          <w:bCs/>
          <w:sz w:val="24"/>
          <w:szCs w:val="24"/>
        </w:rPr>
        <w:t xml:space="preserve"> </w:t>
      </w:r>
    </w:p>
    <w:p w14:paraId="61AE86FA" w14:textId="77777777" w:rsidR="00BE5190" w:rsidRPr="0054124F" w:rsidRDefault="00BE5190" w:rsidP="00BE5190">
      <w:pPr>
        <w:ind w:left="720"/>
        <w:contextualSpacing/>
        <w:rPr>
          <w:rFonts w:ascii="Times New Roman" w:hAnsi="Times New Roman" w:cs="Times New Roman"/>
          <w:b/>
          <w:sz w:val="24"/>
          <w:szCs w:val="24"/>
        </w:rPr>
      </w:pPr>
    </w:p>
    <w:p w14:paraId="7F7D05B3" w14:textId="77777777" w:rsidR="00BE5190" w:rsidRPr="0054124F" w:rsidRDefault="00BE5190" w:rsidP="00BE5190">
      <w:pPr>
        <w:ind w:left="720"/>
        <w:contextualSpacing/>
        <w:rPr>
          <w:rFonts w:ascii="Times New Roman" w:hAnsi="Times New Roman" w:cs="Times New Roman"/>
          <w:b/>
          <w:sz w:val="24"/>
          <w:szCs w:val="24"/>
        </w:rPr>
      </w:pPr>
      <w:r w:rsidRPr="0054124F">
        <w:rPr>
          <w:rFonts w:ascii="Times New Roman" w:hAnsi="Times New Roman" w:cs="Times New Roman"/>
          <w:b/>
          <w:sz w:val="24"/>
          <w:szCs w:val="24"/>
        </w:rPr>
        <w:t xml:space="preserve">Relevance </w:t>
      </w:r>
    </w:p>
    <w:p w14:paraId="7A509EE8" w14:textId="77777777" w:rsidR="00BE5190" w:rsidRPr="0054124F" w:rsidRDefault="00BE5190" w:rsidP="00320319">
      <w:pPr>
        <w:numPr>
          <w:ilvl w:val="0"/>
          <w:numId w:val="52"/>
        </w:numPr>
        <w:contextualSpacing/>
        <w:rPr>
          <w:rFonts w:ascii="Times New Roman" w:hAnsi="Times New Roman" w:cs="Times New Roman"/>
          <w:sz w:val="24"/>
          <w:szCs w:val="24"/>
        </w:rPr>
      </w:pPr>
      <w:r w:rsidRPr="0054124F">
        <w:rPr>
          <w:rFonts w:ascii="Times New Roman" w:hAnsi="Times New Roman" w:cs="Times New Roman"/>
          <w:sz w:val="24"/>
          <w:szCs w:val="24"/>
        </w:rPr>
        <w:t>To what extent support provided by the UN was relevant to the needs of vulnerable and marginalized groups and contributed to reducing inequalities at the national and sub-national level?</w:t>
      </w:r>
    </w:p>
    <w:p w14:paraId="01ED264B" w14:textId="77777777" w:rsidR="00BE5190" w:rsidRPr="0054124F" w:rsidRDefault="00BE5190" w:rsidP="00320319">
      <w:pPr>
        <w:numPr>
          <w:ilvl w:val="0"/>
          <w:numId w:val="52"/>
        </w:numPr>
        <w:contextualSpacing/>
        <w:rPr>
          <w:rFonts w:ascii="Times New Roman" w:hAnsi="Times New Roman" w:cs="Times New Roman"/>
          <w:sz w:val="24"/>
          <w:szCs w:val="24"/>
        </w:rPr>
      </w:pPr>
      <w:r w:rsidRPr="0054124F">
        <w:rPr>
          <w:rFonts w:ascii="Times New Roman" w:hAnsi="Times New Roman" w:cs="Times New Roman"/>
          <w:sz w:val="24"/>
          <w:szCs w:val="24"/>
        </w:rPr>
        <w:t xml:space="preserve">What was done </w:t>
      </w:r>
      <w:r>
        <w:rPr>
          <w:rFonts w:ascii="Times New Roman" w:hAnsi="Times New Roman" w:cs="Times New Roman"/>
          <w:sz w:val="24"/>
          <w:szCs w:val="24"/>
        </w:rPr>
        <w:t xml:space="preserve">( by UN partners) </w:t>
      </w:r>
      <w:r w:rsidRPr="0054124F">
        <w:rPr>
          <w:rFonts w:ascii="Times New Roman" w:hAnsi="Times New Roman" w:cs="Times New Roman"/>
          <w:sz w:val="24"/>
          <w:szCs w:val="24"/>
        </w:rPr>
        <w:t xml:space="preserve">to ensure that stakeholders’ participation was active and meaningful and they could influence decision making in relation to the areas of interventions, target groups and specific challenges to be addressed? </w:t>
      </w:r>
    </w:p>
    <w:p w14:paraId="01E2B00A" w14:textId="77777777" w:rsidR="00BE5190" w:rsidRPr="0054124F" w:rsidRDefault="00BE5190" w:rsidP="00320319">
      <w:pPr>
        <w:numPr>
          <w:ilvl w:val="0"/>
          <w:numId w:val="52"/>
        </w:numPr>
        <w:contextualSpacing/>
        <w:rPr>
          <w:rFonts w:ascii="Times New Roman" w:hAnsi="Times New Roman" w:cs="Times New Roman"/>
          <w:sz w:val="24"/>
          <w:szCs w:val="24"/>
        </w:rPr>
      </w:pPr>
      <w:r w:rsidRPr="0054124F">
        <w:rPr>
          <w:rFonts w:ascii="Times New Roman" w:hAnsi="Times New Roman" w:cs="Times New Roman"/>
          <w:sz w:val="24"/>
          <w:szCs w:val="24"/>
        </w:rPr>
        <w:t>Which priorities remain actual and should be included and/or upscaled in the next PDF? What are other priorities and challenges (possibly, new ones) that need to be considered? Any target groups whose needs should be more addressed in the next PFD?</w:t>
      </w:r>
    </w:p>
    <w:p w14:paraId="70882A3A" w14:textId="77777777" w:rsidR="00BE5190" w:rsidRPr="0054124F" w:rsidRDefault="00BE5190" w:rsidP="00BE5190">
      <w:pPr>
        <w:ind w:left="720"/>
        <w:contextualSpacing/>
        <w:rPr>
          <w:rFonts w:ascii="Times New Roman" w:hAnsi="Times New Roman" w:cs="Times New Roman"/>
          <w:b/>
          <w:sz w:val="24"/>
          <w:szCs w:val="24"/>
        </w:rPr>
      </w:pPr>
    </w:p>
    <w:p w14:paraId="32C8E58F" w14:textId="77777777" w:rsidR="00BE5190" w:rsidRPr="0054124F" w:rsidRDefault="00BE5190" w:rsidP="00BE5190">
      <w:pPr>
        <w:ind w:left="720"/>
        <w:contextualSpacing/>
        <w:rPr>
          <w:rFonts w:ascii="Times New Roman" w:hAnsi="Times New Roman" w:cs="Times New Roman"/>
          <w:b/>
          <w:sz w:val="24"/>
          <w:szCs w:val="24"/>
        </w:rPr>
      </w:pPr>
      <w:r w:rsidRPr="0054124F">
        <w:rPr>
          <w:rFonts w:ascii="Times New Roman" w:hAnsi="Times New Roman" w:cs="Times New Roman"/>
          <w:b/>
          <w:sz w:val="24"/>
          <w:szCs w:val="24"/>
        </w:rPr>
        <w:t xml:space="preserve">Effectiveness </w:t>
      </w:r>
    </w:p>
    <w:p w14:paraId="601B5FE9" w14:textId="77777777" w:rsidR="00BE5190" w:rsidRPr="0054124F" w:rsidRDefault="00BE5190" w:rsidP="00320319">
      <w:pPr>
        <w:numPr>
          <w:ilvl w:val="0"/>
          <w:numId w:val="52"/>
        </w:numPr>
        <w:contextualSpacing/>
        <w:rPr>
          <w:rFonts w:ascii="Times New Roman" w:hAnsi="Times New Roman" w:cs="Times New Roman"/>
          <w:sz w:val="24"/>
          <w:szCs w:val="24"/>
        </w:rPr>
      </w:pPr>
      <w:r w:rsidRPr="0054124F">
        <w:rPr>
          <w:rFonts w:ascii="Times New Roman" w:hAnsi="Times New Roman" w:cs="Times New Roman"/>
          <w:sz w:val="24"/>
          <w:szCs w:val="24"/>
        </w:rPr>
        <w:t>Have the results been achieved under this Pillar? How and to what extent beneficiaries from vulnerable and marginalized groups benefited from the interventions?   What were the factors that contributed to achievement of these results? Which results were not or not fully achieved? What are the factors that hindered their achievement?</w:t>
      </w:r>
    </w:p>
    <w:p w14:paraId="153B59FE" w14:textId="77777777" w:rsidR="00BE5190" w:rsidRPr="0054124F" w:rsidRDefault="00BE5190" w:rsidP="00320319">
      <w:pPr>
        <w:numPr>
          <w:ilvl w:val="0"/>
          <w:numId w:val="52"/>
        </w:numPr>
        <w:contextualSpacing/>
        <w:rPr>
          <w:rFonts w:ascii="Times New Roman" w:hAnsi="Times New Roman" w:cs="Times New Roman"/>
          <w:sz w:val="24"/>
          <w:szCs w:val="24"/>
        </w:rPr>
      </w:pPr>
      <w:r w:rsidRPr="0054124F">
        <w:rPr>
          <w:rFonts w:ascii="Times New Roman" w:hAnsi="Times New Roman" w:cs="Times New Roman"/>
          <w:sz w:val="24"/>
          <w:szCs w:val="24"/>
        </w:rPr>
        <w:t>In what way has the capacity of partners’ organizations to address development challenges and specific needs of vulnerable groups been strengthened? To what extent has the capacity to promote issues of human rights and gender equality improved?</w:t>
      </w:r>
    </w:p>
    <w:p w14:paraId="20F831C7" w14:textId="77777777" w:rsidR="00BE5190" w:rsidRPr="0054124F" w:rsidRDefault="00BE5190" w:rsidP="00320319">
      <w:pPr>
        <w:numPr>
          <w:ilvl w:val="0"/>
          <w:numId w:val="52"/>
        </w:numPr>
        <w:contextualSpacing/>
        <w:rPr>
          <w:rFonts w:ascii="Times New Roman" w:hAnsi="Times New Roman" w:cs="Times New Roman"/>
          <w:sz w:val="24"/>
          <w:szCs w:val="24"/>
        </w:rPr>
      </w:pPr>
      <w:r w:rsidRPr="0054124F">
        <w:rPr>
          <w:rFonts w:ascii="Times New Roman" w:hAnsi="Times New Roman" w:cs="Times New Roman"/>
          <w:sz w:val="24"/>
          <w:szCs w:val="24"/>
        </w:rPr>
        <w:t xml:space="preserve">How do you evaluate effectiveness of the partnerships established under this Pillar? Did they contribute to better performance under the Outcomes? What were the challenges in partnership development and how should they be better addressed in future? </w:t>
      </w:r>
    </w:p>
    <w:p w14:paraId="6C9A6439" w14:textId="77777777" w:rsidR="00BE5190" w:rsidRPr="0054124F" w:rsidRDefault="00BE5190" w:rsidP="00BE5190">
      <w:pPr>
        <w:ind w:left="1080"/>
        <w:contextualSpacing/>
        <w:rPr>
          <w:rFonts w:ascii="Times New Roman" w:hAnsi="Times New Roman" w:cs="Times New Roman"/>
          <w:sz w:val="24"/>
          <w:szCs w:val="24"/>
        </w:rPr>
      </w:pPr>
    </w:p>
    <w:p w14:paraId="7A03E31A" w14:textId="77777777" w:rsidR="00BE5190" w:rsidRPr="0054124F" w:rsidRDefault="00BE5190" w:rsidP="00BE5190">
      <w:pPr>
        <w:ind w:left="720"/>
        <w:contextualSpacing/>
        <w:rPr>
          <w:rFonts w:ascii="Times New Roman" w:hAnsi="Times New Roman" w:cs="Times New Roman"/>
          <w:b/>
          <w:sz w:val="24"/>
          <w:szCs w:val="24"/>
        </w:rPr>
      </w:pPr>
      <w:r w:rsidRPr="0054124F">
        <w:rPr>
          <w:rFonts w:ascii="Times New Roman" w:hAnsi="Times New Roman" w:cs="Times New Roman"/>
          <w:b/>
          <w:sz w:val="24"/>
          <w:szCs w:val="24"/>
        </w:rPr>
        <w:t>Efficiency</w:t>
      </w:r>
    </w:p>
    <w:p w14:paraId="022C5B27" w14:textId="77777777" w:rsidR="00BE5190" w:rsidRPr="0054124F" w:rsidRDefault="00BE5190" w:rsidP="00320319">
      <w:pPr>
        <w:numPr>
          <w:ilvl w:val="0"/>
          <w:numId w:val="52"/>
        </w:numPr>
        <w:contextualSpacing/>
        <w:rPr>
          <w:rFonts w:ascii="Times New Roman" w:hAnsi="Times New Roman" w:cs="Times New Roman"/>
          <w:sz w:val="24"/>
          <w:szCs w:val="24"/>
        </w:rPr>
      </w:pPr>
      <w:r w:rsidRPr="0054124F">
        <w:rPr>
          <w:rFonts w:ascii="Times New Roman" w:hAnsi="Times New Roman" w:cs="Times New Roman"/>
          <w:sz w:val="24"/>
          <w:szCs w:val="24"/>
        </w:rPr>
        <w:t xml:space="preserve">How effective were partnerships with the UN agencies, governmental institutions and social partners? Did their collaboration and complementarity result in more focused efforts of all stakeholders, optimal use of resources and avoiding duplication? </w:t>
      </w:r>
    </w:p>
    <w:p w14:paraId="7AB1A0A2" w14:textId="77777777" w:rsidR="00BE5190" w:rsidRPr="0054124F" w:rsidRDefault="00BE5190" w:rsidP="00320319">
      <w:pPr>
        <w:numPr>
          <w:ilvl w:val="0"/>
          <w:numId w:val="52"/>
        </w:numPr>
        <w:contextualSpacing/>
        <w:rPr>
          <w:rFonts w:ascii="Times New Roman" w:hAnsi="Times New Roman" w:cs="Times New Roman"/>
          <w:sz w:val="24"/>
          <w:szCs w:val="24"/>
        </w:rPr>
      </w:pPr>
      <w:r w:rsidRPr="0054124F">
        <w:rPr>
          <w:rFonts w:ascii="Times New Roman" w:hAnsi="Times New Roman" w:cs="Times New Roman"/>
          <w:sz w:val="24"/>
          <w:szCs w:val="24"/>
        </w:rPr>
        <w:t>How well was the implementation of the PFD coordinated and managed (i.e. Steering Committee, Results Groups)? What should be done to improve coordination among partners in future?</w:t>
      </w:r>
    </w:p>
    <w:p w14:paraId="0B6C7346" w14:textId="77777777" w:rsidR="00BE5190" w:rsidRPr="0054124F" w:rsidRDefault="00BE5190" w:rsidP="00320319">
      <w:pPr>
        <w:numPr>
          <w:ilvl w:val="0"/>
          <w:numId w:val="52"/>
        </w:numPr>
        <w:contextualSpacing/>
        <w:rPr>
          <w:rFonts w:ascii="Times New Roman" w:hAnsi="Times New Roman" w:cs="Times New Roman"/>
          <w:sz w:val="24"/>
          <w:szCs w:val="24"/>
        </w:rPr>
      </w:pPr>
      <w:r w:rsidRPr="0054124F">
        <w:rPr>
          <w:rFonts w:ascii="Times New Roman" w:hAnsi="Times New Roman" w:cs="Times New Roman"/>
          <w:sz w:val="24"/>
          <w:szCs w:val="24"/>
        </w:rPr>
        <w:t>How well were activities and results communicated and disseminated among partners?</w:t>
      </w:r>
    </w:p>
    <w:p w14:paraId="5A8EF7C1" w14:textId="77777777" w:rsidR="00BE5190" w:rsidRPr="0054124F" w:rsidRDefault="00BE5190" w:rsidP="00BE5190">
      <w:pPr>
        <w:ind w:left="720"/>
        <w:contextualSpacing/>
        <w:rPr>
          <w:rFonts w:ascii="Times New Roman" w:hAnsi="Times New Roman" w:cs="Times New Roman"/>
          <w:sz w:val="24"/>
          <w:szCs w:val="24"/>
        </w:rPr>
      </w:pPr>
    </w:p>
    <w:p w14:paraId="39C39136" w14:textId="77777777" w:rsidR="00BE5190" w:rsidRPr="0054124F" w:rsidRDefault="00BE5190" w:rsidP="00BE5190">
      <w:pPr>
        <w:ind w:left="720"/>
        <w:contextualSpacing/>
        <w:rPr>
          <w:rFonts w:ascii="Times New Roman" w:hAnsi="Times New Roman" w:cs="Times New Roman"/>
          <w:b/>
          <w:sz w:val="24"/>
          <w:szCs w:val="24"/>
        </w:rPr>
      </w:pPr>
      <w:r w:rsidRPr="0054124F">
        <w:rPr>
          <w:rFonts w:ascii="Times New Roman" w:hAnsi="Times New Roman" w:cs="Times New Roman"/>
          <w:b/>
          <w:sz w:val="24"/>
          <w:szCs w:val="24"/>
        </w:rPr>
        <w:t xml:space="preserve">Sustainability </w:t>
      </w:r>
    </w:p>
    <w:p w14:paraId="1EA6A640" w14:textId="77777777" w:rsidR="00BE5190" w:rsidRPr="0054124F" w:rsidRDefault="00BE5190" w:rsidP="00320319">
      <w:pPr>
        <w:numPr>
          <w:ilvl w:val="0"/>
          <w:numId w:val="52"/>
        </w:numPr>
        <w:contextualSpacing/>
        <w:rPr>
          <w:rFonts w:ascii="Times New Roman" w:hAnsi="Times New Roman" w:cs="Times New Roman"/>
          <w:sz w:val="24"/>
          <w:szCs w:val="24"/>
        </w:rPr>
      </w:pPr>
      <w:r w:rsidRPr="0054124F">
        <w:rPr>
          <w:rFonts w:ascii="Times New Roman" w:hAnsi="Times New Roman" w:cs="Times New Roman"/>
          <w:sz w:val="24"/>
          <w:szCs w:val="24"/>
        </w:rPr>
        <w:t>What conditions and capacities have been created under the PFD that should enable national stakeholders to sustain interventions developed in partnership with the UN and replicate/ upscale them at the national and sub-national levels on their own?</w:t>
      </w:r>
    </w:p>
    <w:p w14:paraId="7A44B2B9" w14:textId="77777777" w:rsidR="00BE5190" w:rsidRPr="0054124F" w:rsidRDefault="00BE5190" w:rsidP="00320319">
      <w:pPr>
        <w:numPr>
          <w:ilvl w:val="0"/>
          <w:numId w:val="52"/>
        </w:numPr>
        <w:contextualSpacing/>
        <w:rPr>
          <w:rFonts w:ascii="Times New Roman" w:hAnsi="Times New Roman" w:cs="Times New Roman"/>
          <w:sz w:val="24"/>
          <w:szCs w:val="24"/>
        </w:rPr>
      </w:pPr>
      <w:r w:rsidRPr="0054124F">
        <w:rPr>
          <w:rFonts w:ascii="Times New Roman" w:hAnsi="Times New Roman" w:cs="Times New Roman"/>
          <w:sz w:val="24"/>
          <w:szCs w:val="24"/>
        </w:rPr>
        <w:t>What factors may affect sustainability of interventions and results? What should be done to strengthen sustainability?</w:t>
      </w:r>
    </w:p>
    <w:p w14:paraId="38895C5E" w14:textId="77777777" w:rsidR="00BE5190" w:rsidRPr="0054124F" w:rsidRDefault="00BE5190" w:rsidP="00BE5190">
      <w:pPr>
        <w:ind w:left="720"/>
        <w:contextualSpacing/>
        <w:rPr>
          <w:rFonts w:ascii="Times New Roman" w:hAnsi="Times New Roman" w:cs="Times New Roman"/>
          <w:b/>
          <w:sz w:val="24"/>
          <w:szCs w:val="24"/>
        </w:rPr>
      </w:pPr>
    </w:p>
    <w:p w14:paraId="08A9510D" w14:textId="77777777" w:rsidR="00BE5190" w:rsidRPr="0054124F" w:rsidRDefault="00BE5190" w:rsidP="00BE5190"/>
    <w:p w14:paraId="45124EE3" w14:textId="7C106156" w:rsidR="00BE5190" w:rsidRPr="00BE5190" w:rsidRDefault="00BE5190" w:rsidP="00BE5190">
      <w:pPr>
        <w:spacing w:after="0" w:line="240" w:lineRule="auto"/>
        <w:rPr>
          <w:rFonts w:ascii="Times New Roman" w:hAnsi="Times New Roman" w:cs="Times New Roman"/>
          <w:b/>
          <w:sz w:val="24"/>
          <w:szCs w:val="24"/>
          <w:lang w:val="en-GB"/>
        </w:rPr>
      </w:pPr>
      <w:r>
        <w:rPr>
          <w:rFonts w:ascii="Times New Roman" w:hAnsi="Times New Roman" w:cs="Times New Roman"/>
          <w:b/>
          <w:sz w:val="24"/>
          <w:szCs w:val="24"/>
          <w:lang w:val="en-GB"/>
        </w:rPr>
        <w:lastRenderedPageBreak/>
        <w:t xml:space="preserve">                                                            </w:t>
      </w:r>
      <w:r w:rsidRPr="00BE5190">
        <w:rPr>
          <w:rFonts w:ascii="Times New Roman" w:hAnsi="Times New Roman" w:cs="Times New Roman"/>
          <w:b/>
          <w:sz w:val="24"/>
          <w:szCs w:val="24"/>
          <w:lang w:val="en-GB"/>
        </w:rPr>
        <w:t>Final Evaluation</w:t>
      </w:r>
    </w:p>
    <w:p w14:paraId="6A6931FB" w14:textId="77777777" w:rsidR="00BE5190" w:rsidRPr="00BE5190" w:rsidRDefault="00BE5190" w:rsidP="00BE5190">
      <w:pPr>
        <w:spacing w:after="0" w:line="240" w:lineRule="auto"/>
        <w:jc w:val="center"/>
        <w:rPr>
          <w:rFonts w:ascii="Times New Roman" w:hAnsi="Times New Roman" w:cs="Times New Roman"/>
          <w:b/>
          <w:sz w:val="24"/>
          <w:szCs w:val="24"/>
          <w:lang w:val="en-GB"/>
        </w:rPr>
      </w:pPr>
      <w:r w:rsidRPr="00BE5190">
        <w:rPr>
          <w:rFonts w:ascii="Times New Roman" w:hAnsi="Times New Roman" w:cs="Times New Roman"/>
          <w:b/>
          <w:sz w:val="24"/>
          <w:szCs w:val="24"/>
          <w:lang w:val="en-GB"/>
        </w:rPr>
        <w:t>of the Partnership Framework for Development,</w:t>
      </w:r>
    </w:p>
    <w:p w14:paraId="60AF4A04" w14:textId="77777777" w:rsidR="00BE5190" w:rsidRPr="00BE5190" w:rsidRDefault="00BE5190" w:rsidP="00BE5190">
      <w:pPr>
        <w:spacing w:after="0" w:line="240" w:lineRule="auto"/>
        <w:jc w:val="center"/>
        <w:rPr>
          <w:rFonts w:ascii="Times New Roman" w:hAnsi="Times New Roman" w:cs="Times New Roman"/>
          <w:b/>
          <w:sz w:val="24"/>
          <w:szCs w:val="24"/>
          <w:lang w:val="en-GB"/>
        </w:rPr>
      </w:pPr>
      <w:r w:rsidRPr="00BE5190">
        <w:rPr>
          <w:rFonts w:ascii="Times New Roman" w:hAnsi="Times New Roman" w:cs="Times New Roman"/>
          <w:b/>
          <w:sz w:val="24"/>
          <w:szCs w:val="24"/>
          <w:lang w:val="en-GB"/>
        </w:rPr>
        <w:t>Kazakhstan 2016-2020 (PFD)</w:t>
      </w:r>
    </w:p>
    <w:p w14:paraId="3FB76181" w14:textId="77777777" w:rsidR="00BE5190" w:rsidRPr="00BE5190" w:rsidRDefault="00BE5190" w:rsidP="00BE5190">
      <w:pPr>
        <w:spacing w:after="0" w:line="240" w:lineRule="auto"/>
        <w:jc w:val="center"/>
        <w:rPr>
          <w:rFonts w:ascii="Times New Roman" w:hAnsi="Times New Roman" w:cs="Times New Roman"/>
          <w:sz w:val="24"/>
          <w:szCs w:val="24"/>
          <w:lang w:val="en-GB"/>
        </w:rPr>
      </w:pPr>
    </w:p>
    <w:p w14:paraId="79247AD6" w14:textId="77777777" w:rsidR="00BE5190" w:rsidRPr="00BE5190" w:rsidRDefault="00BE5190" w:rsidP="00BE5190">
      <w:pPr>
        <w:spacing w:after="0" w:line="240" w:lineRule="auto"/>
        <w:jc w:val="center"/>
        <w:rPr>
          <w:rFonts w:ascii="Times New Roman" w:hAnsi="Times New Roman" w:cs="Times New Roman"/>
          <w:b/>
          <w:sz w:val="24"/>
          <w:szCs w:val="24"/>
          <w:lang w:val="en-GB"/>
        </w:rPr>
      </w:pPr>
      <w:r w:rsidRPr="00BE5190">
        <w:rPr>
          <w:rFonts w:ascii="Times New Roman" w:hAnsi="Times New Roman" w:cs="Times New Roman"/>
          <w:b/>
          <w:sz w:val="24"/>
          <w:szCs w:val="24"/>
          <w:lang w:val="en-GB"/>
        </w:rPr>
        <w:t>Meeting with national partners</w:t>
      </w:r>
    </w:p>
    <w:p w14:paraId="07894FF1" w14:textId="77777777" w:rsidR="00BE5190" w:rsidRPr="00BE5190" w:rsidRDefault="00BE5190" w:rsidP="00BE5190">
      <w:pPr>
        <w:spacing w:after="0" w:line="240" w:lineRule="auto"/>
        <w:jc w:val="center"/>
        <w:rPr>
          <w:rFonts w:ascii="Times New Roman" w:hAnsi="Times New Roman" w:cs="Times New Roman"/>
          <w:b/>
          <w:sz w:val="24"/>
          <w:szCs w:val="24"/>
          <w:lang w:val="en-GB"/>
        </w:rPr>
      </w:pPr>
    </w:p>
    <w:p w14:paraId="19CF9931" w14:textId="72C9BE16" w:rsidR="00BE5190" w:rsidRDefault="00BE5190" w:rsidP="00524258">
      <w:pPr>
        <w:spacing w:after="0" w:line="240" w:lineRule="auto"/>
        <w:jc w:val="center"/>
        <w:rPr>
          <w:rFonts w:ascii="Times New Roman" w:hAnsi="Times New Roman" w:cs="Times New Roman"/>
          <w:b/>
          <w:sz w:val="24"/>
          <w:szCs w:val="24"/>
          <w:lang w:val="en-GB"/>
        </w:rPr>
      </w:pPr>
      <w:r w:rsidRPr="00BE5190">
        <w:rPr>
          <w:rFonts w:ascii="Times New Roman" w:hAnsi="Times New Roman" w:cs="Times New Roman"/>
          <w:b/>
          <w:sz w:val="24"/>
          <w:szCs w:val="24"/>
          <w:lang w:val="en-GB"/>
        </w:rPr>
        <w:t>Agenda</w:t>
      </w:r>
    </w:p>
    <w:p w14:paraId="408E4083" w14:textId="77777777" w:rsidR="00524258" w:rsidRPr="00BE5190" w:rsidRDefault="00524258" w:rsidP="00524258">
      <w:pPr>
        <w:spacing w:after="0" w:line="240" w:lineRule="auto"/>
        <w:jc w:val="center"/>
        <w:rPr>
          <w:rFonts w:ascii="Times New Roman" w:hAnsi="Times New Roman" w:cs="Times New Roman"/>
          <w:b/>
          <w:sz w:val="24"/>
          <w:szCs w:val="24"/>
          <w:lang w:val="en-GB"/>
        </w:rPr>
      </w:pPr>
    </w:p>
    <w:p w14:paraId="4C34A5D2" w14:textId="77777777" w:rsidR="00BE5190" w:rsidRPr="00524258" w:rsidRDefault="00BE5190" w:rsidP="00BE5190">
      <w:pPr>
        <w:spacing w:after="0" w:line="240" w:lineRule="auto"/>
        <w:jc w:val="both"/>
        <w:rPr>
          <w:rFonts w:ascii="Times New Roman" w:hAnsi="Times New Roman" w:cs="Times New Roman"/>
          <w:lang w:val="en-GB"/>
        </w:rPr>
      </w:pPr>
      <w:r w:rsidRPr="00524258">
        <w:rPr>
          <w:rFonts w:ascii="Times New Roman" w:hAnsi="Times New Roman" w:cs="Times New Roman"/>
          <w:lang w:val="en-GB"/>
        </w:rPr>
        <w:t xml:space="preserve">The Partnership Framework for Development (PFD) is an official document that stipulates the cooperation between the Government of Kazakhstan and the United Nations Country Team. The framework provides strategic guidance for country programme documents of UN agencies and based on these country programme documents, agency country programme action plans are designed and implemented. </w:t>
      </w:r>
    </w:p>
    <w:p w14:paraId="1ACA4BE6" w14:textId="77777777" w:rsidR="00BE5190" w:rsidRPr="00524258" w:rsidRDefault="00BE5190" w:rsidP="00BE5190">
      <w:pPr>
        <w:spacing w:after="0" w:line="240" w:lineRule="auto"/>
        <w:jc w:val="both"/>
        <w:rPr>
          <w:rFonts w:ascii="Times New Roman" w:hAnsi="Times New Roman" w:cs="Times New Roman"/>
          <w:lang w:val="en-GB"/>
        </w:rPr>
      </w:pPr>
    </w:p>
    <w:p w14:paraId="5DCE6B87" w14:textId="77777777" w:rsidR="00BE5190" w:rsidRPr="00524258" w:rsidRDefault="00BE5190" w:rsidP="00BE5190">
      <w:pPr>
        <w:spacing w:after="0" w:line="240" w:lineRule="auto"/>
        <w:jc w:val="both"/>
        <w:rPr>
          <w:rFonts w:ascii="Times New Roman" w:hAnsi="Times New Roman" w:cs="Times New Roman"/>
          <w:lang w:val="en-GB"/>
        </w:rPr>
      </w:pPr>
      <w:r w:rsidRPr="00524258">
        <w:rPr>
          <w:rFonts w:ascii="Times New Roman" w:hAnsi="Times New Roman" w:cs="Times New Roman"/>
          <w:lang w:val="en-GB"/>
        </w:rPr>
        <w:t xml:space="preserve">The PFD focuses on three core results areas: </w:t>
      </w:r>
    </w:p>
    <w:p w14:paraId="530003FE" w14:textId="77777777" w:rsidR="00BE5190" w:rsidRPr="00524258" w:rsidRDefault="00BE5190" w:rsidP="00320319">
      <w:pPr>
        <w:pStyle w:val="ListParagraph"/>
        <w:numPr>
          <w:ilvl w:val="0"/>
          <w:numId w:val="22"/>
        </w:numPr>
        <w:jc w:val="both"/>
        <w:rPr>
          <w:rFonts w:ascii="Times New Roman" w:hAnsi="Times New Roman"/>
          <w:lang w:val="en-GB"/>
        </w:rPr>
      </w:pPr>
      <w:r w:rsidRPr="00524258">
        <w:rPr>
          <w:rFonts w:ascii="Times New Roman" w:hAnsi="Times New Roman"/>
          <w:lang w:val="en-GB"/>
        </w:rPr>
        <w:t>Pillar 1: Reduced Disparities and Improved Human Development</w:t>
      </w:r>
    </w:p>
    <w:p w14:paraId="42A5FAF8" w14:textId="77777777" w:rsidR="00BE5190" w:rsidRPr="00524258" w:rsidRDefault="00BE5190" w:rsidP="00320319">
      <w:pPr>
        <w:pStyle w:val="ListParagraph"/>
        <w:numPr>
          <w:ilvl w:val="0"/>
          <w:numId w:val="22"/>
        </w:numPr>
        <w:jc w:val="both"/>
        <w:rPr>
          <w:rFonts w:ascii="Times New Roman" w:hAnsi="Times New Roman"/>
          <w:lang w:val="en-GB"/>
        </w:rPr>
      </w:pPr>
      <w:r w:rsidRPr="00524258">
        <w:rPr>
          <w:rFonts w:ascii="Times New Roman" w:hAnsi="Times New Roman"/>
          <w:lang w:val="en-GB"/>
        </w:rPr>
        <w:t>Pillar 2: Strengthened and Innovative Public Institutions</w:t>
      </w:r>
    </w:p>
    <w:p w14:paraId="7499D1CF" w14:textId="77777777" w:rsidR="00BE5190" w:rsidRPr="00524258" w:rsidRDefault="00BE5190" w:rsidP="00320319">
      <w:pPr>
        <w:pStyle w:val="ListParagraph"/>
        <w:numPr>
          <w:ilvl w:val="0"/>
          <w:numId w:val="22"/>
        </w:numPr>
        <w:jc w:val="both"/>
        <w:rPr>
          <w:rFonts w:ascii="Times New Roman" w:hAnsi="Times New Roman"/>
          <w:lang w:val="en-GB"/>
        </w:rPr>
      </w:pPr>
      <w:r w:rsidRPr="00524258">
        <w:rPr>
          <w:rFonts w:ascii="Times New Roman" w:hAnsi="Times New Roman"/>
          <w:lang w:val="en-GB"/>
        </w:rPr>
        <w:t>Pillar 3: Enhanced International and Regional Cooperation</w:t>
      </w:r>
    </w:p>
    <w:p w14:paraId="4C12EA9C" w14:textId="77777777" w:rsidR="00BE5190" w:rsidRPr="00524258" w:rsidRDefault="00BE5190" w:rsidP="00BE5190">
      <w:pPr>
        <w:spacing w:after="0" w:line="240" w:lineRule="auto"/>
        <w:jc w:val="both"/>
        <w:rPr>
          <w:rFonts w:ascii="Times New Roman" w:hAnsi="Times New Roman" w:cs="Times New Roman"/>
          <w:b/>
          <w:lang w:val="en-GB"/>
        </w:rPr>
      </w:pPr>
    </w:p>
    <w:p w14:paraId="0CBF389E" w14:textId="77777777" w:rsidR="00BE5190" w:rsidRPr="00524258" w:rsidRDefault="00BE5190" w:rsidP="00BE5190">
      <w:pPr>
        <w:spacing w:after="0" w:line="240" w:lineRule="auto"/>
        <w:jc w:val="both"/>
        <w:rPr>
          <w:rFonts w:ascii="Times New Roman" w:hAnsi="Times New Roman" w:cs="Times New Roman"/>
          <w:lang w:val="en-GB"/>
        </w:rPr>
      </w:pPr>
      <w:r w:rsidRPr="00524258">
        <w:rPr>
          <w:rFonts w:ascii="Times New Roman" w:hAnsi="Times New Roman" w:cs="Times New Roman"/>
          <w:lang w:val="en-GB"/>
        </w:rPr>
        <w:t xml:space="preserve">The final evaluation of the current framework is a mandatory exercise which focuses on what has been achieved, what worked, what did not work and why with the goal to inform future planning and prioritization. Therefore, the input of the partners and initial discussions with them on potential development priorities for the next PFD cycle are of critical importance. It is also critical that evaluation is a participatory process that involves UN agencies and their partners from governmental institutions, civil society representatives, private sector, academia and others. This meeting with national stakeholders is a format to collect their opinion about achieved results, evaluate cooperation with UN agencies under this framework and suggest what may be done to improve the cooperation in future in order to enhance development results at the national level in alignment with achievement of Sustainable Development Goals (agenda 2030). </w:t>
      </w:r>
    </w:p>
    <w:p w14:paraId="5617446A" w14:textId="77777777" w:rsidR="00BE5190" w:rsidRPr="00524258" w:rsidRDefault="00BE5190" w:rsidP="00BE5190">
      <w:pPr>
        <w:spacing w:after="0" w:line="240" w:lineRule="auto"/>
        <w:jc w:val="both"/>
        <w:rPr>
          <w:rFonts w:ascii="Times New Roman" w:hAnsi="Times New Roman" w:cs="Times New Roman"/>
          <w:b/>
          <w:lang w:val="en-GB"/>
        </w:rPr>
      </w:pPr>
    </w:p>
    <w:p w14:paraId="55A8779D" w14:textId="77777777" w:rsidR="00BE5190" w:rsidRPr="00524258" w:rsidRDefault="00BE5190" w:rsidP="00BE5190">
      <w:pPr>
        <w:spacing w:after="0" w:line="240" w:lineRule="auto"/>
        <w:jc w:val="both"/>
        <w:rPr>
          <w:rFonts w:ascii="Times New Roman" w:hAnsi="Times New Roman" w:cs="Times New Roman"/>
          <w:b/>
          <w:lang w:val="en-GB"/>
        </w:rPr>
      </w:pPr>
      <w:r w:rsidRPr="00524258">
        <w:rPr>
          <w:rFonts w:ascii="Times New Roman" w:hAnsi="Times New Roman" w:cs="Times New Roman"/>
          <w:b/>
          <w:lang w:val="en-GB"/>
        </w:rPr>
        <w:t>Presentations – 15 minutes</w:t>
      </w:r>
    </w:p>
    <w:p w14:paraId="3B01AB76" w14:textId="77777777" w:rsidR="00BE5190" w:rsidRPr="00524258" w:rsidRDefault="00BE5190" w:rsidP="00BE5190">
      <w:pPr>
        <w:spacing w:after="0" w:line="240" w:lineRule="auto"/>
        <w:jc w:val="both"/>
        <w:rPr>
          <w:rFonts w:ascii="Times New Roman" w:hAnsi="Times New Roman" w:cs="Times New Roman"/>
          <w:b/>
          <w:lang w:val="en-GB"/>
        </w:rPr>
      </w:pPr>
    </w:p>
    <w:p w14:paraId="4A1B9726" w14:textId="77777777" w:rsidR="00BE5190" w:rsidRPr="00524258" w:rsidRDefault="00BE5190" w:rsidP="00320319">
      <w:pPr>
        <w:pStyle w:val="ListParagraph"/>
        <w:numPr>
          <w:ilvl w:val="0"/>
          <w:numId w:val="55"/>
        </w:numPr>
        <w:jc w:val="both"/>
        <w:rPr>
          <w:rFonts w:ascii="Times New Roman" w:hAnsi="Times New Roman"/>
          <w:lang w:val="en-GB"/>
        </w:rPr>
      </w:pPr>
      <w:r w:rsidRPr="00524258">
        <w:rPr>
          <w:rFonts w:ascii="Times New Roman" w:hAnsi="Times New Roman"/>
          <w:lang w:val="en-GB"/>
        </w:rPr>
        <w:t>Welcome remarks</w:t>
      </w:r>
    </w:p>
    <w:p w14:paraId="1F825902" w14:textId="77777777" w:rsidR="00BE5190" w:rsidRPr="00524258" w:rsidRDefault="00BE5190" w:rsidP="00320319">
      <w:pPr>
        <w:pStyle w:val="ListParagraph"/>
        <w:numPr>
          <w:ilvl w:val="0"/>
          <w:numId w:val="55"/>
        </w:numPr>
        <w:jc w:val="both"/>
        <w:rPr>
          <w:rFonts w:ascii="Times New Roman" w:hAnsi="Times New Roman"/>
          <w:lang w:val="en-GB"/>
        </w:rPr>
      </w:pPr>
      <w:r w:rsidRPr="00524258">
        <w:rPr>
          <w:rFonts w:ascii="Times New Roman" w:hAnsi="Times New Roman"/>
          <w:lang w:val="en-GB"/>
        </w:rPr>
        <w:t>Presentation of participants;</w:t>
      </w:r>
    </w:p>
    <w:p w14:paraId="669D7126" w14:textId="77777777" w:rsidR="00BE5190" w:rsidRPr="00524258" w:rsidRDefault="00BE5190" w:rsidP="00320319">
      <w:pPr>
        <w:pStyle w:val="ListParagraph"/>
        <w:numPr>
          <w:ilvl w:val="0"/>
          <w:numId w:val="55"/>
        </w:numPr>
        <w:jc w:val="both"/>
        <w:rPr>
          <w:rFonts w:ascii="Times New Roman" w:hAnsi="Times New Roman"/>
          <w:lang w:val="en-GB"/>
        </w:rPr>
      </w:pPr>
      <w:r w:rsidRPr="00524258">
        <w:rPr>
          <w:rFonts w:ascii="Times New Roman" w:hAnsi="Times New Roman"/>
          <w:lang w:val="en-GB"/>
        </w:rPr>
        <w:t xml:space="preserve">Presentation of the agenda by Marina Gurbo, international evaluation expert </w:t>
      </w:r>
    </w:p>
    <w:p w14:paraId="410AAD53" w14:textId="77777777" w:rsidR="00BE5190" w:rsidRPr="00524258" w:rsidRDefault="00BE5190" w:rsidP="00BE5190">
      <w:pPr>
        <w:spacing w:after="0" w:line="240" w:lineRule="auto"/>
        <w:jc w:val="both"/>
        <w:rPr>
          <w:rFonts w:ascii="Times New Roman" w:hAnsi="Times New Roman" w:cs="Times New Roman"/>
          <w:lang w:val="en-GB"/>
        </w:rPr>
      </w:pPr>
    </w:p>
    <w:p w14:paraId="51A81FEB" w14:textId="77777777" w:rsidR="00BE5190" w:rsidRPr="00524258" w:rsidRDefault="00BE5190" w:rsidP="00BE5190">
      <w:pPr>
        <w:spacing w:after="0" w:line="240" w:lineRule="auto"/>
        <w:jc w:val="both"/>
        <w:rPr>
          <w:rFonts w:ascii="Times New Roman" w:hAnsi="Times New Roman" w:cs="Times New Roman"/>
          <w:lang w:val="en-GB"/>
        </w:rPr>
      </w:pPr>
    </w:p>
    <w:p w14:paraId="39DD6140" w14:textId="77777777" w:rsidR="00BE5190" w:rsidRPr="00524258" w:rsidRDefault="00BE5190" w:rsidP="00BE5190">
      <w:pPr>
        <w:spacing w:after="0" w:line="240" w:lineRule="auto"/>
        <w:jc w:val="both"/>
        <w:rPr>
          <w:rFonts w:ascii="Times New Roman" w:hAnsi="Times New Roman" w:cs="Times New Roman"/>
          <w:b/>
          <w:lang w:val="en-GB"/>
        </w:rPr>
      </w:pPr>
      <w:r w:rsidRPr="00524258">
        <w:rPr>
          <w:rFonts w:ascii="Times New Roman" w:hAnsi="Times New Roman" w:cs="Times New Roman"/>
          <w:b/>
          <w:lang w:val="en-GB"/>
        </w:rPr>
        <w:t xml:space="preserve">Work Group – 30 minutes </w:t>
      </w:r>
    </w:p>
    <w:p w14:paraId="7CE896C8" w14:textId="77777777" w:rsidR="00BE5190" w:rsidRPr="00524258" w:rsidRDefault="00BE5190" w:rsidP="00BE5190">
      <w:pPr>
        <w:spacing w:after="0" w:line="240" w:lineRule="auto"/>
        <w:jc w:val="both"/>
        <w:rPr>
          <w:rFonts w:ascii="Times New Roman" w:hAnsi="Times New Roman" w:cs="Times New Roman"/>
          <w:b/>
          <w:lang w:val="en-GB"/>
        </w:rPr>
      </w:pPr>
    </w:p>
    <w:p w14:paraId="01ED8240" w14:textId="77777777" w:rsidR="00BE5190" w:rsidRPr="00524258" w:rsidRDefault="00BE5190" w:rsidP="00BE5190">
      <w:pPr>
        <w:spacing w:after="0" w:line="240" w:lineRule="auto"/>
        <w:jc w:val="both"/>
        <w:rPr>
          <w:rFonts w:ascii="Times New Roman" w:hAnsi="Times New Roman" w:cs="Times New Roman"/>
          <w:lang w:val="en-GB"/>
        </w:rPr>
      </w:pPr>
      <w:r w:rsidRPr="00524258">
        <w:rPr>
          <w:rFonts w:ascii="Times New Roman" w:hAnsi="Times New Roman" w:cs="Times New Roman"/>
          <w:lang w:val="en-GB"/>
        </w:rPr>
        <w:t xml:space="preserve">3-4 groups will be formed (one – representatives of governmental institutions, 2-3 groups of civil society organizations); each group will be given a set of questions covering issues of </w:t>
      </w:r>
      <w:bookmarkStart w:id="137" w:name="_Hlk7508588"/>
      <w:r w:rsidRPr="00524258">
        <w:rPr>
          <w:rFonts w:ascii="Times New Roman" w:hAnsi="Times New Roman" w:cs="Times New Roman"/>
          <w:lang w:val="en-GB"/>
        </w:rPr>
        <w:t>Relevance, Effectiveness, Efficiency and Sustainability</w:t>
      </w:r>
      <w:bookmarkEnd w:id="137"/>
      <w:r w:rsidRPr="00524258">
        <w:rPr>
          <w:rFonts w:ascii="Times New Roman" w:hAnsi="Times New Roman" w:cs="Times New Roman"/>
          <w:lang w:val="en-GB"/>
        </w:rPr>
        <w:t>. The groups will have a flipchart and markers and during the discussion one of the group members will set on the flipchart main points expressed by the group member under the criteria (Relevance, Effectiveness, Efficiency and Sustainability)</w:t>
      </w:r>
    </w:p>
    <w:p w14:paraId="0FAA9404" w14:textId="77777777" w:rsidR="00BE5190" w:rsidRPr="00524258" w:rsidRDefault="00BE5190" w:rsidP="00BE5190">
      <w:pPr>
        <w:spacing w:after="0" w:line="240" w:lineRule="auto"/>
        <w:jc w:val="both"/>
        <w:rPr>
          <w:rFonts w:ascii="Times New Roman" w:hAnsi="Times New Roman" w:cs="Times New Roman"/>
          <w:b/>
          <w:lang w:val="en-GB"/>
        </w:rPr>
      </w:pPr>
    </w:p>
    <w:p w14:paraId="1DFD0ADD" w14:textId="77777777" w:rsidR="00BE5190" w:rsidRPr="00524258" w:rsidRDefault="00BE5190" w:rsidP="00BE5190">
      <w:pPr>
        <w:spacing w:after="0" w:line="240" w:lineRule="auto"/>
        <w:jc w:val="both"/>
        <w:rPr>
          <w:rFonts w:ascii="Times New Roman" w:hAnsi="Times New Roman" w:cs="Times New Roman"/>
          <w:b/>
          <w:lang w:val="en-GB"/>
        </w:rPr>
      </w:pPr>
      <w:r w:rsidRPr="00524258">
        <w:rPr>
          <w:rFonts w:ascii="Times New Roman" w:hAnsi="Times New Roman" w:cs="Times New Roman"/>
          <w:b/>
          <w:lang w:val="en-GB"/>
        </w:rPr>
        <w:t xml:space="preserve">Group Presentations- 35 min </w:t>
      </w:r>
    </w:p>
    <w:p w14:paraId="0F968D9D" w14:textId="77777777" w:rsidR="00BE5190" w:rsidRPr="00524258" w:rsidRDefault="00BE5190" w:rsidP="00BE5190">
      <w:pPr>
        <w:spacing w:after="0" w:line="240" w:lineRule="auto"/>
        <w:jc w:val="both"/>
        <w:rPr>
          <w:rFonts w:ascii="Times New Roman" w:hAnsi="Times New Roman" w:cs="Times New Roman"/>
          <w:b/>
          <w:lang w:val="en-GB"/>
        </w:rPr>
      </w:pPr>
    </w:p>
    <w:p w14:paraId="1DC384E6" w14:textId="77777777" w:rsidR="00BE5190" w:rsidRPr="00524258" w:rsidRDefault="00BE5190" w:rsidP="00BE5190">
      <w:pPr>
        <w:spacing w:after="0" w:line="240" w:lineRule="auto"/>
        <w:jc w:val="both"/>
        <w:rPr>
          <w:rFonts w:ascii="Times New Roman" w:hAnsi="Times New Roman" w:cs="Times New Roman"/>
          <w:lang w:val="en-GB"/>
        </w:rPr>
      </w:pPr>
      <w:r w:rsidRPr="00524258">
        <w:rPr>
          <w:rFonts w:ascii="Times New Roman" w:hAnsi="Times New Roman" w:cs="Times New Roman"/>
          <w:lang w:val="en-GB"/>
        </w:rPr>
        <w:t>Groups will present results of their discussion</w:t>
      </w:r>
    </w:p>
    <w:p w14:paraId="70CE1C41" w14:textId="77777777" w:rsidR="00BE5190" w:rsidRPr="00524258" w:rsidRDefault="00BE5190" w:rsidP="00BE5190">
      <w:pPr>
        <w:spacing w:after="0" w:line="240" w:lineRule="auto"/>
        <w:jc w:val="both"/>
        <w:rPr>
          <w:rFonts w:ascii="Times New Roman" w:hAnsi="Times New Roman" w:cs="Times New Roman"/>
          <w:b/>
          <w:lang w:val="en-GB"/>
        </w:rPr>
      </w:pPr>
    </w:p>
    <w:p w14:paraId="2E1EEC5D" w14:textId="120DE8D2" w:rsidR="008B07FA" w:rsidRDefault="00BE5190" w:rsidP="00BE5190">
      <w:pPr>
        <w:spacing w:after="0" w:line="240" w:lineRule="auto"/>
        <w:jc w:val="both"/>
        <w:rPr>
          <w:rFonts w:ascii="Times New Roman" w:hAnsi="Times New Roman" w:cs="Times New Roman"/>
          <w:b/>
          <w:lang w:val="en-GB"/>
        </w:rPr>
      </w:pPr>
      <w:r w:rsidRPr="00524258">
        <w:rPr>
          <w:rFonts w:ascii="Times New Roman" w:hAnsi="Times New Roman" w:cs="Times New Roman"/>
          <w:b/>
          <w:lang w:val="en-GB"/>
        </w:rPr>
        <w:t>Wrap up and final remarks/ recommendations from participants -10 min</w:t>
      </w:r>
    </w:p>
    <w:p w14:paraId="3AA97544" w14:textId="77777777" w:rsidR="008B07FA" w:rsidRDefault="008B07FA">
      <w:pPr>
        <w:rPr>
          <w:rFonts w:ascii="Times New Roman" w:hAnsi="Times New Roman" w:cs="Times New Roman"/>
          <w:b/>
          <w:lang w:val="en-GB"/>
        </w:rPr>
      </w:pPr>
      <w:r>
        <w:rPr>
          <w:rFonts w:ascii="Times New Roman" w:hAnsi="Times New Roman" w:cs="Times New Roman"/>
          <w:b/>
          <w:lang w:val="en-GB"/>
        </w:rPr>
        <w:br w:type="page"/>
      </w:r>
    </w:p>
    <w:p w14:paraId="4478DA1C" w14:textId="77777777" w:rsidR="008B07FA" w:rsidRPr="008B07FA" w:rsidRDefault="008B07FA" w:rsidP="008B07FA">
      <w:pPr>
        <w:jc w:val="center"/>
        <w:rPr>
          <w:rFonts w:ascii="Times New Roman" w:hAnsi="Times New Roman" w:cs="Times New Roman"/>
          <w:b/>
          <w:sz w:val="24"/>
          <w:szCs w:val="24"/>
        </w:rPr>
      </w:pPr>
      <w:r w:rsidRPr="008B07FA">
        <w:rPr>
          <w:rFonts w:ascii="Times New Roman" w:hAnsi="Times New Roman" w:cs="Times New Roman"/>
          <w:b/>
          <w:sz w:val="24"/>
          <w:szCs w:val="24"/>
        </w:rPr>
        <w:lastRenderedPageBreak/>
        <w:t xml:space="preserve">Questionnaire for national stakeholders </w:t>
      </w:r>
    </w:p>
    <w:p w14:paraId="6B544FC5" w14:textId="77777777" w:rsidR="008B07FA" w:rsidRPr="008B07FA" w:rsidRDefault="008B07FA" w:rsidP="008B07FA">
      <w:pPr>
        <w:jc w:val="center"/>
        <w:rPr>
          <w:rFonts w:ascii="Times New Roman" w:hAnsi="Times New Roman" w:cs="Times New Roman"/>
          <w:b/>
          <w:sz w:val="24"/>
          <w:szCs w:val="24"/>
        </w:rPr>
      </w:pPr>
      <w:r w:rsidRPr="008B07FA">
        <w:rPr>
          <w:rFonts w:ascii="Times New Roman" w:hAnsi="Times New Roman" w:cs="Times New Roman"/>
          <w:b/>
          <w:sz w:val="24"/>
          <w:szCs w:val="24"/>
        </w:rPr>
        <w:t>Partnership Framework for Development in Kazakhstan (2016-2020)</w:t>
      </w:r>
    </w:p>
    <w:p w14:paraId="1C85231E" w14:textId="77777777" w:rsidR="008B07FA" w:rsidRPr="008B07FA" w:rsidRDefault="008B07FA" w:rsidP="008B07FA">
      <w:pPr>
        <w:jc w:val="center"/>
        <w:rPr>
          <w:rFonts w:ascii="Times New Roman" w:hAnsi="Times New Roman" w:cs="Times New Roman"/>
          <w:b/>
          <w:sz w:val="24"/>
          <w:szCs w:val="24"/>
        </w:rPr>
      </w:pPr>
      <w:r w:rsidRPr="008B07FA">
        <w:rPr>
          <w:rFonts w:ascii="Times New Roman" w:hAnsi="Times New Roman" w:cs="Times New Roman"/>
          <w:b/>
          <w:sz w:val="24"/>
          <w:szCs w:val="24"/>
        </w:rPr>
        <w:t>Final evaluation</w:t>
      </w:r>
    </w:p>
    <w:p w14:paraId="3AA0F4C4" w14:textId="77777777" w:rsidR="008B07FA" w:rsidRPr="008B07FA" w:rsidRDefault="008B07FA" w:rsidP="008B07FA">
      <w:pPr>
        <w:rPr>
          <w:rFonts w:ascii="Times New Roman" w:hAnsi="Times New Roman" w:cs="Times New Roman"/>
          <w:b/>
          <w:sz w:val="24"/>
          <w:szCs w:val="24"/>
        </w:rPr>
      </w:pPr>
    </w:p>
    <w:p w14:paraId="4BDAC5E4" w14:textId="77777777" w:rsidR="008B07FA" w:rsidRPr="008B07FA" w:rsidRDefault="008B07FA" w:rsidP="008B07FA">
      <w:pPr>
        <w:rPr>
          <w:rFonts w:ascii="Times New Roman" w:hAnsi="Times New Roman" w:cs="Times New Roman"/>
          <w:b/>
          <w:sz w:val="24"/>
          <w:szCs w:val="24"/>
        </w:rPr>
      </w:pPr>
      <w:r w:rsidRPr="008B07FA">
        <w:rPr>
          <w:rFonts w:ascii="Times New Roman" w:hAnsi="Times New Roman" w:cs="Times New Roman"/>
          <w:b/>
          <w:sz w:val="24"/>
          <w:szCs w:val="24"/>
        </w:rPr>
        <w:t xml:space="preserve">Dear Partners, </w:t>
      </w:r>
    </w:p>
    <w:p w14:paraId="22E688A2" w14:textId="77777777" w:rsidR="008B07FA" w:rsidRPr="008B07FA" w:rsidRDefault="008B07FA" w:rsidP="008B07FA">
      <w:pPr>
        <w:rPr>
          <w:rFonts w:ascii="Times New Roman" w:hAnsi="Times New Roman" w:cs="Times New Roman"/>
          <w:b/>
          <w:sz w:val="24"/>
          <w:szCs w:val="24"/>
        </w:rPr>
      </w:pPr>
      <w:r w:rsidRPr="008B07FA">
        <w:rPr>
          <w:rFonts w:ascii="Times New Roman" w:hAnsi="Times New Roman" w:cs="Times New Roman"/>
          <w:sz w:val="24"/>
          <w:szCs w:val="24"/>
        </w:rPr>
        <w:t xml:space="preserve">This survey is developed to collect information and opinions about your cooperation with the UN agencies under the Partnership Framework. The Framework is currently being evaluated by the UN country team in Kazakhstan with the support from the external evaluator. We would greatly appreciate your opinion.  The survey should be completed on the behalf of an organization and </w:t>
      </w:r>
      <w:r w:rsidRPr="008B07FA">
        <w:rPr>
          <w:rFonts w:ascii="Times New Roman" w:hAnsi="Times New Roman" w:cs="Times New Roman"/>
          <w:b/>
          <w:sz w:val="24"/>
          <w:szCs w:val="24"/>
        </w:rPr>
        <w:t>not</w:t>
      </w:r>
      <w:r w:rsidRPr="008B07FA">
        <w:rPr>
          <w:rFonts w:ascii="Times New Roman" w:hAnsi="Times New Roman" w:cs="Times New Roman"/>
          <w:sz w:val="24"/>
          <w:szCs w:val="24"/>
        </w:rPr>
        <w:t xml:space="preserve"> individually by every staff member. Please complete it to the best of your knowledge and send to </w:t>
      </w:r>
      <w:hyperlink r:id="rId14" w:history="1">
        <w:r w:rsidRPr="008B07FA">
          <w:rPr>
            <w:rFonts w:ascii="Times New Roman" w:hAnsi="Times New Roman" w:cs="Times New Roman"/>
            <w:color w:val="0563C1" w:themeColor="hyperlink"/>
            <w:sz w:val="24"/>
            <w:szCs w:val="24"/>
            <w:u w:val="single"/>
          </w:rPr>
          <w:t>marinagurbo@gmail.com</w:t>
        </w:r>
      </w:hyperlink>
      <w:r w:rsidRPr="008B07FA">
        <w:rPr>
          <w:rFonts w:ascii="Times New Roman" w:hAnsi="Times New Roman" w:cs="Times New Roman"/>
          <w:sz w:val="24"/>
          <w:szCs w:val="24"/>
        </w:rPr>
        <w:t xml:space="preserve">  by May 12, 2019. </w:t>
      </w:r>
    </w:p>
    <w:p w14:paraId="0114694D" w14:textId="77777777" w:rsidR="008B07FA" w:rsidRPr="008B07FA" w:rsidRDefault="008B07FA" w:rsidP="008B07FA">
      <w:pPr>
        <w:rPr>
          <w:rFonts w:ascii="Times New Roman" w:hAnsi="Times New Roman" w:cs="Times New Roman"/>
          <w:sz w:val="24"/>
          <w:szCs w:val="24"/>
        </w:rPr>
      </w:pPr>
      <w:r w:rsidRPr="008B07FA">
        <w:rPr>
          <w:rFonts w:ascii="Times New Roman" w:hAnsi="Times New Roman" w:cs="Times New Roman"/>
          <w:sz w:val="24"/>
          <w:szCs w:val="24"/>
        </w:rPr>
        <w:t xml:space="preserve">Thank you in advance! </w:t>
      </w:r>
    </w:p>
    <w:p w14:paraId="0718562A" w14:textId="77777777" w:rsidR="008B07FA" w:rsidRPr="008B07FA" w:rsidRDefault="008B07FA" w:rsidP="008B07FA">
      <w:pPr>
        <w:rPr>
          <w:rFonts w:ascii="Times New Roman" w:hAnsi="Times New Roman" w:cs="Times New Roman"/>
          <w:sz w:val="24"/>
          <w:szCs w:val="24"/>
        </w:rPr>
      </w:pPr>
    </w:p>
    <w:p w14:paraId="4BAE3CA9" w14:textId="77777777" w:rsidR="008B07FA" w:rsidRPr="008B07FA" w:rsidRDefault="008B07FA" w:rsidP="008B07FA">
      <w:pPr>
        <w:rPr>
          <w:rFonts w:ascii="Times New Roman" w:hAnsi="Times New Roman" w:cs="Times New Roman"/>
          <w:sz w:val="24"/>
          <w:szCs w:val="24"/>
        </w:rPr>
      </w:pPr>
      <w:r w:rsidRPr="008B07FA">
        <w:rPr>
          <w:rFonts w:ascii="Times New Roman" w:hAnsi="Times New Roman" w:cs="Times New Roman"/>
          <w:b/>
          <w:sz w:val="24"/>
          <w:szCs w:val="24"/>
        </w:rPr>
        <w:t>National Stakeholder’s Institution, Agency or other</w:t>
      </w:r>
      <w:r w:rsidRPr="008B07FA">
        <w:rPr>
          <w:rFonts w:ascii="Times New Roman" w:hAnsi="Times New Roman" w:cs="Times New Roman"/>
          <w:sz w:val="24"/>
          <w:szCs w:val="24"/>
        </w:rPr>
        <w:t>: ____________________</w:t>
      </w:r>
    </w:p>
    <w:p w14:paraId="7659F599" w14:textId="77777777" w:rsidR="008B07FA" w:rsidRPr="008B07FA" w:rsidRDefault="008B07FA" w:rsidP="008B07FA">
      <w:pPr>
        <w:rPr>
          <w:rFonts w:ascii="Times New Roman" w:hAnsi="Times New Roman" w:cs="Times New Roman"/>
          <w:sz w:val="24"/>
          <w:szCs w:val="24"/>
        </w:rPr>
      </w:pPr>
      <w:r w:rsidRPr="008B07FA">
        <w:rPr>
          <w:rFonts w:ascii="Times New Roman" w:hAnsi="Times New Roman" w:cs="Times New Roman"/>
          <w:sz w:val="24"/>
          <w:szCs w:val="24"/>
        </w:rPr>
        <w:t>UN agency/agencies you  cooperated with the most:_______________________</w:t>
      </w:r>
    </w:p>
    <w:p w14:paraId="742FDAC7" w14:textId="77777777" w:rsidR="008B07FA" w:rsidRPr="008B07FA" w:rsidRDefault="008B07FA" w:rsidP="008B07FA"/>
    <w:tbl>
      <w:tblPr>
        <w:tblStyle w:val="TableGrid"/>
        <w:tblW w:w="0" w:type="auto"/>
        <w:tblLook w:val="04A0" w:firstRow="1" w:lastRow="0" w:firstColumn="1" w:lastColumn="0" w:noHBand="0" w:noVBand="1"/>
      </w:tblPr>
      <w:tblGrid>
        <w:gridCol w:w="9350"/>
      </w:tblGrid>
      <w:tr w:rsidR="008B07FA" w:rsidRPr="008B07FA" w14:paraId="05E5965C" w14:textId="77777777" w:rsidTr="004738D8">
        <w:tc>
          <w:tcPr>
            <w:tcW w:w="9350" w:type="dxa"/>
          </w:tcPr>
          <w:p w14:paraId="6AE8E938" w14:textId="77777777" w:rsidR="008B07FA" w:rsidRPr="008B07FA" w:rsidRDefault="008B07FA" w:rsidP="008B07FA">
            <w:pPr>
              <w:rPr>
                <w:rFonts w:cs="MyriadPro-Regular"/>
                <w:sz w:val="24"/>
                <w:szCs w:val="24"/>
              </w:rPr>
            </w:pPr>
          </w:p>
          <w:p w14:paraId="0447FCF6" w14:textId="77777777" w:rsidR="008B07FA" w:rsidRPr="008B07FA" w:rsidRDefault="008B07FA" w:rsidP="008B07FA">
            <w:pPr>
              <w:numPr>
                <w:ilvl w:val="0"/>
                <w:numId w:val="70"/>
              </w:numPr>
              <w:rPr>
                <w:rFonts w:ascii="Times New Roman" w:hAnsi="Times New Roman"/>
                <w:sz w:val="24"/>
                <w:szCs w:val="24"/>
              </w:rPr>
            </w:pPr>
            <w:r w:rsidRPr="008B07FA">
              <w:rPr>
                <w:rFonts w:ascii="Times New Roman" w:hAnsi="Times New Roman"/>
                <w:sz w:val="24"/>
                <w:szCs w:val="24"/>
              </w:rPr>
              <w:t xml:space="preserve">Please share what was the area of your cooperation with the UN agencies under the </w:t>
            </w:r>
            <w:r w:rsidRPr="008B07FA">
              <w:rPr>
                <w:rFonts w:ascii="Times New Roman" w:hAnsi="Times New Roman"/>
                <w:b/>
                <w:sz w:val="24"/>
                <w:szCs w:val="24"/>
              </w:rPr>
              <w:t xml:space="preserve">Partnership Framework for Development in Kazakhstan </w:t>
            </w:r>
            <w:r w:rsidRPr="008B07FA">
              <w:rPr>
                <w:rFonts w:ascii="Times New Roman" w:hAnsi="Times New Roman"/>
                <w:sz w:val="24"/>
                <w:szCs w:val="24"/>
              </w:rPr>
              <w:t>by X  the appropriate box (you may select more than one answer in case your organization cooperated in several areas):</w:t>
            </w:r>
          </w:p>
          <w:p w14:paraId="58C02755" w14:textId="77777777" w:rsidR="008B07FA" w:rsidRPr="008B07FA" w:rsidRDefault="008B07FA" w:rsidP="008B07FA">
            <w:pPr>
              <w:rPr>
                <w:rFonts w:ascii="Times New Roman" w:hAnsi="Times New Roman"/>
                <w:sz w:val="24"/>
                <w:szCs w:val="24"/>
              </w:rPr>
            </w:pPr>
          </w:p>
          <w:p w14:paraId="5EB1CA09" w14:textId="77777777" w:rsidR="008B07FA" w:rsidRPr="008B07FA" w:rsidRDefault="008B07FA" w:rsidP="008B07FA">
            <w:pPr>
              <w:jc w:val="both"/>
              <w:rPr>
                <w:rFonts w:ascii="Times New Roman" w:hAnsi="Times New Roman"/>
                <w:sz w:val="24"/>
                <w:szCs w:val="24"/>
                <w:lang w:val="en-GB"/>
              </w:rPr>
            </w:pPr>
            <w:r w:rsidRPr="008B07FA">
              <w:rPr>
                <w:rFonts w:ascii="Times New Roman" w:hAnsi="Times New Roman"/>
                <w:sz w:val="24"/>
                <w:szCs w:val="24"/>
                <w:lang w:val="en-GB"/>
              </w:rPr>
              <w:sym w:font="Webdings" w:char="F031"/>
            </w:r>
            <w:r w:rsidRPr="008B07FA">
              <w:rPr>
                <w:rFonts w:ascii="Times New Roman" w:hAnsi="Times New Roman"/>
                <w:sz w:val="24"/>
                <w:szCs w:val="24"/>
                <w:lang w:val="en-GB"/>
              </w:rPr>
              <w:t xml:space="preserve"> Pillar 1: Reduced Disparities and Improved Human Development;</w:t>
            </w:r>
          </w:p>
          <w:p w14:paraId="65A09329" w14:textId="77777777" w:rsidR="008B07FA" w:rsidRPr="008B07FA" w:rsidRDefault="008B07FA" w:rsidP="008B07FA">
            <w:pPr>
              <w:jc w:val="both"/>
              <w:rPr>
                <w:rFonts w:ascii="Times New Roman" w:hAnsi="Times New Roman"/>
                <w:sz w:val="24"/>
                <w:szCs w:val="24"/>
                <w:lang w:val="en-GB"/>
              </w:rPr>
            </w:pPr>
            <w:r w:rsidRPr="008B07FA">
              <w:rPr>
                <w:rFonts w:ascii="Times New Roman" w:hAnsi="Times New Roman"/>
                <w:sz w:val="24"/>
                <w:szCs w:val="24"/>
                <w:lang w:val="en-GB"/>
              </w:rPr>
              <w:sym w:font="Webdings" w:char="F031"/>
            </w:r>
            <w:r w:rsidRPr="008B07FA">
              <w:rPr>
                <w:rFonts w:ascii="Times New Roman" w:hAnsi="Times New Roman"/>
                <w:sz w:val="24"/>
                <w:szCs w:val="24"/>
                <w:lang w:val="en-GB"/>
              </w:rPr>
              <w:t xml:space="preserve"> Pillar 2: Strengthened and Innovative Public Institutions</w:t>
            </w:r>
          </w:p>
          <w:p w14:paraId="5C3A6834" w14:textId="77777777" w:rsidR="008B07FA" w:rsidRPr="008B07FA" w:rsidRDefault="008B07FA" w:rsidP="008B07FA">
            <w:pPr>
              <w:jc w:val="both"/>
              <w:rPr>
                <w:rFonts w:ascii="Times New Roman" w:hAnsi="Times New Roman"/>
                <w:sz w:val="24"/>
                <w:szCs w:val="24"/>
                <w:lang w:val="en-GB"/>
              </w:rPr>
            </w:pPr>
            <w:r w:rsidRPr="008B07FA">
              <w:rPr>
                <w:rFonts w:ascii="Times New Roman" w:hAnsi="Times New Roman"/>
                <w:sz w:val="24"/>
                <w:szCs w:val="24"/>
                <w:lang w:val="en-GB"/>
              </w:rPr>
              <w:sym w:font="Webdings" w:char="F031"/>
            </w:r>
            <w:r w:rsidRPr="008B07FA">
              <w:rPr>
                <w:rFonts w:ascii="Times New Roman" w:hAnsi="Times New Roman"/>
                <w:sz w:val="24"/>
                <w:szCs w:val="24"/>
                <w:lang w:val="en-GB"/>
              </w:rPr>
              <w:t xml:space="preserve"> Pillar 3: Enhanced International and Regional Cooperation</w:t>
            </w:r>
          </w:p>
          <w:p w14:paraId="47BC8AB3" w14:textId="77777777" w:rsidR="008B07FA" w:rsidRPr="008B07FA" w:rsidRDefault="008B07FA" w:rsidP="008B07FA">
            <w:pPr>
              <w:jc w:val="both"/>
              <w:rPr>
                <w:rFonts w:ascii="Times New Roman" w:hAnsi="Times New Roman"/>
                <w:sz w:val="24"/>
                <w:szCs w:val="24"/>
                <w:lang w:val="en-GB"/>
              </w:rPr>
            </w:pPr>
            <w:r w:rsidRPr="008B07FA">
              <w:rPr>
                <w:rFonts w:ascii="Times New Roman" w:hAnsi="Times New Roman"/>
                <w:sz w:val="24"/>
                <w:szCs w:val="24"/>
                <w:lang w:val="en-GB"/>
              </w:rPr>
              <w:sym w:font="Webdings" w:char="F031"/>
            </w:r>
            <w:r w:rsidRPr="008B07FA">
              <w:rPr>
                <w:rFonts w:ascii="Times New Roman" w:hAnsi="Times New Roman"/>
                <w:sz w:val="24"/>
                <w:szCs w:val="24"/>
                <w:lang w:val="en-GB"/>
              </w:rPr>
              <w:t xml:space="preserve"> Not sure</w:t>
            </w:r>
          </w:p>
          <w:p w14:paraId="2721DFE0" w14:textId="77777777" w:rsidR="008B07FA" w:rsidRPr="008B07FA" w:rsidRDefault="008B07FA" w:rsidP="008B07FA">
            <w:pPr>
              <w:jc w:val="both"/>
              <w:rPr>
                <w:rFonts w:ascii="Times New Roman" w:hAnsi="Times New Roman"/>
                <w:sz w:val="24"/>
                <w:szCs w:val="24"/>
                <w:lang w:val="en-GB"/>
              </w:rPr>
            </w:pPr>
            <w:r w:rsidRPr="008B07FA">
              <w:rPr>
                <w:rFonts w:ascii="Times New Roman" w:hAnsi="Times New Roman"/>
                <w:sz w:val="24"/>
                <w:szCs w:val="24"/>
                <w:lang w:val="en-GB"/>
              </w:rPr>
              <w:sym w:font="Webdings" w:char="F031"/>
            </w:r>
            <w:r w:rsidRPr="008B07FA">
              <w:rPr>
                <w:rFonts w:ascii="Times New Roman" w:hAnsi="Times New Roman"/>
                <w:sz w:val="24"/>
                <w:szCs w:val="24"/>
                <w:lang w:val="en-GB"/>
              </w:rPr>
              <w:t xml:space="preserve"> Another area (please explain which):________________________________</w:t>
            </w:r>
          </w:p>
          <w:p w14:paraId="59966EF6" w14:textId="77777777" w:rsidR="008B07FA" w:rsidRPr="008B07FA" w:rsidRDefault="008B07FA" w:rsidP="008B07FA">
            <w:pPr>
              <w:jc w:val="both"/>
              <w:rPr>
                <w:rFonts w:ascii="Cambria" w:hAnsi="Cambria"/>
                <w:sz w:val="24"/>
                <w:szCs w:val="24"/>
                <w:lang w:val="en-GB"/>
              </w:rPr>
            </w:pPr>
          </w:p>
          <w:p w14:paraId="7B2BC45B" w14:textId="77777777" w:rsidR="008B07FA" w:rsidRPr="008B07FA" w:rsidRDefault="008B07FA" w:rsidP="008B07FA">
            <w:pPr>
              <w:rPr>
                <w:rFonts w:cs="MyriadPro-Regular"/>
                <w:sz w:val="24"/>
                <w:szCs w:val="24"/>
              </w:rPr>
            </w:pPr>
          </w:p>
          <w:p w14:paraId="5918D3F6" w14:textId="77777777" w:rsidR="008B07FA" w:rsidRPr="008B07FA" w:rsidRDefault="008B07FA" w:rsidP="008B07FA">
            <w:pPr>
              <w:numPr>
                <w:ilvl w:val="0"/>
                <w:numId w:val="70"/>
              </w:numPr>
              <w:rPr>
                <w:rFonts w:ascii="Times New Roman" w:hAnsi="Times New Roman"/>
                <w:sz w:val="24"/>
                <w:szCs w:val="24"/>
              </w:rPr>
            </w:pPr>
            <w:r w:rsidRPr="008B07FA">
              <w:rPr>
                <w:rFonts w:ascii="Times New Roman" w:hAnsi="Times New Roman"/>
                <w:sz w:val="24"/>
                <w:szCs w:val="24"/>
              </w:rPr>
              <w:t xml:space="preserve">Was the support provided by the UN agencies in the area of your cooperation relevant to the needs of your institution/ organization and also addressed the national development priorities?  Please select (put X) one answer. </w:t>
            </w:r>
          </w:p>
          <w:p w14:paraId="28887CC7" w14:textId="77777777" w:rsidR="008B07FA" w:rsidRPr="008B07FA" w:rsidRDefault="008B07FA" w:rsidP="008B07FA">
            <w:pPr>
              <w:ind w:left="360"/>
              <w:rPr>
                <w:rFonts w:ascii="Times New Roman" w:hAnsi="Times New Roman"/>
                <w:sz w:val="24"/>
                <w:szCs w:val="24"/>
              </w:rPr>
            </w:pPr>
          </w:p>
          <w:p w14:paraId="1727B42A" w14:textId="77777777" w:rsidR="008B07FA" w:rsidRPr="008B07FA" w:rsidRDefault="008B07FA" w:rsidP="008B07FA">
            <w:pPr>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Yes, entirely</w:t>
            </w:r>
          </w:p>
          <w:p w14:paraId="693768E0" w14:textId="77777777" w:rsidR="008B07FA" w:rsidRPr="008B07FA" w:rsidRDefault="008B07FA" w:rsidP="008B07FA">
            <w:pPr>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Partially</w:t>
            </w:r>
          </w:p>
          <w:p w14:paraId="0DBF4D5E" w14:textId="77777777" w:rsidR="008B07FA" w:rsidRPr="008B07FA" w:rsidRDefault="008B07FA" w:rsidP="008B07FA">
            <w:pPr>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Not at all</w:t>
            </w:r>
          </w:p>
          <w:p w14:paraId="7F07C984" w14:textId="77777777" w:rsidR="008B07FA" w:rsidRPr="008B07FA" w:rsidRDefault="008B07FA" w:rsidP="008B07FA">
            <w:pPr>
              <w:rPr>
                <w:rFonts w:ascii="Times New Roman" w:hAnsi="Times New Roman"/>
                <w:sz w:val="24"/>
                <w:szCs w:val="24"/>
              </w:rPr>
            </w:pPr>
          </w:p>
          <w:tbl>
            <w:tblPr>
              <w:tblStyle w:val="TableGrid"/>
              <w:tblW w:w="0" w:type="auto"/>
              <w:tblLook w:val="04A0" w:firstRow="1" w:lastRow="0" w:firstColumn="1" w:lastColumn="0" w:noHBand="0" w:noVBand="1"/>
            </w:tblPr>
            <w:tblGrid>
              <w:gridCol w:w="9124"/>
            </w:tblGrid>
            <w:tr w:rsidR="008B07FA" w:rsidRPr="008B07FA" w14:paraId="229B90F7" w14:textId="77777777" w:rsidTr="004738D8">
              <w:tc>
                <w:tcPr>
                  <w:tcW w:w="9124" w:type="dxa"/>
                </w:tcPr>
                <w:p w14:paraId="68CAB9E6" w14:textId="77777777" w:rsidR="008B07FA" w:rsidRPr="008B07FA" w:rsidRDefault="008B07FA" w:rsidP="008B07FA">
                  <w:pPr>
                    <w:rPr>
                      <w:rFonts w:ascii="Times New Roman" w:hAnsi="Times New Roman"/>
                      <w:sz w:val="24"/>
                      <w:szCs w:val="24"/>
                    </w:rPr>
                  </w:pPr>
                  <w:r w:rsidRPr="008B07FA">
                    <w:rPr>
                      <w:rFonts w:ascii="Times New Roman" w:hAnsi="Times New Roman"/>
                      <w:sz w:val="24"/>
                      <w:szCs w:val="24"/>
                    </w:rPr>
                    <w:t xml:space="preserve">Please explain by providing specific examples of activities: </w:t>
                  </w:r>
                </w:p>
                <w:p w14:paraId="444A8A97" w14:textId="77777777" w:rsidR="008B07FA" w:rsidRPr="008B07FA" w:rsidRDefault="008B07FA" w:rsidP="008B07FA">
                  <w:pPr>
                    <w:rPr>
                      <w:rFonts w:ascii="Times New Roman" w:hAnsi="Times New Roman"/>
                      <w:sz w:val="24"/>
                      <w:szCs w:val="24"/>
                    </w:rPr>
                  </w:pPr>
                </w:p>
                <w:p w14:paraId="7AB39B1E" w14:textId="77777777" w:rsidR="008B07FA" w:rsidRPr="008B07FA" w:rsidRDefault="008B07FA" w:rsidP="008B07FA">
                  <w:pPr>
                    <w:rPr>
                      <w:rFonts w:ascii="Times New Roman" w:hAnsi="Times New Roman"/>
                      <w:sz w:val="24"/>
                      <w:szCs w:val="24"/>
                    </w:rPr>
                  </w:pPr>
                </w:p>
                <w:p w14:paraId="5752CD0D" w14:textId="77777777" w:rsidR="008B07FA" w:rsidRPr="008B07FA" w:rsidRDefault="008B07FA" w:rsidP="008B07FA">
                  <w:pPr>
                    <w:rPr>
                      <w:rFonts w:ascii="Times New Roman" w:hAnsi="Times New Roman"/>
                      <w:sz w:val="24"/>
                      <w:szCs w:val="24"/>
                    </w:rPr>
                  </w:pPr>
                </w:p>
                <w:p w14:paraId="1E914F01" w14:textId="77777777" w:rsidR="008B07FA" w:rsidRPr="008B07FA" w:rsidRDefault="008B07FA" w:rsidP="008B07FA">
                  <w:pPr>
                    <w:rPr>
                      <w:rFonts w:ascii="Times New Roman" w:hAnsi="Times New Roman"/>
                      <w:sz w:val="24"/>
                      <w:szCs w:val="24"/>
                    </w:rPr>
                  </w:pPr>
                </w:p>
                <w:p w14:paraId="4790A6B0" w14:textId="77777777" w:rsidR="008B07FA" w:rsidRPr="008B07FA" w:rsidRDefault="008B07FA" w:rsidP="008B07FA">
                  <w:pPr>
                    <w:rPr>
                      <w:rFonts w:ascii="Times New Roman" w:hAnsi="Times New Roman"/>
                      <w:sz w:val="24"/>
                      <w:szCs w:val="24"/>
                    </w:rPr>
                  </w:pPr>
                </w:p>
                <w:p w14:paraId="1357992A" w14:textId="77777777" w:rsidR="008B07FA" w:rsidRPr="008B07FA" w:rsidRDefault="008B07FA" w:rsidP="008B07FA">
                  <w:pPr>
                    <w:rPr>
                      <w:rFonts w:ascii="Times New Roman" w:hAnsi="Times New Roman"/>
                      <w:sz w:val="24"/>
                      <w:szCs w:val="24"/>
                    </w:rPr>
                  </w:pPr>
                </w:p>
              </w:tc>
            </w:tr>
          </w:tbl>
          <w:p w14:paraId="451509C1" w14:textId="77777777" w:rsidR="008B07FA" w:rsidRPr="008B07FA" w:rsidRDefault="008B07FA" w:rsidP="008B07FA">
            <w:pPr>
              <w:rPr>
                <w:rFonts w:ascii="Times New Roman" w:hAnsi="Times New Roman"/>
                <w:sz w:val="24"/>
                <w:szCs w:val="24"/>
              </w:rPr>
            </w:pPr>
          </w:p>
          <w:p w14:paraId="53240987" w14:textId="77777777" w:rsidR="008B07FA" w:rsidRPr="008B07FA" w:rsidRDefault="008B07FA" w:rsidP="008B07FA">
            <w:pPr>
              <w:numPr>
                <w:ilvl w:val="0"/>
                <w:numId w:val="70"/>
              </w:numPr>
              <w:rPr>
                <w:rFonts w:ascii="Times New Roman" w:hAnsi="Times New Roman"/>
                <w:sz w:val="24"/>
                <w:szCs w:val="24"/>
              </w:rPr>
            </w:pPr>
            <w:r w:rsidRPr="008B07FA">
              <w:rPr>
                <w:rFonts w:ascii="Times New Roman" w:hAnsi="Times New Roman"/>
                <w:sz w:val="24"/>
                <w:szCs w:val="24"/>
              </w:rPr>
              <w:t>To what extent did the cooperation with the UN agencies address the needs of vulnerable or marginalized groups (men and women, boys and girls) in Kazakhstan? Please select (put X) one answer.</w:t>
            </w:r>
          </w:p>
          <w:p w14:paraId="288E66C5" w14:textId="77777777" w:rsidR="008B07FA" w:rsidRPr="008B07FA" w:rsidRDefault="008B07FA" w:rsidP="008B07FA">
            <w:pPr>
              <w:ind w:left="360"/>
              <w:rPr>
                <w:rFonts w:ascii="Times New Roman" w:hAnsi="Times New Roman"/>
                <w:sz w:val="24"/>
                <w:szCs w:val="24"/>
              </w:rPr>
            </w:pPr>
          </w:p>
          <w:p w14:paraId="7A096E87" w14:textId="77777777" w:rsidR="008B07FA" w:rsidRPr="008B07FA" w:rsidRDefault="008B07FA" w:rsidP="008B07FA">
            <w:pPr>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To great extent </w:t>
            </w:r>
          </w:p>
          <w:p w14:paraId="56E21E83" w14:textId="77777777" w:rsidR="008B07FA" w:rsidRPr="008B07FA" w:rsidRDefault="008B07FA" w:rsidP="008B07FA">
            <w:pPr>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To some extent</w:t>
            </w:r>
          </w:p>
          <w:p w14:paraId="3BB96FF7" w14:textId="77777777" w:rsidR="008B07FA" w:rsidRPr="008B07FA" w:rsidRDefault="008B07FA" w:rsidP="008B07FA">
            <w:pPr>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Not at all</w:t>
            </w:r>
          </w:p>
          <w:p w14:paraId="5409318B" w14:textId="77777777" w:rsidR="008B07FA" w:rsidRPr="008B07FA" w:rsidRDefault="008B07FA" w:rsidP="008B07FA">
            <w:pPr>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Not sure / do not have information </w:t>
            </w:r>
          </w:p>
          <w:p w14:paraId="7FBE8107" w14:textId="77777777" w:rsidR="008B07FA" w:rsidRPr="008B07FA" w:rsidRDefault="008B07FA" w:rsidP="008B07FA">
            <w:pPr>
              <w:rPr>
                <w:rFonts w:ascii="Times New Roman" w:hAnsi="Times New Roman"/>
                <w:sz w:val="24"/>
                <w:szCs w:val="24"/>
              </w:rPr>
            </w:pPr>
          </w:p>
          <w:tbl>
            <w:tblPr>
              <w:tblStyle w:val="TableGrid"/>
              <w:tblW w:w="0" w:type="auto"/>
              <w:tblLook w:val="04A0" w:firstRow="1" w:lastRow="0" w:firstColumn="1" w:lastColumn="0" w:noHBand="0" w:noVBand="1"/>
            </w:tblPr>
            <w:tblGrid>
              <w:gridCol w:w="9124"/>
            </w:tblGrid>
            <w:tr w:rsidR="008B07FA" w:rsidRPr="008B07FA" w14:paraId="55EDABA5" w14:textId="77777777" w:rsidTr="004738D8">
              <w:trPr>
                <w:trHeight w:val="2123"/>
              </w:trPr>
              <w:tc>
                <w:tcPr>
                  <w:tcW w:w="9124" w:type="dxa"/>
                </w:tcPr>
                <w:p w14:paraId="4A68DA16" w14:textId="77777777" w:rsidR="008B07FA" w:rsidRPr="008B07FA" w:rsidRDefault="008B07FA" w:rsidP="008B07FA">
                  <w:pPr>
                    <w:rPr>
                      <w:rFonts w:ascii="Times New Roman" w:hAnsi="Times New Roman"/>
                      <w:sz w:val="24"/>
                      <w:szCs w:val="24"/>
                    </w:rPr>
                  </w:pPr>
                  <w:r w:rsidRPr="008B07FA">
                    <w:rPr>
                      <w:rFonts w:ascii="Times New Roman" w:hAnsi="Times New Roman"/>
                      <w:sz w:val="24"/>
                      <w:szCs w:val="24"/>
                    </w:rPr>
                    <w:t xml:space="preserve">Please explain your choice of answer and advice which needs of vulnerable or marginalized groups (name them) were not sufficiently addressed: </w:t>
                  </w:r>
                </w:p>
                <w:p w14:paraId="3383513D" w14:textId="77777777" w:rsidR="008B07FA" w:rsidRPr="008B07FA" w:rsidRDefault="008B07FA" w:rsidP="008B07FA">
                  <w:pPr>
                    <w:rPr>
                      <w:rFonts w:ascii="Times New Roman" w:hAnsi="Times New Roman"/>
                      <w:sz w:val="24"/>
                      <w:szCs w:val="24"/>
                    </w:rPr>
                  </w:pPr>
                </w:p>
                <w:p w14:paraId="4FD0636E" w14:textId="77777777" w:rsidR="008B07FA" w:rsidRPr="008B07FA" w:rsidRDefault="008B07FA" w:rsidP="008B07FA">
                  <w:pPr>
                    <w:rPr>
                      <w:rFonts w:ascii="Times New Roman" w:hAnsi="Times New Roman"/>
                      <w:sz w:val="24"/>
                      <w:szCs w:val="24"/>
                    </w:rPr>
                  </w:pPr>
                </w:p>
                <w:p w14:paraId="08835DBD" w14:textId="77777777" w:rsidR="008B07FA" w:rsidRPr="008B07FA" w:rsidRDefault="008B07FA" w:rsidP="008B07FA">
                  <w:pPr>
                    <w:rPr>
                      <w:rFonts w:ascii="Times New Roman" w:hAnsi="Times New Roman"/>
                      <w:sz w:val="24"/>
                      <w:szCs w:val="24"/>
                    </w:rPr>
                  </w:pPr>
                </w:p>
                <w:p w14:paraId="32AFC8EB" w14:textId="77777777" w:rsidR="008B07FA" w:rsidRPr="008B07FA" w:rsidRDefault="008B07FA" w:rsidP="008B07FA">
                  <w:pPr>
                    <w:rPr>
                      <w:rFonts w:ascii="Times New Roman" w:hAnsi="Times New Roman"/>
                      <w:sz w:val="24"/>
                      <w:szCs w:val="24"/>
                    </w:rPr>
                  </w:pPr>
                </w:p>
                <w:p w14:paraId="1CBBAE20" w14:textId="77777777" w:rsidR="008B07FA" w:rsidRPr="008B07FA" w:rsidRDefault="008B07FA" w:rsidP="008B07FA">
                  <w:pPr>
                    <w:rPr>
                      <w:rFonts w:ascii="Times New Roman" w:hAnsi="Times New Roman"/>
                      <w:sz w:val="24"/>
                      <w:szCs w:val="24"/>
                    </w:rPr>
                  </w:pPr>
                </w:p>
                <w:p w14:paraId="6713B16D" w14:textId="77777777" w:rsidR="008B07FA" w:rsidRPr="008B07FA" w:rsidRDefault="008B07FA" w:rsidP="008B07FA">
                  <w:pPr>
                    <w:rPr>
                      <w:rFonts w:ascii="Times New Roman" w:hAnsi="Times New Roman"/>
                      <w:sz w:val="24"/>
                      <w:szCs w:val="24"/>
                    </w:rPr>
                  </w:pPr>
                </w:p>
                <w:p w14:paraId="798A9E73" w14:textId="77777777" w:rsidR="008B07FA" w:rsidRPr="008B07FA" w:rsidRDefault="008B07FA" w:rsidP="008B07FA">
                  <w:pPr>
                    <w:rPr>
                      <w:rFonts w:ascii="Times New Roman" w:hAnsi="Times New Roman"/>
                      <w:sz w:val="24"/>
                      <w:szCs w:val="24"/>
                    </w:rPr>
                  </w:pPr>
                </w:p>
              </w:tc>
            </w:tr>
          </w:tbl>
          <w:p w14:paraId="19DEBB2D" w14:textId="77777777" w:rsidR="008B07FA" w:rsidRPr="008B07FA" w:rsidRDefault="008B07FA" w:rsidP="008B07FA">
            <w:pPr>
              <w:rPr>
                <w:sz w:val="24"/>
                <w:szCs w:val="24"/>
              </w:rPr>
            </w:pPr>
          </w:p>
          <w:p w14:paraId="10BF65D9" w14:textId="77777777" w:rsidR="008B07FA" w:rsidRPr="008B07FA" w:rsidRDefault="008B07FA" w:rsidP="008B07FA">
            <w:pPr>
              <w:numPr>
                <w:ilvl w:val="0"/>
                <w:numId w:val="70"/>
              </w:numPr>
              <w:rPr>
                <w:rFonts w:ascii="Times New Roman" w:hAnsi="Times New Roman"/>
                <w:sz w:val="24"/>
                <w:szCs w:val="24"/>
              </w:rPr>
            </w:pPr>
            <w:r w:rsidRPr="008B07FA">
              <w:rPr>
                <w:rFonts w:ascii="Times New Roman" w:hAnsi="Times New Roman"/>
                <w:sz w:val="24"/>
                <w:szCs w:val="24"/>
              </w:rPr>
              <w:t>In your cooperation with the UN agencies, to what extent were/are you able to express your needs in certain support or capacity development and to participate in joint decision making? Please select (put X) one answer.</w:t>
            </w:r>
          </w:p>
          <w:p w14:paraId="19B2E7A9" w14:textId="77777777" w:rsidR="008B07FA" w:rsidRPr="008B07FA" w:rsidRDefault="008B07FA" w:rsidP="008B07FA">
            <w:pPr>
              <w:ind w:left="360"/>
              <w:rPr>
                <w:sz w:val="24"/>
                <w:szCs w:val="24"/>
              </w:rPr>
            </w:pPr>
          </w:p>
          <w:p w14:paraId="7F6E1036" w14:textId="77777777" w:rsidR="008B07FA" w:rsidRPr="008B07FA" w:rsidRDefault="008B07FA" w:rsidP="008B07FA">
            <w:pPr>
              <w:rPr>
                <w:rFonts w:ascii="Times New Roman" w:hAnsi="Times New Roman"/>
                <w:sz w:val="24"/>
                <w:szCs w:val="24"/>
              </w:rPr>
            </w:pPr>
            <w:r w:rsidRPr="008B07FA">
              <w:rPr>
                <w:sz w:val="24"/>
                <w:szCs w:val="24"/>
              </w:rPr>
              <w:sym w:font="Webdings" w:char="F031"/>
            </w:r>
            <w:r w:rsidRPr="008B07FA">
              <w:rPr>
                <w:sz w:val="24"/>
                <w:szCs w:val="24"/>
              </w:rPr>
              <w:t xml:space="preserve"> </w:t>
            </w:r>
            <w:r w:rsidRPr="008B07FA">
              <w:rPr>
                <w:rFonts w:ascii="Times New Roman" w:hAnsi="Times New Roman"/>
                <w:sz w:val="24"/>
                <w:szCs w:val="24"/>
              </w:rPr>
              <w:t>To most extent</w:t>
            </w:r>
          </w:p>
          <w:p w14:paraId="3C70F54F" w14:textId="77777777" w:rsidR="008B07FA" w:rsidRPr="008B07FA" w:rsidRDefault="008B07FA" w:rsidP="008B07FA">
            <w:pPr>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To some extent </w:t>
            </w:r>
          </w:p>
          <w:p w14:paraId="547F9DC2" w14:textId="77777777" w:rsidR="008B07FA" w:rsidRPr="008B07FA" w:rsidRDefault="008B07FA" w:rsidP="008B07FA">
            <w:pPr>
              <w:rPr>
                <w:rFonts w:ascii="Times New Roman" w:hAnsi="Times New Roman"/>
                <w:sz w:val="24"/>
                <w:szCs w:val="24"/>
              </w:rPr>
            </w:pPr>
            <w:r w:rsidRPr="008B07FA">
              <w:rPr>
                <w:rFonts w:ascii="Times New Roman" w:hAnsi="Times New Roman"/>
                <w:noProof/>
                <w:sz w:val="24"/>
                <w:szCs w:val="24"/>
              </w:rPr>
              <mc:AlternateContent>
                <mc:Choice Requires="wps">
                  <w:drawing>
                    <wp:anchor distT="45720" distB="45720" distL="114300" distR="114300" simplePos="0" relativeHeight="251667456" behindDoc="0" locked="0" layoutInCell="1" allowOverlap="1" wp14:anchorId="6FE61C51" wp14:editId="69D93553">
                      <wp:simplePos x="0" y="0"/>
                      <wp:positionH relativeFrom="column">
                        <wp:posOffset>-8255</wp:posOffset>
                      </wp:positionH>
                      <wp:positionV relativeFrom="paragraph">
                        <wp:posOffset>327025</wp:posOffset>
                      </wp:positionV>
                      <wp:extent cx="5534025" cy="2026920"/>
                      <wp:effectExtent l="0" t="0" r="28575" b="11430"/>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4025" cy="2026920"/>
                              </a:xfrm>
                              <a:prstGeom prst="rect">
                                <a:avLst/>
                              </a:prstGeom>
                              <a:solidFill>
                                <a:srgbClr val="FFFFFF"/>
                              </a:solidFill>
                              <a:ln w="9525">
                                <a:solidFill>
                                  <a:srgbClr val="000000"/>
                                </a:solidFill>
                                <a:miter lim="800000"/>
                                <a:headEnd/>
                                <a:tailEnd/>
                              </a:ln>
                            </wps:spPr>
                            <wps:txbx>
                              <w:txbxContent>
                                <w:p w14:paraId="591471EE" w14:textId="77777777" w:rsidR="008B07FA" w:rsidRPr="00EA2677" w:rsidRDefault="008B07FA" w:rsidP="008B07FA">
                                  <w:pPr>
                                    <w:rPr>
                                      <w:rFonts w:ascii="Times New Roman" w:hAnsi="Times New Roman" w:cs="Times New Roman"/>
                                      <w:sz w:val="24"/>
                                      <w:szCs w:val="24"/>
                                    </w:rPr>
                                  </w:pPr>
                                  <w:r w:rsidRPr="00EA2677">
                                    <w:rPr>
                                      <w:rFonts w:ascii="Times New Roman" w:hAnsi="Times New Roman" w:cs="Times New Roman"/>
                                      <w:sz w:val="24"/>
                                      <w:szCs w:val="24"/>
                                    </w:rPr>
                                    <w:t xml:space="preserve">Please explain what was the mechanism through which you could discuss with UN agencies your needs (or needs of the target groups you are working with) and specific support your organization needs: </w:t>
                                  </w:r>
                                </w:p>
                                <w:p w14:paraId="00639C9E" w14:textId="77777777" w:rsidR="008B07FA" w:rsidRDefault="008B07FA" w:rsidP="008B07FA"/>
                                <w:p w14:paraId="087C151F" w14:textId="77777777" w:rsidR="008B07FA" w:rsidRDefault="008B07FA" w:rsidP="008B07FA"/>
                                <w:p w14:paraId="1B42F0D3" w14:textId="77777777" w:rsidR="008B07FA" w:rsidRDefault="008B07FA" w:rsidP="008B07FA"/>
                                <w:p w14:paraId="721D9719" w14:textId="77777777" w:rsidR="008B07FA" w:rsidRDefault="008B07FA" w:rsidP="008B07FA"/>
                                <w:p w14:paraId="743A7D79" w14:textId="77777777" w:rsidR="008B07FA" w:rsidRDefault="008B07FA" w:rsidP="008B07F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E61C51" id="Text Box 6" o:spid="_x0000_s1029" type="#_x0000_t202" style="position:absolute;margin-left:-.65pt;margin-top:25.75pt;width:435.75pt;height:159.6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">
                      <v:textbox>
                        <w:txbxContent>
                          <w:p w14:paraId="591471EE" w14:textId="77777777" w:rsidR="008B07FA" w:rsidRPr="00EA2677" w:rsidRDefault="008B07FA" w:rsidP="008B07FA">
                            <w:pPr>
                              <w:rPr>
                                <w:rFonts w:ascii="Times New Roman" w:hAnsi="Times New Roman" w:cs="Times New Roman"/>
                                <w:sz w:val="24"/>
                                <w:szCs w:val="24"/>
                              </w:rPr>
                            </w:pPr>
                            <w:r w:rsidRPr="00EA2677">
                              <w:rPr>
                                <w:rFonts w:ascii="Times New Roman" w:hAnsi="Times New Roman" w:cs="Times New Roman"/>
                                <w:sz w:val="24"/>
                                <w:szCs w:val="24"/>
                              </w:rPr>
                              <w:t xml:space="preserve">Please explain what was the mechanism through which you could discuss with UN agencies your needs (or needs of the target groups you are working with) and specific support your organization needs: </w:t>
                            </w:r>
                          </w:p>
                          <w:p w14:paraId="00639C9E" w14:textId="77777777" w:rsidR="008B07FA" w:rsidRDefault="008B07FA" w:rsidP="008B07FA"/>
                          <w:p w14:paraId="087C151F" w14:textId="77777777" w:rsidR="008B07FA" w:rsidRDefault="008B07FA" w:rsidP="008B07FA"/>
                          <w:p w14:paraId="1B42F0D3" w14:textId="77777777" w:rsidR="008B07FA" w:rsidRDefault="008B07FA" w:rsidP="008B07FA"/>
                          <w:p w14:paraId="721D9719" w14:textId="77777777" w:rsidR="008B07FA" w:rsidRDefault="008B07FA" w:rsidP="008B07FA"/>
                          <w:p w14:paraId="743A7D79" w14:textId="77777777" w:rsidR="008B07FA" w:rsidRDefault="008B07FA" w:rsidP="008B07FA"/>
                        </w:txbxContent>
                      </v:textbox>
                      <w10:wrap type="square"/>
                    </v:shape>
                  </w:pict>
                </mc:Fallback>
              </mc:AlternateContent>
            </w:r>
            <w:r w:rsidRPr="008B07FA">
              <w:rPr>
                <w:rFonts w:ascii="Times New Roman" w:hAnsi="Times New Roman"/>
                <w:sz w:val="24"/>
                <w:szCs w:val="24"/>
              </w:rPr>
              <w:sym w:font="Webdings" w:char="F031"/>
            </w:r>
            <w:r w:rsidRPr="008B07FA">
              <w:rPr>
                <w:rFonts w:ascii="Times New Roman" w:hAnsi="Times New Roman"/>
                <w:sz w:val="24"/>
                <w:szCs w:val="24"/>
              </w:rPr>
              <w:t xml:space="preserve"> Not at all </w:t>
            </w:r>
          </w:p>
          <w:p w14:paraId="3ED3EEF2" w14:textId="77777777" w:rsidR="008B07FA" w:rsidRPr="008B07FA" w:rsidRDefault="008B07FA" w:rsidP="008B07FA">
            <w:pPr>
              <w:rPr>
                <w:sz w:val="24"/>
                <w:szCs w:val="24"/>
              </w:rPr>
            </w:pPr>
          </w:p>
          <w:p w14:paraId="6382A117" w14:textId="77777777" w:rsidR="008B07FA" w:rsidRPr="008B07FA" w:rsidRDefault="008B07FA" w:rsidP="008B07FA">
            <w:pPr>
              <w:rPr>
                <w:sz w:val="24"/>
                <w:szCs w:val="24"/>
              </w:rPr>
            </w:pPr>
          </w:p>
          <w:p w14:paraId="256ACDC4" w14:textId="77777777" w:rsidR="008B07FA" w:rsidRPr="008B07FA" w:rsidRDefault="008B07FA" w:rsidP="008B07FA">
            <w:pPr>
              <w:rPr>
                <w:sz w:val="24"/>
                <w:szCs w:val="24"/>
                <w:u w:val="single"/>
              </w:rPr>
            </w:pPr>
          </w:p>
          <w:p w14:paraId="0D64ACF3" w14:textId="77777777" w:rsidR="008B07FA" w:rsidRPr="008B07FA" w:rsidRDefault="008B07FA" w:rsidP="008B07FA">
            <w:pPr>
              <w:numPr>
                <w:ilvl w:val="0"/>
                <w:numId w:val="70"/>
              </w:numPr>
              <w:rPr>
                <w:rFonts w:ascii="Times New Roman" w:hAnsi="Times New Roman"/>
                <w:sz w:val="24"/>
                <w:szCs w:val="24"/>
              </w:rPr>
            </w:pPr>
            <w:r w:rsidRPr="008B07FA">
              <w:rPr>
                <w:rFonts w:ascii="Times New Roman" w:hAnsi="Times New Roman"/>
                <w:sz w:val="24"/>
                <w:szCs w:val="24"/>
              </w:rPr>
              <w:t>Do the areas of your cooperation with UN agencies remain actual and should be further supported by the UN system in Kazakhstan? Please select (put X) one answer.</w:t>
            </w:r>
          </w:p>
          <w:p w14:paraId="6A4BAA76" w14:textId="77777777" w:rsidR="008B07FA" w:rsidRPr="008B07FA" w:rsidRDefault="008B07FA" w:rsidP="008B07FA">
            <w:pPr>
              <w:ind w:left="360"/>
              <w:rPr>
                <w:rFonts w:ascii="Times New Roman" w:hAnsi="Times New Roman"/>
                <w:sz w:val="24"/>
                <w:szCs w:val="24"/>
              </w:rPr>
            </w:pPr>
          </w:p>
          <w:p w14:paraId="73D755F1" w14:textId="77777777" w:rsidR="008B07FA" w:rsidRPr="008B07FA" w:rsidRDefault="008B07FA" w:rsidP="008B07FA">
            <w:pPr>
              <w:ind w:left="360"/>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Yes</w:t>
            </w:r>
          </w:p>
          <w:p w14:paraId="27090007" w14:textId="77777777" w:rsidR="008B07FA" w:rsidRPr="008B07FA" w:rsidRDefault="008B07FA" w:rsidP="008B07FA">
            <w:pPr>
              <w:ind w:left="360"/>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To some extent</w:t>
            </w:r>
          </w:p>
          <w:p w14:paraId="1F52E197" w14:textId="77777777" w:rsidR="008B07FA" w:rsidRPr="008B07FA" w:rsidRDefault="008B07FA" w:rsidP="008B07FA">
            <w:pPr>
              <w:ind w:left="360"/>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No</w:t>
            </w:r>
          </w:p>
          <w:p w14:paraId="49A5178D" w14:textId="77777777" w:rsidR="008B07FA" w:rsidRPr="008B07FA" w:rsidRDefault="008B07FA" w:rsidP="008B07FA">
            <w:pPr>
              <w:ind w:left="360"/>
              <w:rPr>
                <w:sz w:val="24"/>
                <w:szCs w:val="24"/>
                <w:u w:val="single"/>
              </w:rPr>
            </w:pPr>
          </w:p>
          <w:tbl>
            <w:tblPr>
              <w:tblStyle w:val="TableGrid"/>
              <w:tblW w:w="0" w:type="auto"/>
              <w:tblInd w:w="360" w:type="dxa"/>
              <w:tblLook w:val="04A0" w:firstRow="1" w:lastRow="0" w:firstColumn="1" w:lastColumn="0" w:noHBand="0" w:noVBand="1"/>
            </w:tblPr>
            <w:tblGrid>
              <w:gridCol w:w="8764"/>
            </w:tblGrid>
            <w:tr w:rsidR="008B07FA" w:rsidRPr="008B07FA" w14:paraId="03EEB0F4" w14:textId="77777777" w:rsidTr="004738D8">
              <w:tc>
                <w:tcPr>
                  <w:tcW w:w="9124" w:type="dxa"/>
                </w:tcPr>
                <w:p w14:paraId="5D8550D1" w14:textId="77777777" w:rsidR="008B07FA" w:rsidRPr="008B07FA" w:rsidRDefault="008B07FA" w:rsidP="008B07FA">
                  <w:pPr>
                    <w:rPr>
                      <w:rFonts w:ascii="Times New Roman" w:hAnsi="Times New Roman"/>
                      <w:sz w:val="24"/>
                      <w:szCs w:val="24"/>
                    </w:rPr>
                  </w:pPr>
                  <w:r w:rsidRPr="008B07FA">
                    <w:rPr>
                      <w:rFonts w:ascii="Times New Roman" w:hAnsi="Times New Roman"/>
                      <w:sz w:val="24"/>
                      <w:szCs w:val="24"/>
                    </w:rPr>
                    <w:t>Please advice which priorities remain actual and what new priorities UN agencies should address in future:</w:t>
                  </w:r>
                </w:p>
                <w:p w14:paraId="5E7A3E89" w14:textId="77777777" w:rsidR="008B07FA" w:rsidRPr="008B07FA" w:rsidRDefault="008B07FA" w:rsidP="008B07FA">
                  <w:pPr>
                    <w:rPr>
                      <w:sz w:val="24"/>
                      <w:szCs w:val="24"/>
                      <w:u w:val="single"/>
                    </w:rPr>
                  </w:pPr>
                </w:p>
                <w:p w14:paraId="12BDFB18" w14:textId="77777777" w:rsidR="008B07FA" w:rsidRPr="008B07FA" w:rsidRDefault="008B07FA" w:rsidP="008B07FA">
                  <w:pPr>
                    <w:rPr>
                      <w:sz w:val="24"/>
                      <w:szCs w:val="24"/>
                      <w:u w:val="single"/>
                    </w:rPr>
                  </w:pPr>
                </w:p>
                <w:p w14:paraId="1D567BB9" w14:textId="77777777" w:rsidR="008B07FA" w:rsidRPr="008B07FA" w:rsidRDefault="008B07FA" w:rsidP="008B07FA">
                  <w:pPr>
                    <w:rPr>
                      <w:sz w:val="24"/>
                      <w:szCs w:val="24"/>
                      <w:u w:val="single"/>
                    </w:rPr>
                  </w:pPr>
                </w:p>
                <w:p w14:paraId="19D51DEF" w14:textId="77777777" w:rsidR="008B07FA" w:rsidRPr="008B07FA" w:rsidRDefault="008B07FA" w:rsidP="008B07FA">
                  <w:pPr>
                    <w:rPr>
                      <w:sz w:val="24"/>
                      <w:szCs w:val="24"/>
                      <w:u w:val="single"/>
                    </w:rPr>
                  </w:pPr>
                </w:p>
                <w:p w14:paraId="1FEA165E" w14:textId="77777777" w:rsidR="008B07FA" w:rsidRPr="008B07FA" w:rsidRDefault="008B07FA" w:rsidP="008B07FA">
                  <w:pPr>
                    <w:rPr>
                      <w:sz w:val="24"/>
                      <w:szCs w:val="24"/>
                      <w:u w:val="single"/>
                    </w:rPr>
                  </w:pPr>
                </w:p>
                <w:p w14:paraId="7268E4FE" w14:textId="77777777" w:rsidR="008B07FA" w:rsidRPr="008B07FA" w:rsidRDefault="008B07FA" w:rsidP="008B07FA">
                  <w:pPr>
                    <w:rPr>
                      <w:sz w:val="24"/>
                      <w:szCs w:val="24"/>
                      <w:u w:val="single"/>
                    </w:rPr>
                  </w:pPr>
                </w:p>
                <w:p w14:paraId="3D25E41A" w14:textId="77777777" w:rsidR="008B07FA" w:rsidRPr="008B07FA" w:rsidRDefault="008B07FA" w:rsidP="008B07FA">
                  <w:pPr>
                    <w:rPr>
                      <w:sz w:val="24"/>
                      <w:szCs w:val="24"/>
                      <w:u w:val="single"/>
                    </w:rPr>
                  </w:pPr>
                </w:p>
                <w:p w14:paraId="71AC8EC9" w14:textId="77777777" w:rsidR="008B07FA" w:rsidRPr="008B07FA" w:rsidRDefault="008B07FA" w:rsidP="008B07FA">
                  <w:pPr>
                    <w:rPr>
                      <w:sz w:val="24"/>
                      <w:szCs w:val="24"/>
                      <w:u w:val="single"/>
                    </w:rPr>
                  </w:pPr>
                </w:p>
              </w:tc>
            </w:tr>
          </w:tbl>
          <w:p w14:paraId="770744E6" w14:textId="77777777" w:rsidR="008B07FA" w:rsidRPr="008B07FA" w:rsidRDefault="008B07FA" w:rsidP="008B07FA">
            <w:pPr>
              <w:ind w:left="360"/>
              <w:rPr>
                <w:sz w:val="24"/>
                <w:szCs w:val="24"/>
                <w:u w:val="single"/>
              </w:rPr>
            </w:pPr>
          </w:p>
          <w:p w14:paraId="6CEB1799" w14:textId="77777777" w:rsidR="008B07FA" w:rsidRPr="008B07FA" w:rsidRDefault="008B07FA" w:rsidP="008B07FA">
            <w:pPr>
              <w:ind w:left="360"/>
              <w:rPr>
                <w:sz w:val="24"/>
                <w:szCs w:val="24"/>
                <w:u w:val="single"/>
              </w:rPr>
            </w:pPr>
          </w:p>
          <w:p w14:paraId="11F54617" w14:textId="77777777" w:rsidR="008B07FA" w:rsidRPr="008B07FA" w:rsidRDefault="008B07FA" w:rsidP="008B07FA">
            <w:pPr>
              <w:numPr>
                <w:ilvl w:val="0"/>
                <w:numId w:val="70"/>
              </w:numPr>
              <w:rPr>
                <w:rFonts w:ascii="Times New Roman" w:hAnsi="Times New Roman"/>
                <w:sz w:val="24"/>
                <w:szCs w:val="24"/>
              </w:rPr>
            </w:pPr>
            <w:r w:rsidRPr="008B07FA">
              <w:rPr>
                <w:rFonts w:ascii="Times New Roman" w:hAnsi="Times New Roman"/>
                <w:sz w:val="24"/>
                <w:szCs w:val="24"/>
              </w:rPr>
              <w:t xml:space="preserve">What was the main target/were main targets of your cooperation with the UN agencies? You may select (X) more than one answer if relevant: </w:t>
            </w:r>
          </w:p>
          <w:p w14:paraId="098E9D6D" w14:textId="77777777" w:rsidR="008B07FA" w:rsidRPr="008B07FA" w:rsidRDefault="008B07FA" w:rsidP="008B07FA">
            <w:pPr>
              <w:ind w:left="360"/>
              <w:rPr>
                <w:sz w:val="24"/>
                <w:szCs w:val="24"/>
              </w:rPr>
            </w:pPr>
          </w:p>
          <w:p w14:paraId="3F3A137F" w14:textId="77777777" w:rsidR="008B07FA" w:rsidRPr="008B07FA" w:rsidRDefault="008B07FA" w:rsidP="008B07FA">
            <w:pPr>
              <w:ind w:left="360"/>
              <w:rPr>
                <w:rFonts w:ascii="Times New Roman" w:hAnsi="Times New Roman"/>
                <w:sz w:val="24"/>
                <w:szCs w:val="24"/>
              </w:rPr>
            </w:pPr>
            <w:r w:rsidRPr="008B07FA">
              <w:rPr>
                <w:sz w:val="24"/>
                <w:szCs w:val="24"/>
              </w:rPr>
              <w:sym w:font="Webdings" w:char="F031"/>
            </w:r>
            <w:r w:rsidRPr="008B07FA">
              <w:rPr>
                <w:sz w:val="24"/>
                <w:szCs w:val="24"/>
              </w:rPr>
              <w:t xml:space="preserve"> </w:t>
            </w:r>
            <w:r w:rsidRPr="008B07FA">
              <w:rPr>
                <w:rFonts w:ascii="Times New Roman" w:hAnsi="Times New Roman"/>
                <w:sz w:val="24"/>
                <w:szCs w:val="24"/>
              </w:rPr>
              <w:t>Improve legal base and/or policy development in the area of work of our organization;</w:t>
            </w:r>
          </w:p>
          <w:p w14:paraId="320AD21E" w14:textId="77777777" w:rsidR="008B07FA" w:rsidRPr="008B07FA" w:rsidRDefault="008B07FA" w:rsidP="008B07FA">
            <w:pPr>
              <w:ind w:left="360"/>
              <w:rPr>
                <w:rFonts w:ascii="Times New Roman" w:hAnsi="Times New Roman"/>
                <w:sz w:val="24"/>
                <w:szCs w:val="24"/>
              </w:rPr>
            </w:pPr>
          </w:p>
          <w:p w14:paraId="642BA0B6" w14:textId="77777777" w:rsidR="008B07FA" w:rsidRPr="008B07FA" w:rsidRDefault="008B07FA" w:rsidP="008B07FA">
            <w:pPr>
              <w:ind w:left="360"/>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Develop institutional capacity of our institution/organization (new guidelines or methodology, plans, roadmaps, new   infrastructure including equipment or other); </w:t>
            </w:r>
          </w:p>
          <w:p w14:paraId="78C161D2" w14:textId="77777777" w:rsidR="008B07FA" w:rsidRPr="008B07FA" w:rsidRDefault="008B07FA" w:rsidP="008B07FA">
            <w:pPr>
              <w:ind w:left="360"/>
              <w:rPr>
                <w:rFonts w:ascii="Times New Roman" w:hAnsi="Times New Roman"/>
                <w:sz w:val="24"/>
                <w:szCs w:val="24"/>
              </w:rPr>
            </w:pPr>
          </w:p>
          <w:p w14:paraId="2DD2B139" w14:textId="77777777" w:rsidR="008B07FA" w:rsidRPr="008B07FA" w:rsidRDefault="008B07FA" w:rsidP="008B07FA">
            <w:pPr>
              <w:ind w:left="360"/>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Train our personnel/ provide access to international expertise; </w:t>
            </w:r>
          </w:p>
          <w:p w14:paraId="06E59BF8" w14:textId="77777777" w:rsidR="008B07FA" w:rsidRPr="008B07FA" w:rsidRDefault="008B07FA" w:rsidP="008B07FA">
            <w:pPr>
              <w:ind w:left="360"/>
              <w:rPr>
                <w:rFonts w:ascii="Times New Roman" w:hAnsi="Times New Roman"/>
                <w:sz w:val="24"/>
                <w:szCs w:val="24"/>
              </w:rPr>
            </w:pPr>
          </w:p>
          <w:p w14:paraId="319D3EC7" w14:textId="77777777" w:rsidR="008B07FA" w:rsidRPr="008B07FA" w:rsidRDefault="008B07FA" w:rsidP="008B07FA">
            <w:pPr>
              <w:ind w:left="360"/>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Improve statistical capacity, monitoring and evaluation; </w:t>
            </w:r>
          </w:p>
          <w:p w14:paraId="787E2F48" w14:textId="77777777" w:rsidR="008B07FA" w:rsidRPr="008B07FA" w:rsidRDefault="008B07FA" w:rsidP="008B07FA">
            <w:pPr>
              <w:ind w:left="360"/>
              <w:rPr>
                <w:rFonts w:ascii="Times New Roman" w:hAnsi="Times New Roman"/>
                <w:sz w:val="24"/>
                <w:szCs w:val="24"/>
              </w:rPr>
            </w:pPr>
          </w:p>
          <w:p w14:paraId="1BE8D8F1" w14:textId="77777777" w:rsidR="008B07FA" w:rsidRPr="008B07FA" w:rsidRDefault="008B07FA" w:rsidP="008B07FA">
            <w:pPr>
              <w:ind w:left="360"/>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Improve quality of services our institution/organization provides to public;</w:t>
            </w:r>
          </w:p>
          <w:p w14:paraId="4ED74BB9" w14:textId="77777777" w:rsidR="008B07FA" w:rsidRPr="008B07FA" w:rsidRDefault="008B07FA" w:rsidP="008B07FA">
            <w:pPr>
              <w:ind w:left="360"/>
              <w:rPr>
                <w:rFonts w:ascii="Times New Roman" w:hAnsi="Times New Roman"/>
                <w:sz w:val="24"/>
                <w:szCs w:val="24"/>
              </w:rPr>
            </w:pPr>
          </w:p>
          <w:p w14:paraId="3480DE8F" w14:textId="77777777" w:rsidR="008B07FA" w:rsidRPr="008B07FA" w:rsidRDefault="008B07FA" w:rsidP="008B07FA">
            <w:pPr>
              <w:ind w:left="360"/>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Build partnerships with other organizations (in Kazakhstan);</w:t>
            </w:r>
          </w:p>
          <w:p w14:paraId="4EE6F26F" w14:textId="77777777" w:rsidR="008B07FA" w:rsidRPr="008B07FA" w:rsidRDefault="008B07FA" w:rsidP="008B07FA">
            <w:pPr>
              <w:rPr>
                <w:rFonts w:ascii="Times New Roman" w:hAnsi="Times New Roman"/>
                <w:sz w:val="24"/>
                <w:szCs w:val="24"/>
                <w:u w:val="single"/>
              </w:rPr>
            </w:pPr>
          </w:p>
          <w:p w14:paraId="0CEF680A" w14:textId="77777777" w:rsidR="008B07FA" w:rsidRPr="008B07FA" w:rsidRDefault="008B07FA" w:rsidP="008B07FA">
            <w:pPr>
              <w:ind w:left="360"/>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u w:val="single"/>
              </w:rPr>
              <w:t xml:space="preserve"> </w:t>
            </w:r>
            <w:r w:rsidRPr="008B07FA">
              <w:rPr>
                <w:rFonts w:ascii="Times New Roman" w:hAnsi="Times New Roman"/>
                <w:sz w:val="24"/>
                <w:szCs w:val="24"/>
              </w:rPr>
              <w:t>Strengthen advocacy in the areas of human rights;</w:t>
            </w:r>
          </w:p>
          <w:p w14:paraId="577707B2" w14:textId="77777777" w:rsidR="008B07FA" w:rsidRPr="008B07FA" w:rsidRDefault="008B07FA" w:rsidP="008B07FA">
            <w:pPr>
              <w:ind w:left="360"/>
              <w:rPr>
                <w:rFonts w:ascii="Times New Roman" w:hAnsi="Times New Roman"/>
                <w:sz w:val="24"/>
                <w:szCs w:val="24"/>
              </w:rPr>
            </w:pPr>
          </w:p>
          <w:p w14:paraId="0C6F1D1F" w14:textId="77777777" w:rsidR="008B07FA" w:rsidRPr="008B07FA" w:rsidRDefault="008B07FA" w:rsidP="008B07FA">
            <w:pPr>
              <w:ind w:left="360"/>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Contribute to gender equality and empowerment of women;</w:t>
            </w:r>
          </w:p>
          <w:p w14:paraId="1DBCDF7E" w14:textId="77777777" w:rsidR="008B07FA" w:rsidRPr="008B07FA" w:rsidRDefault="008B07FA" w:rsidP="008B07FA">
            <w:pPr>
              <w:ind w:left="360"/>
              <w:rPr>
                <w:rFonts w:ascii="Times New Roman" w:hAnsi="Times New Roman"/>
                <w:sz w:val="24"/>
                <w:szCs w:val="24"/>
              </w:rPr>
            </w:pPr>
          </w:p>
          <w:p w14:paraId="71D6A536" w14:textId="77777777" w:rsidR="008B07FA" w:rsidRPr="008B07FA" w:rsidRDefault="008B07FA" w:rsidP="008B07FA">
            <w:pPr>
              <w:ind w:left="360"/>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Improve cooperation with organizations in the Central Asia to work on common issues;</w:t>
            </w:r>
          </w:p>
          <w:p w14:paraId="528CEA8C" w14:textId="77777777" w:rsidR="008B07FA" w:rsidRPr="008B07FA" w:rsidRDefault="008B07FA" w:rsidP="008B07FA">
            <w:pPr>
              <w:ind w:left="360"/>
              <w:rPr>
                <w:rFonts w:ascii="Times New Roman" w:hAnsi="Times New Roman"/>
                <w:sz w:val="24"/>
                <w:szCs w:val="24"/>
              </w:rPr>
            </w:pPr>
          </w:p>
          <w:p w14:paraId="030EE64A" w14:textId="77777777" w:rsidR="008B07FA" w:rsidRPr="008B07FA" w:rsidRDefault="008B07FA" w:rsidP="008B07FA">
            <w:pPr>
              <w:ind w:left="360"/>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Other (Please explain): _______________________________________________</w:t>
            </w:r>
          </w:p>
          <w:p w14:paraId="6DA547CC" w14:textId="77777777" w:rsidR="008B07FA" w:rsidRPr="008B07FA" w:rsidRDefault="008B07FA" w:rsidP="008B07FA">
            <w:pPr>
              <w:ind w:left="360"/>
              <w:rPr>
                <w:rFonts w:ascii="Times New Roman" w:hAnsi="Times New Roman"/>
                <w:sz w:val="24"/>
                <w:szCs w:val="24"/>
              </w:rPr>
            </w:pPr>
          </w:p>
          <w:p w14:paraId="78C04FAD" w14:textId="77777777" w:rsidR="008B07FA" w:rsidRPr="008B07FA" w:rsidRDefault="008B07FA" w:rsidP="008B07FA">
            <w:pPr>
              <w:ind w:left="360"/>
              <w:rPr>
                <w:sz w:val="24"/>
                <w:szCs w:val="24"/>
                <w:u w:val="single"/>
              </w:rPr>
            </w:pPr>
            <w:r w:rsidRPr="008B07FA">
              <w:rPr>
                <w:sz w:val="24"/>
                <w:szCs w:val="24"/>
                <w:u w:val="single"/>
              </w:rPr>
              <w:lastRenderedPageBreak/>
              <w:t xml:space="preserve"> </w:t>
            </w:r>
          </w:p>
          <w:p w14:paraId="04BD8647" w14:textId="77777777" w:rsidR="008B07FA" w:rsidRPr="008B07FA" w:rsidRDefault="008B07FA" w:rsidP="008B07FA">
            <w:pPr>
              <w:numPr>
                <w:ilvl w:val="0"/>
                <w:numId w:val="70"/>
              </w:numPr>
              <w:rPr>
                <w:rFonts w:ascii="Times New Roman" w:hAnsi="Times New Roman"/>
                <w:sz w:val="24"/>
                <w:szCs w:val="24"/>
              </w:rPr>
            </w:pPr>
            <w:r w:rsidRPr="008B07FA">
              <w:rPr>
                <w:rFonts w:ascii="Times New Roman" w:hAnsi="Times New Roman"/>
                <w:sz w:val="24"/>
                <w:szCs w:val="24"/>
              </w:rPr>
              <w:t>In case your organization works directly with vulnerable groups (men and women, boys and girls) or provides some services to them, to what extent has cooperation with the UN agencies helped to improve the situation for these groups, in your opinion? Please select (put X) one answer:</w:t>
            </w:r>
          </w:p>
          <w:p w14:paraId="75D510F4" w14:textId="77777777" w:rsidR="008B07FA" w:rsidRPr="008B07FA" w:rsidRDefault="008B07FA" w:rsidP="008B07FA">
            <w:pPr>
              <w:ind w:left="360"/>
              <w:rPr>
                <w:rFonts w:ascii="Times New Roman" w:hAnsi="Times New Roman"/>
                <w:sz w:val="24"/>
                <w:szCs w:val="24"/>
              </w:rPr>
            </w:pPr>
          </w:p>
          <w:p w14:paraId="09F86591" w14:textId="77777777" w:rsidR="008B07FA" w:rsidRPr="008B07FA" w:rsidRDefault="008B07FA" w:rsidP="008B07FA">
            <w:pPr>
              <w:ind w:left="360"/>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To great extent;</w:t>
            </w:r>
          </w:p>
          <w:p w14:paraId="195D2825" w14:textId="77777777" w:rsidR="008B07FA" w:rsidRPr="008B07FA" w:rsidRDefault="008B07FA" w:rsidP="008B07FA">
            <w:pPr>
              <w:ind w:left="360"/>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To some extent;</w:t>
            </w:r>
          </w:p>
          <w:p w14:paraId="25D9DD53" w14:textId="77777777" w:rsidR="008B07FA" w:rsidRPr="008B07FA" w:rsidRDefault="008B07FA" w:rsidP="008B07FA">
            <w:pPr>
              <w:ind w:left="360"/>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Not at all</w:t>
            </w:r>
          </w:p>
          <w:p w14:paraId="320C7060" w14:textId="77777777" w:rsidR="008B07FA" w:rsidRPr="008B07FA" w:rsidRDefault="008B07FA" w:rsidP="008B07FA">
            <w:pPr>
              <w:ind w:left="360"/>
              <w:rPr>
                <w:rFonts w:ascii="Times New Roman" w:hAnsi="Times New Roman"/>
                <w:sz w:val="24"/>
                <w:szCs w:val="24"/>
              </w:rPr>
            </w:pPr>
          </w:p>
          <w:p w14:paraId="223FE7B2" w14:textId="77777777" w:rsidR="008B07FA" w:rsidRPr="008B07FA" w:rsidRDefault="008B07FA" w:rsidP="008B07FA">
            <w:pPr>
              <w:ind w:left="360"/>
              <w:rPr>
                <w:sz w:val="24"/>
                <w:szCs w:val="24"/>
              </w:rPr>
            </w:pPr>
          </w:p>
          <w:tbl>
            <w:tblPr>
              <w:tblStyle w:val="TableGrid"/>
              <w:tblW w:w="0" w:type="auto"/>
              <w:tblInd w:w="360" w:type="dxa"/>
              <w:tblLook w:val="04A0" w:firstRow="1" w:lastRow="0" w:firstColumn="1" w:lastColumn="0" w:noHBand="0" w:noVBand="1"/>
            </w:tblPr>
            <w:tblGrid>
              <w:gridCol w:w="8764"/>
            </w:tblGrid>
            <w:tr w:rsidR="008B07FA" w:rsidRPr="008B07FA" w14:paraId="4A04E1F6" w14:textId="77777777" w:rsidTr="004738D8">
              <w:tc>
                <w:tcPr>
                  <w:tcW w:w="9124" w:type="dxa"/>
                </w:tcPr>
                <w:p w14:paraId="08A862D2" w14:textId="77777777" w:rsidR="008B07FA" w:rsidRPr="008B07FA" w:rsidRDefault="008B07FA" w:rsidP="008B07FA">
                  <w:pPr>
                    <w:rPr>
                      <w:rFonts w:ascii="Times New Roman" w:hAnsi="Times New Roman"/>
                      <w:sz w:val="24"/>
                      <w:szCs w:val="24"/>
                    </w:rPr>
                  </w:pPr>
                  <w:r w:rsidRPr="008B07FA">
                    <w:rPr>
                      <w:rFonts w:ascii="Times New Roman" w:hAnsi="Times New Roman"/>
                      <w:sz w:val="24"/>
                      <w:szCs w:val="24"/>
                    </w:rPr>
                    <w:t xml:space="preserve">Please explain your choice of answer provide some examples of how the situation improved for your target groups (identify them): </w:t>
                  </w:r>
                </w:p>
                <w:p w14:paraId="3EE3CCE2" w14:textId="77777777" w:rsidR="008B07FA" w:rsidRPr="008B07FA" w:rsidRDefault="008B07FA" w:rsidP="008B07FA">
                  <w:pPr>
                    <w:rPr>
                      <w:rFonts w:ascii="Times New Roman" w:hAnsi="Times New Roman"/>
                      <w:sz w:val="24"/>
                      <w:szCs w:val="24"/>
                    </w:rPr>
                  </w:pPr>
                </w:p>
                <w:p w14:paraId="4437D597" w14:textId="77777777" w:rsidR="008B07FA" w:rsidRPr="008B07FA" w:rsidRDefault="008B07FA" w:rsidP="008B07FA">
                  <w:pPr>
                    <w:rPr>
                      <w:sz w:val="24"/>
                      <w:szCs w:val="24"/>
                    </w:rPr>
                  </w:pPr>
                </w:p>
                <w:p w14:paraId="2D09D361" w14:textId="77777777" w:rsidR="008B07FA" w:rsidRPr="008B07FA" w:rsidRDefault="008B07FA" w:rsidP="008B07FA">
                  <w:pPr>
                    <w:rPr>
                      <w:sz w:val="24"/>
                      <w:szCs w:val="24"/>
                    </w:rPr>
                  </w:pPr>
                </w:p>
                <w:p w14:paraId="6CFEFBB0" w14:textId="77777777" w:rsidR="008B07FA" w:rsidRPr="008B07FA" w:rsidRDefault="008B07FA" w:rsidP="008B07FA">
                  <w:pPr>
                    <w:rPr>
                      <w:sz w:val="24"/>
                      <w:szCs w:val="24"/>
                    </w:rPr>
                  </w:pPr>
                </w:p>
                <w:p w14:paraId="0D0A8BC5" w14:textId="77777777" w:rsidR="008B07FA" w:rsidRPr="008B07FA" w:rsidRDefault="008B07FA" w:rsidP="008B07FA">
                  <w:pPr>
                    <w:rPr>
                      <w:sz w:val="24"/>
                      <w:szCs w:val="24"/>
                    </w:rPr>
                  </w:pPr>
                </w:p>
                <w:p w14:paraId="68A0CFB8" w14:textId="77777777" w:rsidR="008B07FA" w:rsidRPr="008B07FA" w:rsidRDefault="008B07FA" w:rsidP="008B07FA">
                  <w:pPr>
                    <w:rPr>
                      <w:sz w:val="24"/>
                      <w:szCs w:val="24"/>
                    </w:rPr>
                  </w:pPr>
                </w:p>
                <w:p w14:paraId="7C4DA6CC" w14:textId="77777777" w:rsidR="008B07FA" w:rsidRPr="008B07FA" w:rsidRDefault="008B07FA" w:rsidP="008B07FA">
                  <w:pPr>
                    <w:rPr>
                      <w:sz w:val="24"/>
                      <w:szCs w:val="24"/>
                    </w:rPr>
                  </w:pPr>
                </w:p>
              </w:tc>
            </w:tr>
          </w:tbl>
          <w:p w14:paraId="385D6BF7" w14:textId="77777777" w:rsidR="008B07FA" w:rsidRPr="008B07FA" w:rsidRDefault="008B07FA" w:rsidP="008B07FA">
            <w:pPr>
              <w:ind w:left="360"/>
              <w:rPr>
                <w:sz w:val="24"/>
                <w:szCs w:val="24"/>
                <w:u w:val="single"/>
              </w:rPr>
            </w:pPr>
          </w:p>
          <w:p w14:paraId="7303B526" w14:textId="77777777" w:rsidR="008B07FA" w:rsidRPr="008B07FA" w:rsidRDefault="008B07FA" w:rsidP="008B07FA">
            <w:pPr>
              <w:ind w:left="360"/>
              <w:rPr>
                <w:sz w:val="24"/>
                <w:szCs w:val="24"/>
                <w:u w:val="single"/>
              </w:rPr>
            </w:pPr>
          </w:p>
          <w:p w14:paraId="70496B83" w14:textId="77777777" w:rsidR="008B07FA" w:rsidRPr="008B07FA" w:rsidRDefault="008B07FA" w:rsidP="008B07FA">
            <w:pPr>
              <w:numPr>
                <w:ilvl w:val="0"/>
                <w:numId w:val="70"/>
              </w:numPr>
              <w:rPr>
                <w:rFonts w:ascii="Times New Roman" w:hAnsi="Times New Roman"/>
                <w:sz w:val="24"/>
                <w:szCs w:val="24"/>
              </w:rPr>
            </w:pPr>
            <w:r w:rsidRPr="008B07FA">
              <w:rPr>
                <w:rFonts w:ascii="Times New Roman" w:hAnsi="Times New Roman"/>
                <w:sz w:val="24"/>
                <w:szCs w:val="24"/>
              </w:rPr>
              <w:t>In the box below, please share what you see as results or achievements to which your cooperation with the UN agencies has contributed so far?</w:t>
            </w:r>
          </w:p>
          <w:p w14:paraId="4BAE7268" w14:textId="77777777" w:rsidR="008B07FA" w:rsidRPr="008B07FA" w:rsidRDefault="008B07FA" w:rsidP="008B07FA">
            <w:pPr>
              <w:ind w:left="360"/>
              <w:rPr>
                <w:sz w:val="24"/>
                <w:szCs w:val="24"/>
              </w:rPr>
            </w:pPr>
          </w:p>
          <w:tbl>
            <w:tblPr>
              <w:tblStyle w:val="TableGrid"/>
              <w:tblW w:w="0" w:type="auto"/>
              <w:tblInd w:w="360" w:type="dxa"/>
              <w:tblLook w:val="04A0" w:firstRow="1" w:lastRow="0" w:firstColumn="1" w:lastColumn="0" w:noHBand="0" w:noVBand="1"/>
            </w:tblPr>
            <w:tblGrid>
              <w:gridCol w:w="8764"/>
            </w:tblGrid>
            <w:tr w:rsidR="008B07FA" w:rsidRPr="008B07FA" w14:paraId="6F8BF464" w14:textId="77777777" w:rsidTr="004738D8">
              <w:tc>
                <w:tcPr>
                  <w:tcW w:w="9124" w:type="dxa"/>
                </w:tcPr>
                <w:p w14:paraId="7E67D652" w14:textId="77777777" w:rsidR="008B07FA" w:rsidRPr="008B07FA" w:rsidRDefault="008B07FA" w:rsidP="008B07FA">
                  <w:pPr>
                    <w:rPr>
                      <w:sz w:val="24"/>
                      <w:szCs w:val="24"/>
                    </w:rPr>
                  </w:pPr>
                </w:p>
                <w:p w14:paraId="7096001F" w14:textId="77777777" w:rsidR="008B07FA" w:rsidRPr="008B07FA" w:rsidRDefault="008B07FA" w:rsidP="008B07FA">
                  <w:pPr>
                    <w:rPr>
                      <w:sz w:val="24"/>
                      <w:szCs w:val="24"/>
                    </w:rPr>
                  </w:pPr>
                </w:p>
                <w:p w14:paraId="458F9AAD" w14:textId="77777777" w:rsidR="008B07FA" w:rsidRPr="008B07FA" w:rsidRDefault="008B07FA" w:rsidP="008B07FA">
                  <w:pPr>
                    <w:rPr>
                      <w:sz w:val="24"/>
                      <w:szCs w:val="24"/>
                    </w:rPr>
                  </w:pPr>
                </w:p>
                <w:p w14:paraId="312DAA9A" w14:textId="77777777" w:rsidR="008B07FA" w:rsidRPr="008B07FA" w:rsidRDefault="008B07FA" w:rsidP="008B07FA">
                  <w:pPr>
                    <w:rPr>
                      <w:sz w:val="24"/>
                      <w:szCs w:val="24"/>
                    </w:rPr>
                  </w:pPr>
                </w:p>
                <w:p w14:paraId="3FF6A1EC" w14:textId="77777777" w:rsidR="008B07FA" w:rsidRPr="008B07FA" w:rsidRDefault="008B07FA" w:rsidP="008B07FA">
                  <w:pPr>
                    <w:rPr>
                      <w:sz w:val="24"/>
                      <w:szCs w:val="24"/>
                    </w:rPr>
                  </w:pPr>
                </w:p>
                <w:p w14:paraId="73AEBB9D" w14:textId="77777777" w:rsidR="008B07FA" w:rsidRPr="008B07FA" w:rsidRDefault="008B07FA" w:rsidP="008B07FA">
                  <w:pPr>
                    <w:rPr>
                      <w:sz w:val="24"/>
                      <w:szCs w:val="24"/>
                    </w:rPr>
                  </w:pPr>
                </w:p>
                <w:p w14:paraId="116070EC" w14:textId="77777777" w:rsidR="008B07FA" w:rsidRPr="008B07FA" w:rsidRDefault="008B07FA" w:rsidP="008B07FA">
                  <w:pPr>
                    <w:rPr>
                      <w:sz w:val="24"/>
                      <w:szCs w:val="24"/>
                    </w:rPr>
                  </w:pPr>
                </w:p>
                <w:p w14:paraId="3BD8BD04" w14:textId="77777777" w:rsidR="008B07FA" w:rsidRPr="008B07FA" w:rsidRDefault="008B07FA" w:rsidP="008B07FA">
                  <w:pPr>
                    <w:rPr>
                      <w:sz w:val="24"/>
                      <w:szCs w:val="24"/>
                    </w:rPr>
                  </w:pPr>
                </w:p>
                <w:p w14:paraId="04D80D89" w14:textId="77777777" w:rsidR="008B07FA" w:rsidRPr="008B07FA" w:rsidRDefault="008B07FA" w:rsidP="008B07FA">
                  <w:pPr>
                    <w:rPr>
                      <w:sz w:val="24"/>
                      <w:szCs w:val="24"/>
                    </w:rPr>
                  </w:pPr>
                </w:p>
              </w:tc>
            </w:tr>
          </w:tbl>
          <w:p w14:paraId="672BA64C" w14:textId="77777777" w:rsidR="008B07FA" w:rsidRPr="008B07FA" w:rsidRDefault="008B07FA" w:rsidP="008B07FA">
            <w:pPr>
              <w:ind w:left="360"/>
              <w:rPr>
                <w:sz w:val="24"/>
                <w:szCs w:val="24"/>
              </w:rPr>
            </w:pPr>
          </w:p>
          <w:p w14:paraId="1097A920" w14:textId="77777777" w:rsidR="008B07FA" w:rsidRPr="008B07FA" w:rsidRDefault="008B07FA" w:rsidP="008B07FA">
            <w:pPr>
              <w:ind w:left="360"/>
              <w:rPr>
                <w:sz w:val="24"/>
                <w:szCs w:val="24"/>
              </w:rPr>
            </w:pPr>
          </w:p>
          <w:p w14:paraId="253FD93D" w14:textId="77777777" w:rsidR="008B07FA" w:rsidRPr="008B07FA" w:rsidRDefault="008B07FA" w:rsidP="008B07FA">
            <w:pPr>
              <w:numPr>
                <w:ilvl w:val="0"/>
                <w:numId w:val="70"/>
              </w:numPr>
              <w:rPr>
                <w:rFonts w:ascii="Times New Roman" w:hAnsi="Times New Roman"/>
                <w:sz w:val="24"/>
                <w:szCs w:val="24"/>
              </w:rPr>
            </w:pPr>
            <w:r w:rsidRPr="008B07FA">
              <w:rPr>
                <w:rFonts w:ascii="Times New Roman" w:hAnsi="Times New Roman"/>
                <w:sz w:val="24"/>
                <w:szCs w:val="24"/>
              </w:rPr>
              <w:t xml:space="preserve">How would you evaluate cooperation between your organization and the UN agencies? Please select (put X) one answer. </w:t>
            </w:r>
          </w:p>
          <w:p w14:paraId="1D7DBDDF" w14:textId="77777777" w:rsidR="008B07FA" w:rsidRPr="008B07FA" w:rsidRDefault="008B07FA" w:rsidP="008B07FA">
            <w:pPr>
              <w:rPr>
                <w:rFonts w:ascii="Times New Roman" w:hAnsi="Times New Roman"/>
                <w:sz w:val="24"/>
                <w:szCs w:val="24"/>
              </w:rPr>
            </w:pPr>
          </w:p>
          <w:p w14:paraId="7BE9DD23" w14:textId="77777777" w:rsidR="008B07FA" w:rsidRPr="008B07FA" w:rsidRDefault="008B07FA" w:rsidP="008B07FA">
            <w:pPr>
              <w:ind w:left="360"/>
              <w:rPr>
                <w:rFonts w:ascii="Times New Roman" w:hAnsi="Times New Roman"/>
                <w:sz w:val="24"/>
                <w:szCs w:val="24"/>
              </w:rPr>
            </w:pPr>
          </w:p>
          <w:p w14:paraId="55D592B5" w14:textId="77777777" w:rsidR="008B07FA" w:rsidRPr="008B07FA" w:rsidRDefault="008B07FA" w:rsidP="008B07FA">
            <w:pPr>
              <w:ind w:left="360"/>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Fully satisfied;</w:t>
            </w:r>
          </w:p>
          <w:p w14:paraId="7D6A017E" w14:textId="77777777" w:rsidR="008B07FA" w:rsidRPr="008B07FA" w:rsidRDefault="008B07FA" w:rsidP="008B07FA">
            <w:pPr>
              <w:ind w:left="360"/>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Satisfied to some extent;</w:t>
            </w:r>
          </w:p>
          <w:p w14:paraId="66C83382" w14:textId="77777777" w:rsidR="008B07FA" w:rsidRPr="008B07FA" w:rsidRDefault="008B07FA" w:rsidP="008B07FA">
            <w:pPr>
              <w:ind w:left="360"/>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Not satisfied</w:t>
            </w:r>
          </w:p>
          <w:p w14:paraId="296D026E" w14:textId="77777777" w:rsidR="008B07FA" w:rsidRPr="008B07FA" w:rsidRDefault="008B07FA" w:rsidP="008B07FA">
            <w:pPr>
              <w:ind w:left="360"/>
              <w:rPr>
                <w:sz w:val="24"/>
                <w:szCs w:val="24"/>
              </w:rPr>
            </w:pPr>
          </w:p>
          <w:tbl>
            <w:tblPr>
              <w:tblStyle w:val="TableGrid"/>
              <w:tblW w:w="0" w:type="auto"/>
              <w:tblInd w:w="360" w:type="dxa"/>
              <w:tblLook w:val="04A0" w:firstRow="1" w:lastRow="0" w:firstColumn="1" w:lastColumn="0" w:noHBand="0" w:noVBand="1"/>
            </w:tblPr>
            <w:tblGrid>
              <w:gridCol w:w="8764"/>
            </w:tblGrid>
            <w:tr w:rsidR="008B07FA" w:rsidRPr="008B07FA" w14:paraId="26E7BC52" w14:textId="77777777" w:rsidTr="004738D8">
              <w:tc>
                <w:tcPr>
                  <w:tcW w:w="9124" w:type="dxa"/>
                </w:tcPr>
                <w:p w14:paraId="560307A2" w14:textId="77777777" w:rsidR="008B07FA" w:rsidRPr="008B07FA" w:rsidRDefault="008B07FA" w:rsidP="008B07FA">
                  <w:pPr>
                    <w:rPr>
                      <w:rFonts w:ascii="Times New Roman" w:hAnsi="Times New Roman"/>
                      <w:sz w:val="24"/>
                      <w:szCs w:val="24"/>
                    </w:rPr>
                  </w:pPr>
                  <w:r w:rsidRPr="008B07FA">
                    <w:rPr>
                      <w:rFonts w:ascii="Times New Roman" w:hAnsi="Times New Roman"/>
                      <w:sz w:val="24"/>
                      <w:szCs w:val="24"/>
                    </w:rPr>
                    <w:lastRenderedPageBreak/>
                    <w:t xml:space="preserve">Please advice how the cooperation in the area of your work may be strengthened in future and what the UN agencies should do in order to improve it: </w:t>
                  </w:r>
                </w:p>
                <w:p w14:paraId="4D48AB3E" w14:textId="77777777" w:rsidR="008B07FA" w:rsidRPr="008B07FA" w:rsidRDefault="008B07FA" w:rsidP="008B07FA">
                  <w:pPr>
                    <w:rPr>
                      <w:rFonts w:ascii="Times New Roman" w:hAnsi="Times New Roman"/>
                      <w:sz w:val="24"/>
                      <w:szCs w:val="24"/>
                    </w:rPr>
                  </w:pPr>
                </w:p>
                <w:p w14:paraId="77DE37BF" w14:textId="77777777" w:rsidR="008B07FA" w:rsidRPr="008B07FA" w:rsidRDefault="008B07FA" w:rsidP="008B07FA">
                  <w:pPr>
                    <w:rPr>
                      <w:sz w:val="24"/>
                      <w:szCs w:val="24"/>
                    </w:rPr>
                  </w:pPr>
                </w:p>
                <w:p w14:paraId="230D8C81" w14:textId="77777777" w:rsidR="008B07FA" w:rsidRPr="008B07FA" w:rsidRDefault="008B07FA" w:rsidP="008B07FA">
                  <w:pPr>
                    <w:rPr>
                      <w:sz w:val="24"/>
                      <w:szCs w:val="24"/>
                    </w:rPr>
                  </w:pPr>
                </w:p>
                <w:p w14:paraId="59D3FCEA" w14:textId="77777777" w:rsidR="008B07FA" w:rsidRPr="008B07FA" w:rsidRDefault="008B07FA" w:rsidP="008B07FA">
                  <w:pPr>
                    <w:rPr>
                      <w:sz w:val="24"/>
                      <w:szCs w:val="24"/>
                    </w:rPr>
                  </w:pPr>
                </w:p>
                <w:p w14:paraId="349A84DC" w14:textId="77777777" w:rsidR="008B07FA" w:rsidRPr="008B07FA" w:rsidRDefault="008B07FA" w:rsidP="008B07FA">
                  <w:pPr>
                    <w:rPr>
                      <w:sz w:val="24"/>
                      <w:szCs w:val="24"/>
                    </w:rPr>
                  </w:pPr>
                </w:p>
              </w:tc>
            </w:tr>
          </w:tbl>
          <w:p w14:paraId="23306BCF" w14:textId="77777777" w:rsidR="008B07FA" w:rsidRPr="008B07FA" w:rsidRDefault="008B07FA" w:rsidP="008B07FA">
            <w:pPr>
              <w:ind w:left="360"/>
              <w:rPr>
                <w:sz w:val="24"/>
                <w:szCs w:val="24"/>
              </w:rPr>
            </w:pPr>
          </w:p>
          <w:p w14:paraId="13A4ABC2" w14:textId="77777777" w:rsidR="008B07FA" w:rsidRPr="008B07FA" w:rsidRDefault="008B07FA" w:rsidP="008B07FA">
            <w:pPr>
              <w:rPr>
                <w:sz w:val="24"/>
                <w:szCs w:val="24"/>
              </w:rPr>
            </w:pPr>
          </w:p>
          <w:p w14:paraId="2F5DF6DD" w14:textId="77777777" w:rsidR="008B07FA" w:rsidRPr="008B07FA" w:rsidRDefault="008B07FA" w:rsidP="008B07FA">
            <w:pPr>
              <w:numPr>
                <w:ilvl w:val="0"/>
                <w:numId w:val="70"/>
              </w:numPr>
              <w:rPr>
                <w:rFonts w:ascii="Times New Roman" w:hAnsi="Times New Roman"/>
                <w:sz w:val="24"/>
                <w:szCs w:val="24"/>
              </w:rPr>
            </w:pPr>
            <w:r w:rsidRPr="008B07FA">
              <w:rPr>
                <w:rFonts w:ascii="Times New Roman" w:hAnsi="Times New Roman"/>
                <w:sz w:val="24"/>
                <w:szCs w:val="24"/>
              </w:rPr>
              <w:t xml:space="preserve">How well was/is your organization informed about the activities of the UN agencies under the Partnership Framework for Development (2016-2020) and achieved results? Please choose one answer. </w:t>
            </w:r>
          </w:p>
          <w:p w14:paraId="42D43767" w14:textId="77777777" w:rsidR="008B07FA" w:rsidRPr="008B07FA" w:rsidRDefault="008B07FA" w:rsidP="008B07FA">
            <w:pPr>
              <w:ind w:left="360"/>
              <w:rPr>
                <w:sz w:val="24"/>
                <w:szCs w:val="24"/>
              </w:rPr>
            </w:pPr>
          </w:p>
          <w:p w14:paraId="625E5052" w14:textId="77777777" w:rsidR="008B07FA" w:rsidRPr="008B07FA" w:rsidRDefault="008B07FA" w:rsidP="008B07FA">
            <w:pPr>
              <w:ind w:left="360"/>
              <w:rPr>
                <w:sz w:val="24"/>
                <w:szCs w:val="24"/>
              </w:rPr>
            </w:pPr>
          </w:p>
          <w:p w14:paraId="573C34D3" w14:textId="77777777" w:rsidR="008B07FA" w:rsidRPr="008B07FA" w:rsidRDefault="008B07FA" w:rsidP="008B07FA">
            <w:pPr>
              <w:ind w:left="360"/>
              <w:rPr>
                <w:rFonts w:ascii="Times New Roman" w:hAnsi="Times New Roman"/>
                <w:sz w:val="24"/>
                <w:szCs w:val="24"/>
              </w:rPr>
            </w:pPr>
            <w:r w:rsidRPr="008B07FA">
              <w:rPr>
                <w:sz w:val="24"/>
                <w:szCs w:val="24"/>
              </w:rPr>
              <w:sym w:font="Webdings" w:char="F031"/>
            </w:r>
            <w:r w:rsidRPr="008B07FA">
              <w:rPr>
                <w:sz w:val="24"/>
                <w:szCs w:val="24"/>
              </w:rPr>
              <w:t xml:space="preserve"> </w:t>
            </w:r>
            <w:r w:rsidRPr="008B07FA">
              <w:rPr>
                <w:rFonts w:ascii="Times New Roman" w:hAnsi="Times New Roman"/>
                <w:sz w:val="24"/>
                <w:szCs w:val="24"/>
              </w:rPr>
              <w:t>Well informed;</w:t>
            </w:r>
          </w:p>
          <w:p w14:paraId="3BC37717" w14:textId="77777777" w:rsidR="008B07FA" w:rsidRPr="008B07FA" w:rsidRDefault="008B07FA" w:rsidP="008B07FA">
            <w:pPr>
              <w:ind w:left="360"/>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To some extent;</w:t>
            </w:r>
          </w:p>
          <w:p w14:paraId="54BC9189" w14:textId="77777777" w:rsidR="008B07FA" w:rsidRPr="008B07FA" w:rsidRDefault="008B07FA" w:rsidP="008B07FA">
            <w:pPr>
              <w:ind w:left="360"/>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Not at all</w:t>
            </w:r>
          </w:p>
          <w:p w14:paraId="612808FD" w14:textId="77777777" w:rsidR="008B07FA" w:rsidRPr="008B07FA" w:rsidRDefault="008B07FA" w:rsidP="008B07FA">
            <w:pPr>
              <w:ind w:left="360"/>
              <w:rPr>
                <w:sz w:val="24"/>
                <w:szCs w:val="24"/>
              </w:rPr>
            </w:pPr>
          </w:p>
          <w:p w14:paraId="57EDB20B" w14:textId="77777777" w:rsidR="008B07FA" w:rsidRPr="008B07FA" w:rsidRDefault="008B07FA" w:rsidP="008B07FA">
            <w:pPr>
              <w:ind w:left="360"/>
              <w:rPr>
                <w:sz w:val="24"/>
                <w:szCs w:val="24"/>
              </w:rPr>
            </w:pPr>
          </w:p>
          <w:tbl>
            <w:tblPr>
              <w:tblStyle w:val="TableGrid"/>
              <w:tblW w:w="0" w:type="auto"/>
              <w:tblInd w:w="360" w:type="dxa"/>
              <w:tblLook w:val="04A0" w:firstRow="1" w:lastRow="0" w:firstColumn="1" w:lastColumn="0" w:noHBand="0" w:noVBand="1"/>
            </w:tblPr>
            <w:tblGrid>
              <w:gridCol w:w="8764"/>
            </w:tblGrid>
            <w:tr w:rsidR="008B07FA" w:rsidRPr="008B07FA" w14:paraId="37A92F31" w14:textId="77777777" w:rsidTr="004738D8">
              <w:tc>
                <w:tcPr>
                  <w:tcW w:w="9124" w:type="dxa"/>
                </w:tcPr>
                <w:p w14:paraId="54D42B8F" w14:textId="77777777" w:rsidR="008B07FA" w:rsidRPr="008B07FA" w:rsidRDefault="008B07FA" w:rsidP="008B07FA">
                  <w:pPr>
                    <w:rPr>
                      <w:rFonts w:ascii="Times New Roman" w:hAnsi="Times New Roman"/>
                      <w:sz w:val="24"/>
                      <w:szCs w:val="24"/>
                    </w:rPr>
                  </w:pPr>
                  <w:r w:rsidRPr="008B07FA">
                    <w:rPr>
                      <w:rFonts w:ascii="Times New Roman" w:hAnsi="Times New Roman"/>
                      <w:sz w:val="24"/>
                      <w:szCs w:val="24"/>
                    </w:rPr>
                    <w:t xml:space="preserve">Please share here how you are/were able to learn about the activities of the UN agencies under the Partnership Framework for Development (2016-2020) and achieved results and provide your recommendation how the communication with partners could be improved in future: </w:t>
                  </w:r>
                </w:p>
                <w:p w14:paraId="6A97E570" w14:textId="77777777" w:rsidR="008B07FA" w:rsidRPr="008B07FA" w:rsidRDefault="008B07FA" w:rsidP="008B07FA">
                  <w:pPr>
                    <w:rPr>
                      <w:rFonts w:ascii="Times New Roman" w:hAnsi="Times New Roman"/>
                      <w:sz w:val="24"/>
                      <w:szCs w:val="24"/>
                    </w:rPr>
                  </w:pPr>
                </w:p>
                <w:p w14:paraId="6049E762" w14:textId="77777777" w:rsidR="008B07FA" w:rsidRPr="008B07FA" w:rsidRDefault="008B07FA" w:rsidP="008B07FA">
                  <w:pPr>
                    <w:rPr>
                      <w:rFonts w:ascii="Times New Roman" w:hAnsi="Times New Roman"/>
                      <w:sz w:val="24"/>
                      <w:szCs w:val="24"/>
                    </w:rPr>
                  </w:pPr>
                </w:p>
                <w:p w14:paraId="0E3E7172" w14:textId="77777777" w:rsidR="008B07FA" w:rsidRPr="008B07FA" w:rsidRDefault="008B07FA" w:rsidP="008B07FA">
                  <w:pPr>
                    <w:rPr>
                      <w:sz w:val="24"/>
                      <w:szCs w:val="24"/>
                    </w:rPr>
                  </w:pPr>
                </w:p>
                <w:p w14:paraId="0C92E9E6" w14:textId="77777777" w:rsidR="008B07FA" w:rsidRPr="008B07FA" w:rsidRDefault="008B07FA" w:rsidP="008B07FA">
                  <w:pPr>
                    <w:rPr>
                      <w:sz w:val="24"/>
                      <w:szCs w:val="24"/>
                    </w:rPr>
                  </w:pPr>
                </w:p>
                <w:p w14:paraId="7B23DAF7" w14:textId="77777777" w:rsidR="008B07FA" w:rsidRPr="008B07FA" w:rsidRDefault="008B07FA" w:rsidP="008B07FA">
                  <w:pPr>
                    <w:rPr>
                      <w:sz w:val="24"/>
                      <w:szCs w:val="24"/>
                    </w:rPr>
                  </w:pPr>
                </w:p>
                <w:p w14:paraId="299441B3" w14:textId="77777777" w:rsidR="008B07FA" w:rsidRPr="008B07FA" w:rsidRDefault="008B07FA" w:rsidP="008B07FA">
                  <w:pPr>
                    <w:rPr>
                      <w:sz w:val="24"/>
                      <w:szCs w:val="24"/>
                    </w:rPr>
                  </w:pPr>
                </w:p>
              </w:tc>
            </w:tr>
          </w:tbl>
          <w:p w14:paraId="7084495C" w14:textId="77777777" w:rsidR="008B07FA" w:rsidRPr="008B07FA" w:rsidRDefault="008B07FA" w:rsidP="008B07FA">
            <w:pPr>
              <w:ind w:left="360"/>
              <w:rPr>
                <w:sz w:val="24"/>
                <w:szCs w:val="24"/>
              </w:rPr>
            </w:pPr>
          </w:p>
          <w:p w14:paraId="1DFF311B" w14:textId="77777777" w:rsidR="008B07FA" w:rsidRPr="008B07FA" w:rsidRDefault="008B07FA" w:rsidP="008B07FA">
            <w:pPr>
              <w:ind w:left="360"/>
              <w:rPr>
                <w:sz w:val="24"/>
                <w:szCs w:val="24"/>
              </w:rPr>
            </w:pPr>
          </w:p>
          <w:p w14:paraId="620B94D3" w14:textId="77777777" w:rsidR="008B07FA" w:rsidRPr="008B07FA" w:rsidRDefault="008B07FA" w:rsidP="008B07FA">
            <w:pPr>
              <w:ind w:left="360"/>
              <w:rPr>
                <w:sz w:val="24"/>
                <w:szCs w:val="24"/>
              </w:rPr>
            </w:pPr>
          </w:p>
          <w:p w14:paraId="71594F72" w14:textId="77777777" w:rsidR="008B07FA" w:rsidRPr="008B07FA" w:rsidRDefault="008B07FA" w:rsidP="008B07FA">
            <w:pPr>
              <w:numPr>
                <w:ilvl w:val="0"/>
                <w:numId w:val="70"/>
              </w:numPr>
              <w:rPr>
                <w:rFonts w:ascii="Times New Roman" w:hAnsi="Times New Roman"/>
                <w:sz w:val="24"/>
                <w:szCs w:val="24"/>
              </w:rPr>
            </w:pPr>
            <w:r w:rsidRPr="008B07FA">
              <w:rPr>
                <w:rFonts w:ascii="Times New Roman" w:hAnsi="Times New Roman"/>
                <w:sz w:val="24"/>
                <w:szCs w:val="24"/>
              </w:rPr>
              <w:t>To what extent, do you think that the achievements resulting from your cooperation with the UN agencies will be sustainable?</w:t>
            </w:r>
            <w:r w:rsidRPr="008B07FA">
              <w:rPr>
                <w:rFonts w:ascii="Times New Roman" w:hAnsi="Times New Roman"/>
              </w:rPr>
              <w:t xml:space="preserve"> </w:t>
            </w:r>
            <w:r w:rsidRPr="008B07FA">
              <w:rPr>
                <w:rFonts w:ascii="Times New Roman" w:hAnsi="Times New Roman"/>
                <w:sz w:val="24"/>
                <w:szCs w:val="24"/>
              </w:rPr>
              <w:t xml:space="preserve">Please select (put X) one answer. </w:t>
            </w:r>
          </w:p>
          <w:p w14:paraId="0A49BEBB" w14:textId="77777777" w:rsidR="008B07FA" w:rsidRPr="008B07FA" w:rsidRDefault="008B07FA" w:rsidP="008B07FA">
            <w:pPr>
              <w:rPr>
                <w:rFonts w:ascii="Times New Roman" w:hAnsi="Times New Roman"/>
                <w:sz w:val="24"/>
                <w:szCs w:val="24"/>
              </w:rPr>
            </w:pPr>
          </w:p>
          <w:p w14:paraId="4A26B837" w14:textId="77777777" w:rsidR="008B07FA" w:rsidRPr="008B07FA" w:rsidRDefault="008B07FA" w:rsidP="008B07FA">
            <w:pPr>
              <w:ind w:left="360"/>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To great extent;</w:t>
            </w:r>
          </w:p>
          <w:p w14:paraId="4A75FD3B" w14:textId="77777777" w:rsidR="008B07FA" w:rsidRPr="008B07FA" w:rsidRDefault="008B07FA" w:rsidP="008B07FA">
            <w:pPr>
              <w:ind w:left="360"/>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To some extent;</w:t>
            </w:r>
          </w:p>
          <w:p w14:paraId="2B80A5D0" w14:textId="77777777" w:rsidR="008B07FA" w:rsidRPr="008B07FA" w:rsidRDefault="008B07FA" w:rsidP="008B07FA">
            <w:pPr>
              <w:ind w:left="360"/>
              <w:rPr>
                <w:rFonts w:ascii="Times New Roman" w:hAnsi="Times New Roman"/>
                <w:sz w:val="24"/>
                <w:szCs w:val="24"/>
              </w:rPr>
            </w:pPr>
            <w:r w:rsidRPr="008B07FA">
              <w:rPr>
                <w:rFonts w:ascii="Times New Roman" w:hAnsi="Times New Roman"/>
                <w:sz w:val="24"/>
                <w:szCs w:val="24"/>
              </w:rPr>
              <w:sym w:font="Webdings" w:char="F031"/>
            </w:r>
            <w:r w:rsidRPr="008B07FA">
              <w:rPr>
                <w:rFonts w:ascii="Times New Roman" w:hAnsi="Times New Roman"/>
                <w:sz w:val="24"/>
                <w:szCs w:val="24"/>
              </w:rPr>
              <w:t xml:space="preserve"> Not at all</w:t>
            </w:r>
          </w:p>
          <w:p w14:paraId="0165ED31" w14:textId="77777777" w:rsidR="008B07FA" w:rsidRPr="008B07FA" w:rsidRDefault="008B07FA" w:rsidP="008B07FA">
            <w:pPr>
              <w:ind w:left="360"/>
              <w:rPr>
                <w:rFonts w:ascii="Times New Roman" w:hAnsi="Times New Roman"/>
                <w:sz w:val="24"/>
                <w:szCs w:val="24"/>
              </w:rPr>
            </w:pPr>
          </w:p>
          <w:p w14:paraId="3E490EFF" w14:textId="77777777" w:rsidR="008B07FA" w:rsidRPr="008B07FA" w:rsidRDefault="008B07FA" w:rsidP="008B07FA">
            <w:pPr>
              <w:ind w:left="360"/>
              <w:rPr>
                <w:rFonts w:ascii="Times New Roman" w:hAnsi="Times New Roman"/>
                <w:sz w:val="24"/>
                <w:szCs w:val="24"/>
              </w:rPr>
            </w:pPr>
          </w:p>
          <w:tbl>
            <w:tblPr>
              <w:tblStyle w:val="TableGrid"/>
              <w:tblW w:w="0" w:type="auto"/>
              <w:tblInd w:w="360" w:type="dxa"/>
              <w:tblLook w:val="04A0" w:firstRow="1" w:lastRow="0" w:firstColumn="1" w:lastColumn="0" w:noHBand="0" w:noVBand="1"/>
            </w:tblPr>
            <w:tblGrid>
              <w:gridCol w:w="8764"/>
            </w:tblGrid>
            <w:tr w:rsidR="008B07FA" w:rsidRPr="008B07FA" w14:paraId="2D33B590" w14:textId="77777777" w:rsidTr="004738D8">
              <w:trPr>
                <w:trHeight w:val="2276"/>
              </w:trPr>
              <w:tc>
                <w:tcPr>
                  <w:tcW w:w="9124" w:type="dxa"/>
                </w:tcPr>
                <w:p w14:paraId="13D12E33" w14:textId="77777777" w:rsidR="008B07FA" w:rsidRPr="008B07FA" w:rsidRDefault="008B07FA" w:rsidP="008B07FA">
                  <w:pPr>
                    <w:rPr>
                      <w:rFonts w:ascii="Times New Roman" w:hAnsi="Times New Roman"/>
                      <w:sz w:val="24"/>
                      <w:szCs w:val="24"/>
                    </w:rPr>
                  </w:pPr>
                  <w:r w:rsidRPr="008B07FA">
                    <w:rPr>
                      <w:rFonts w:ascii="Times New Roman" w:hAnsi="Times New Roman"/>
                      <w:sz w:val="24"/>
                      <w:szCs w:val="24"/>
                    </w:rPr>
                    <w:lastRenderedPageBreak/>
                    <w:t>Please provide some examples which achievements are likely to become sustainable and in what way and share your opinion about factors that may have impact on sustainability of the results of cooperation:</w:t>
                  </w:r>
                </w:p>
                <w:p w14:paraId="5AE60622" w14:textId="77777777" w:rsidR="008B07FA" w:rsidRPr="008B07FA" w:rsidRDefault="008B07FA" w:rsidP="008B07FA">
                  <w:pPr>
                    <w:rPr>
                      <w:rFonts w:ascii="Times New Roman" w:hAnsi="Times New Roman"/>
                      <w:sz w:val="24"/>
                      <w:szCs w:val="24"/>
                    </w:rPr>
                  </w:pPr>
                </w:p>
                <w:p w14:paraId="45863B9D" w14:textId="77777777" w:rsidR="008B07FA" w:rsidRPr="008B07FA" w:rsidRDefault="008B07FA" w:rsidP="008B07FA">
                  <w:pPr>
                    <w:rPr>
                      <w:rFonts w:ascii="Times New Roman" w:hAnsi="Times New Roman"/>
                      <w:sz w:val="24"/>
                      <w:szCs w:val="24"/>
                    </w:rPr>
                  </w:pPr>
                </w:p>
                <w:p w14:paraId="49A9DA24" w14:textId="77777777" w:rsidR="008B07FA" w:rsidRPr="008B07FA" w:rsidRDefault="008B07FA" w:rsidP="008B07FA">
                  <w:pPr>
                    <w:rPr>
                      <w:rFonts w:ascii="Times New Roman" w:hAnsi="Times New Roman"/>
                      <w:sz w:val="24"/>
                      <w:szCs w:val="24"/>
                    </w:rPr>
                  </w:pPr>
                </w:p>
                <w:p w14:paraId="14226455" w14:textId="77777777" w:rsidR="008B07FA" w:rsidRPr="008B07FA" w:rsidRDefault="008B07FA" w:rsidP="008B07FA">
                  <w:pPr>
                    <w:rPr>
                      <w:rFonts w:ascii="Times New Roman" w:hAnsi="Times New Roman"/>
                      <w:sz w:val="24"/>
                      <w:szCs w:val="24"/>
                    </w:rPr>
                  </w:pPr>
                </w:p>
                <w:p w14:paraId="066FCEC6" w14:textId="77777777" w:rsidR="008B07FA" w:rsidRPr="008B07FA" w:rsidRDefault="008B07FA" w:rsidP="008B07FA">
                  <w:pPr>
                    <w:rPr>
                      <w:rFonts w:ascii="Times New Roman" w:hAnsi="Times New Roman"/>
                      <w:sz w:val="24"/>
                      <w:szCs w:val="24"/>
                    </w:rPr>
                  </w:pPr>
                </w:p>
                <w:p w14:paraId="0A5C36C2" w14:textId="77777777" w:rsidR="008B07FA" w:rsidRPr="008B07FA" w:rsidRDefault="008B07FA" w:rsidP="008B07FA">
                  <w:pPr>
                    <w:rPr>
                      <w:rFonts w:ascii="Times New Roman" w:hAnsi="Times New Roman"/>
                      <w:sz w:val="24"/>
                      <w:szCs w:val="24"/>
                    </w:rPr>
                  </w:pPr>
                </w:p>
                <w:p w14:paraId="0EAD6621" w14:textId="77777777" w:rsidR="008B07FA" w:rsidRPr="008B07FA" w:rsidRDefault="008B07FA" w:rsidP="008B07FA">
                  <w:pPr>
                    <w:rPr>
                      <w:rFonts w:ascii="Times New Roman" w:hAnsi="Times New Roman"/>
                      <w:sz w:val="24"/>
                      <w:szCs w:val="24"/>
                    </w:rPr>
                  </w:pPr>
                </w:p>
              </w:tc>
            </w:tr>
          </w:tbl>
          <w:p w14:paraId="33C92A48" w14:textId="77777777" w:rsidR="008B07FA" w:rsidRPr="008B07FA" w:rsidRDefault="008B07FA" w:rsidP="008B07FA">
            <w:pPr>
              <w:ind w:left="360"/>
              <w:rPr>
                <w:sz w:val="24"/>
                <w:szCs w:val="24"/>
              </w:rPr>
            </w:pPr>
          </w:p>
          <w:p w14:paraId="4767E53F" w14:textId="77777777" w:rsidR="008B07FA" w:rsidRPr="008B07FA" w:rsidRDefault="008B07FA" w:rsidP="008B07FA">
            <w:pPr>
              <w:numPr>
                <w:ilvl w:val="0"/>
                <w:numId w:val="70"/>
              </w:numPr>
              <w:rPr>
                <w:rFonts w:ascii="Times New Roman" w:hAnsi="Times New Roman"/>
                <w:sz w:val="24"/>
                <w:szCs w:val="24"/>
              </w:rPr>
            </w:pPr>
            <w:r w:rsidRPr="008B07FA">
              <w:rPr>
                <w:rFonts w:ascii="Times New Roman" w:hAnsi="Times New Roman"/>
                <w:sz w:val="24"/>
                <w:szCs w:val="24"/>
              </w:rPr>
              <w:t>Please share with the evaluation team any other thoughts or recommendations that are related to your experience in cooperation with the UN agencies under the Partnership Framework (2016-2020)</w:t>
            </w:r>
          </w:p>
          <w:p w14:paraId="77D27A99" w14:textId="77777777" w:rsidR="008B07FA" w:rsidRPr="008B07FA" w:rsidRDefault="008B07FA" w:rsidP="008B07FA">
            <w:pPr>
              <w:ind w:left="360"/>
              <w:rPr>
                <w:sz w:val="24"/>
                <w:szCs w:val="24"/>
              </w:rPr>
            </w:pPr>
          </w:p>
          <w:tbl>
            <w:tblPr>
              <w:tblStyle w:val="TableGrid"/>
              <w:tblW w:w="0" w:type="auto"/>
              <w:tblInd w:w="360" w:type="dxa"/>
              <w:tblLook w:val="04A0" w:firstRow="1" w:lastRow="0" w:firstColumn="1" w:lastColumn="0" w:noHBand="0" w:noVBand="1"/>
            </w:tblPr>
            <w:tblGrid>
              <w:gridCol w:w="8764"/>
            </w:tblGrid>
            <w:tr w:rsidR="008B07FA" w:rsidRPr="008B07FA" w14:paraId="4F4E4A2E" w14:textId="77777777" w:rsidTr="004738D8">
              <w:tc>
                <w:tcPr>
                  <w:tcW w:w="9124" w:type="dxa"/>
                </w:tcPr>
                <w:p w14:paraId="60B6422E" w14:textId="77777777" w:rsidR="008B07FA" w:rsidRPr="008B07FA" w:rsidRDefault="008B07FA" w:rsidP="008B07FA">
                  <w:pPr>
                    <w:rPr>
                      <w:sz w:val="24"/>
                      <w:szCs w:val="24"/>
                    </w:rPr>
                  </w:pPr>
                </w:p>
                <w:p w14:paraId="4B15CFA1" w14:textId="77777777" w:rsidR="008B07FA" w:rsidRPr="008B07FA" w:rsidRDefault="008B07FA" w:rsidP="008B07FA">
                  <w:pPr>
                    <w:rPr>
                      <w:sz w:val="24"/>
                      <w:szCs w:val="24"/>
                    </w:rPr>
                  </w:pPr>
                </w:p>
                <w:p w14:paraId="1ECB2311" w14:textId="77777777" w:rsidR="008B07FA" w:rsidRPr="008B07FA" w:rsidRDefault="008B07FA" w:rsidP="008B07FA">
                  <w:pPr>
                    <w:rPr>
                      <w:sz w:val="24"/>
                      <w:szCs w:val="24"/>
                    </w:rPr>
                  </w:pPr>
                </w:p>
                <w:p w14:paraId="720CF2E7" w14:textId="77777777" w:rsidR="008B07FA" w:rsidRPr="008B07FA" w:rsidRDefault="008B07FA" w:rsidP="008B07FA">
                  <w:pPr>
                    <w:rPr>
                      <w:sz w:val="24"/>
                      <w:szCs w:val="24"/>
                    </w:rPr>
                  </w:pPr>
                </w:p>
                <w:p w14:paraId="75CF7CCE" w14:textId="77777777" w:rsidR="008B07FA" w:rsidRPr="008B07FA" w:rsidRDefault="008B07FA" w:rsidP="008B07FA">
                  <w:pPr>
                    <w:rPr>
                      <w:sz w:val="24"/>
                      <w:szCs w:val="24"/>
                    </w:rPr>
                  </w:pPr>
                </w:p>
                <w:p w14:paraId="33F3D276" w14:textId="77777777" w:rsidR="008B07FA" w:rsidRPr="008B07FA" w:rsidRDefault="008B07FA" w:rsidP="008B07FA">
                  <w:pPr>
                    <w:rPr>
                      <w:sz w:val="24"/>
                      <w:szCs w:val="24"/>
                    </w:rPr>
                  </w:pPr>
                </w:p>
                <w:p w14:paraId="2BDDDACD" w14:textId="77777777" w:rsidR="008B07FA" w:rsidRPr="008B07FA" w:rsidRDefault="008B07FA" w:rsidP="008B07FA">
                  <w:pPr>
                    <w:rPr>
                      <w:sz w:val="24"/>
                      <w:szCs w:val="24"/>
                    </w:rPr>
                  </w:pPr>
                </w:p>
                <w:p w14:paraId="791FAD75" w14:textId="77777777" w:rsidR="008B07FA" w:rsidRPr="008B07FA" w:rsidRDefault="008B07FA" w:rsidP="008B07FA">
                  <w:pPr>
                    <w:rPr>
                      <w:sz w:val="24"/>
                      <w:szCs w:val="24"/>
                    </w:rPr>
                  </w:pPr>
                </w:p>
              </w:tc>
            </w:tr>
          </w:tbl>
          <w:p w14:paraId="0980971D" w14:textId="77777777" w:rsidR="008B07FA" w:rsidRPr="008B07FA" w:rsidRDefault="008B07FA" w:rsidP="008B07FA">
            <w:pPr>
              <w:rPr>
                <w:sz w:val="24"/>
                <w:szCs w:val="24"/>
              </w:rPr>
            </w:pPr>
          </w:p>
          <w:p w14:paraId="2531E331" w14:textId="77777777" w:rsidR="008B07FA" w:rsidRPr="008B07FA" w:rsidRDefault="008B07FA" w:rsidP="008B07FA">
            <w:pPr>
              <w:rPr>
                <w:sz w:val="24"/>
                <w:szCs w:val="24"/>
              </w:rPr>
            </w:pPr>
          </w:p>
        </w:tc>
      </w:tr>
    </w:tbl>
    <w:p w14:paraId="53C60CCE" w14:textId="77777777" w:rsidR="008B07FA" w:rsidRPr="008B07FA" w:rsidRDefault="008B07FA" w:rsidP="008B07FA">
      <w:pPr>
        <w:rPr>
          <w:rFonts w:ascii="Times New Roman" w:hAnsi="Times New Roman" w:cs="Times New Roman"/>
          <w:b/>
          <w:sz w:val="24"/>
          <w:szCs w:val="24"/>
        </w:rPr>
      </w:pPr>
      <w:r w:rsidRPr="008B07FA">
        <w:rPr>
          <w:rFonts w:ascii="Times New Roman" w:hAnsi="Times New Roman" w:cs="Times New Roman"/>
          <w:b/>
          <w:sz w:val="24"/>
          <w:szCs w:val="24"/>
        </w:rPr>
        <w:lastRenderedPageBreak/>
        <w:t>Thank you! Please send to marinagurbo@gmail.com</w:t>
      </w:r>
    </w:p>
    <w:p w14:paraId="3DCD8FAE" w14:textId="77777777" w:rsidR="00BE5190" w:rsidRPr="008B07FA" w:rsidRDefault="00BE5190" w:rsidP="00BE5190">
      <w:pPr>
        <w:spacing w:after="0" w:line="240" w:lineRule="auto"/>
        <w:jc w:val="both"/>
        <w:rPr>
          <w:rFonts w:ascii="Times New Roman" w:hAnsi="Times New Roman" w:cs="Times New Roman"/>
          <w:b/>
        </w:rPr>
      </w:pPr>
    </w:p>
    <w:p w14:paraId="0C055F21" w14:textId="77777777" w:rsidR="00BE5190" w:rsidRPr="00BE5190" w:rsidRDefault="00BE5190" w:rsidP="00BE5190">
      <w:pPr>
        <w:spacing w:after="0" w:line="240" w:lineRule="auto"/>
        <w:jc w:val="both"/>
        <w:rPr>
          <w:rFonts w:ascii="Times New Roman" w:hAnsi="Times New Roman" w:cs="Times New Roman"/>
          <w:b/>
          <w:sz w:val="24"/>
          <w:szCs w:val="24"/>
          <w:lang w:val="en-GB"/>
        </w:rPr>
      </w:pPr>
    </w:p>
    <w:p w14:paraId="451F2578" w14:textId="77777777" w:rsidR="00BE5190" w:rsidRDefault="00BE5190" w:rsidP="00BE5190">
      <w:pPr>
        <w:spacing w:after="0" w:line="240" w:lineRule="auto"/>
        <w:jc w:val="both"/>
        <w:rPr>
          <w:rFonts w:ascii="Cambria" w:hAnsi="Cambria"/>
          <w:b/>
          <w:sz w:val="24"/>
          <w:szCs w:val="24"/>
          <w:lang w:val="en-GB"/>
        </w:rPr>
      </w:pPr>
    </w:p>
    <w:p w14:paraId="56ED3413" w14:textId="77777777" w:rsidR="00BE5190" w:rsidRPr="00DC574A" w:rsidRDefault="00BE5190" w:rsidP="00BE5190">
      <w:pPr>
        <w:spacing w:after="0" w:line="240" w:lineRule="auto"/>
        <w:jc w:val="both"/>
        <w:rPr>
          <w:rFonts w:ascii="Cambria" w:hAnsi="Cambria"/>
          <w:b/>
          <w:sz w:val="24"/>
          <w:szCs w:val="24"/>
          <w:lang w:val="en-GB"/>
        </w:rPr>
      </w:pPr>
    </w:p>
    <w:p w14:paraId="50146B94" w14:textId="77777777" w:rsidR="008B07FA" w:rsidRDefault="008B07FA">
      <w:pPr>
        <w:rPr>
          <w:rFonts w:asciiTheme="majorHAnsi" w:eastAsiaTheme="majorEastAsia" w:hAnsiTheme="majorHAnsi" w:cstheme="majorBidi"/>
          <w:color w:val="2F5496" w:themeColor="accent1" w:themeShade="BF"/>
          <w:sz w:val="26"/>
          <w:szCs w:val="26"/>
        </w:rPr>
      </w:pPr>
      <w:r>
        <w:br w:type="page"/>
      </w:r>
    </w:p>
    <w:p w14:paraId="0C87AB9F" w14:textId="1204754B" w:rsidR="00126383" w:rsidRPr="00524258" w:rsidRDefault="00126383" w:rsidP="00105E25">
      <w:pPr>
        <w:pStyle w:val="Heading2"/>
      </w:pPr>
      <w:bookmarkStart w:id="138" w:name="_Toc11677992"/>
      <w:r w:rsidRPr="00AD1CE8">
        <w:lastRenderedPageBreak/>
        <w:t xml:space="preserve">Annex </w:t>
      </w:r>
      <w:r>
        <w:t xml:space="preserve">4 Summary </w:t>
      </w:r>
      <w:r w:rsidRPr="00AD1CE8">
        <w:t>of the UNCT survey</w:t>
      </w:r>
      <w:bookmarkEnd w:id="138"/>
      <w:r w:rsidRPr="00AD1CE8">
        <w:t xml:space="preserve"> </w:t>
      </w:r>
    </w:p>
    <w:p w14:paraId="4BCFBD17" w14:textId="77777777" w:rsidR="00126383" w:rsidRPr="00AD1CE8" w:rsidRDefault="00126383" w:rsidP="00126383">
      <w:pPr>
        <w:pStyle w:val="BodyText"/>
        <w:rPr>
          <w:rFonts w:ascii="Times New Roman" w:hAnsi="Times New Roman" w:cs="Times New Roman"/>
          <w:sz w:val="20"/>
          <w:szCs w:val="20"/>
        </w:rPr>
      </w:pPr>
    </w:p>
    <w:p w14:paraId="7B95FC62" w14:textId="77777777" w:rsidR="00126383" w:rsidRPr="00AD1CE8" w:rsidRDefault="00126383" w:rsidP="00320319">
      <w:pPr>
        <w:pStyle w:val="BodyText"/>
        <w:numPr>
          <w:ilvl w:val="0"/>
          <w:numId w:val="31"/>
        </w:numPr>
        <w:rPr>
          <w:rFonts w:ascii="Times New Roman" w:hAnsi="Times New Roman" w:cs="Times New Roman"/>
          <w:b/>
          <w:sz w:val="20"/>
          <w:szCs w:val="20"/>
        </w:rPr>
      </w:pPr>
      <w:r w:rsidRPr="00AD1CE8">
        <w:rPr>
          <w:rFonts w:ascii="Times New Roman" w:hAnsi="Times New Roman" w:cs="Times New Roman"/>
          <w:b/>
          <w:sz w:val="20"/>
          <w:szCs w:val="20"/>
        </w:rPr>
        <w:t>UN Agency and participation in the RGs</w:t>
      </w:r>
    </w:p>
    <w:p w14:paraId="4400446C" w14:textId="77777777" w:rsidR="00126383" w:rsidRPr="00AD1CE8" w:rsidRDefault="00126383" w:rsidP="00126383">
      <w:pPr>
        <w:pStyle w:val="BodyText"/>
        <w:ind w:left="60"/>
        <w:rPr>
          <w:rFonts w:ascii="Times New Roman" w:hAnsi="Times New Roman" w:cs="Times New Roman"/>
          <w:sz w:val="20"/>
          <w:szCs w:val="20"/>
        </w:rPr>
      </w:pPr>
      <w:r w:rsidRPr="00AD1CE8">
        <w:rPr>
          <w:rFonts w:ascii="Times New Roman" w:hAnsi="Times New Roman" w:cs="Times New Roman"/>
          <w:sz w:val="20"/>
          <w:szCs w:val="20"/>
        </w:rPr>
        <w:t xml:space="preserve"> </w:t>
      </w:r>
    </w:p>
    <w:p w14:paraId="594DB0C9" w14:textId="77777777" w:rsidR="00126383" w:rsidRPr="00AD1CE8" w:rsidRDefault="00126383" w:rsidP="00126383">
      <w:pPr>
        <w:pStyle w:val="BodyText"/>
        <w:ind w:left="60"/>
        <w:rPr>
          <w:rFonts w:ascii="Times New Roman" w:hAnsi="Times New Roman" w:cs="Times New Roman"/>
          <w:sz w:val="20"/>
          <w:szCs w:val="20"/>
        </w:rPr>
      </w:pPr>
      <w:r w:rsidRPr="00AD1CE8">
        <w:rPr>
          <w:rFonts w:ascii="Times New Roman" w:hAnsi="Times New Roman" w:cs="Times New Roman"/>
          <w:sz w:val="20"/>
          <w:szCs w:val="20"/>
        </w:rPr>
        <w:t>Completed – 31 respondents (26 or 84% are the members of the Result Groups)</w:t>
      </w:r>
    </w:p>
    <w:p w14:paraId="1483E8C9" w14:textId="77777777" w:rsidR="00126383" w:rsidRPr="00AD1CE8" w:rsidRDefault="00126383" w:rsidP="00126383">
      <w:pPr>
        <w:pStyle w:val="BodyText"/>
        <w:rPr>
          <w:rFonts w:ascii="Times New Roman" w:hAnsi="Times New Roman" w:cs="Times New Roman"/>
          <w:sz w:val="20"/>
          <w:szCs w:val="20"/>
        </w:rPr>
      </w:pPr>
    </w:p>
    <w:tbl>
      <w:tblPr>
        <w:tblStyle w:val="TableGrid"/>
        <w:tblW w:w="0" w:type="auto"/>
        <w:jc w:val="center"/>
        <w:tblLook w:val="04A0" w:firstRow="1" w:lastRow="0" w:firstColumn="1" w:lastColumn="0" w:noHBand="0" w:noVBand="1"/>
      </w:tblPr>
      <w:tblGrid>
        <w:gridCol w:w="2538"/>
        <w:gridCol w:w="2340"/>
      </w:tblGrid>
      <w:tr w:rsidR="00126383" w:rsidRPr="00AD1CE8" w14:paraId="04B457B3" w14:textId="77777777" w:rsidTr="004B6875">
        <w:trPr>
          <w:jc w:val="center"/>
        </w:trPr>
        <w:tc>
          <w:tcPr>
            <w:tcW w:w="2538" w:type="dxa"/>
          </w:tcPr>
          <w:p w14:paraId="238631BA" w14:textId="77777777" w:rsidR="00126383" w:rsidRPr="00AD1CE8" w:rsidRDefault="00126383" w:rsidP="004B6875">
            <w:pPr>
              <w:pStyle w:val="BodyText"/>
              <w:rPr>
                <w:rFonts w:ascii="Times New Roman" w:hAnsi="Times New Roman" w:cs="Times New Roman"/>
                <w:sz w:val="20"/>
                <w:szCs w:val="20"/>
              </w:rPr>
            </w:pPr>
            <w:r w:rsidRPr="00AD1CE8">
              <w:rPr>
                <w:rFonts w:ascii="Times New Roman" w:hAnsi="Times New Roman" w:cs="Times New Roman"/>
                <w:sz w:val="20"/>
                <w:szCs w:val="20"/>
              </w:rPr>
              <w:t>UN Agencies</w:t>
            </w:r>
          </w:p>
        </w:tc>
        <w:tc>
          <w:tcPr>
            <w:tcW w:w="2340" w:type="dxa"/>
          </w:tcPr>
          <w:p w14:paraId="6E2E63B7" w14:textId="77777777" w:rsidR="00126383" w:rsidRPr="00AD1CE8" w:rsidRDefault="00126383" w:rsidP="004B6875">
            <w:pPr>
              <w:pStyle w:val="BodyText"/>
              <w:rPr>
                <w:rFonts w:ascii="Times New Roman" w:hAnsi="Times New Roman" w:cs="Times New Roman"/>
                <w:sz w:val="20"/>
                <w:szCs w:val="20"/>
              </w:rPr>
            </w:pPr>
            <w:r w:rsidRPr="00AD1CE8">
              <w:rPr>
                <w:rFonts w:ascii="Times New Roman" w:hAnsi="Times New Roman" w:cs="Times New Roman"/>
                <w:sz w:val="20"/>
                <w:szCs w:val="20"/>
              </w:rPr>
              <w:t xml:space="preserve">Number of respondents </w:t>
            </w:r>
          </w:p>
        </w:tc>
      </w:tr>
      <w:tr w:rsidR="00126383" w:rsidRPr="00AD1CE8" w14:paraId="17652F78" w14:textId="77777777" w:rsidTr="004B6875">
        <w:trPr>
          <w:jc w:val="center"/>
        </w:trPr>
        <w:tc>
          <w:tcPr>
            <w:tcW w:w="2538" w:type="dxa"/>
          </w:tcPr>
          <w:p w14:paraId="15951704" w14:textId="77777777" w:rsidR="00126383" w:rsidRPr="00AD1CE8" w:rsidRDefault="00126383" w:rsidP="004B6875">
            <w:pPr>
              <w:pStyle w:val="BodyText"/>
              <w:rPr>
                <w:rFonts w:ascii="Times New Roman" w:hAnsi="Times New Roman" w:cs="Times New Roman"/>
                <w:sz w:val="20"/>
                <w:szCs w:val="20"/>
              </w:rPr>
            </w:pPr>
            <w:r w:rsidRPr="00AD1CE8">
              <w:rPr>
                <w:rFonts w:ascii="Times New Roman" w:hAnsi="Times New Roman" w:cs="Times New Roman"/>
                <w:sz w:val="20"/>
                <w:szCs w:val="20"/>
              </w:rPr>
              <w:t>UNESCO</w:t>
            </w:r>
          </w:p>
        </w:tc>
        <w:tc>
          <w:tcPr>
            <w:tcW w:w="2340" w:type="dxa"/>
          </w:tcPr>
          <w:p w14:paraId="13A0B5A5" w14:textId="77777777" w:rsidR="00126383" w:rsidRPr="00AD1CE8" w:rsidRDefault="00126383" w:rsidP="004B6875">
            <w:pPr>
              <w:pStyle w:val="BodyText"/>
              <w:jc w:val="center"/>
              <w:rPr>
                <w:rFonts w:ascii="Times New Roman" w:hAnsi="Times New Roman" w:cs="Times New Roman"/>
                <w:sz w:val="20"/>
                <w:szCs w:val="20"/>
              </w:rPr>
            </w:pPr>
            <w:r w:rsidRPr="00AD1CE8">
              <w:rPr>
                <w:rFonts w:ascii="Times New Roman" w:hAnsi="Times New Roman" w:cs="Times New Roman"/>
                <w:sz w:val="20"/>
                <w:szCs w:val="20"/>
              </w:rPr>
              <w:t>4</w:t>
            </w:r>
          </w:p>
        </w:tc>
      </w:tr>
      <w:tr w:rsidR="00126383" w:rsidRPr="00AD1CE8" w14:paraId="4BC81E87" w14:textId="77777777" w:rsidTr="004B6875">
        <w:trPr>
          <w:jc w:val="center"/>
        </w:trPr>
        <w:tc>
          <w:tcPr>
            <w:tcW w:w="2538" w:type="dxa"/>
          </w:tcPr>
          <w:p w14:paraId="1FDACEBC" w14:textId="77777777" w:rsidR="00126383" w:rsidRPr="00AD1CE8" w:rsidRDefault="00126383" w:rsidP="004B6875">
            <w:pPr>
              <w:pStyle w:val="BodyText"/>
              <w:rPr>
                <w:rFonts w:ascii="Times New Roman" w:hAnsi="Times New Roman" w:cs="Times New Roman"/>
                <w:sz w:val="20"/>
                <w:szCs w:val="20"/>
              </w:rPr>
            </w:pPr>
            <w:r w:rsidRPr="00AD1CE8">
              <w:rPr>
                <w:rFonts w:ascii="Times New Roman" w:hAnsi="Times New Roman" w:cs="Times New Roman"/>
                <w:sz w:val="20"/>
                <w:szCs w:val="20"/>
              </w:rPr>
              <w:t>UNDP</w:t>
            </w:r>
          </w:p>
        </w:tc>
        <w:tc>
          <w:tcPr>
            <w:tcW w:w="2340" w:type="dxa"/>
          </w:tcPr>
          <w:p w14:paraId="2839C85B" w14:textId="77777777" w:rsidR="00126383" w:rsidRPr="00AD1CE8" w:rsidRDefault="00126383" w:rsidP="004B6875">
            <w:pPr>
              <w:pStyle w:val="BodyText"/>
              <w:jc w:val="center"/>
              <w:rPr>
                <w:rFonts w:ascii="Times New Roman" w:hAnsi="Times New Roman" w:cs="Times New Roman"/>
                <w:sz w:val="20"/>
                <w:szCs w:val="20"/>
              </w:rPr>
            </w:pPr>
            <w:r w:rsidRPr="00AD1CE8">
              <w:rPr>
                <w:rFonts w:ascii="Times New Roman" w:hAnsi="Times New Roman" w:cs="Times New Roman"/>
                <w:sz w:val="20"/>
                <w:szCs w:val="20"/>
              </w:rPr>
              <w:t>3</w:t>
            </w:r>
          </w:p>
        </w:tc>
      </w:tr>
      <w:tr w:rsidR="00126383" w:rsidRPr="00AD1CE8" w14:paraId="472502DB" w14:textId="77777777" w:rsidTr="004B6875">
        <w:trPr>
          <w:jc w:val="center"/>
        </w:trPr>
        <w:tc>
          <w:tcPr>
            <w:tcW w:w="2538" w:type="dxa"/>
          </w:tcPr>
          <w:p w14:paraId="57480838" w14:textId="77777777" w:rsidR="00126383" w:rsidRPr="00AD1CE8" w:rsidRDefault="00126383" w:rsidP="004B6875">
            <w:pPr>
              <w:pStyle w:val="BodyText"/>
              <w:rPr>
                <w:rFonts w:ascii="Times New Roman" w:hAnsi="Times New Roman" w:cs="Times New Roman"/>
                <w:sz w:val="20"/>
                <w:szCs w:val="20"/>
              </w:rPr>
            </w:pPr>
            <w:r w:rsidRPr="00AD1CE8">
              <w:rPr>
                <w:rFonts w:ascii="Times New Roman" w:hAnsi="Times New Roman" w:cs="Times New Roman"/>
                <w:sz w:val="20"/>
                <w:szCs w:val="20"/>
              </w:rPr>
              <w:t>UNODC</w:t>
            </w:r>
          </w:p>
        </w:tc>
        <w:tc>
          <w:tcPr>
            <w:tcW w:w="2340" w:type="dxa"/>
          </w:tcPr>
          <w:p w14:paraId="01702AC2" w14:textId="77777777" w:rsidR="00126383" w:rsidRPr="00AD1CE8" w:rsidRDefault="00126383" w:rsidP="004B6875">
            <w:pPr>
              <w:pStyle w:val="BodyText"/>
              <w:jc w:val="center"/>
              <w:rPr>
                <w:rFonts w:ascii="Times New Roman" w:hAnsi="Times New Roman" w:cs="Times New Roman"/>
                <w:sz w:val="20"/>
                <w:szCs w:val="20"/>
              </w:rPr>
            </w:pPr>
            <w:r w:rsidRPr="00AD1CE8">
              <w:rPr>
                <w:rFonts w:ascii="Times New Roman" w:hAnsi="Times New Roman" w:cs="Times New Roman"/>
                <w:sz w:val="20"/>
                <w:szCs w:val="20"/>
              </w:rPr>
              <w:t>3</w:t>
            </w:r>
          </w:p>
        </w:tc>
      </w:tr>
      <w:tr w:rsidR="00126383" w:rsidRPr="00AD1CE8" w14:paraId="47AB81F1" w14:textId="77777777" w:rsidTr="004B6875">
        <w:trPr>
          <w:jc w:val="center"/>
        </w:trPr>
        <w:tc>
          <w:tcPr>
            <w:tcW w:w="2538" w:type="dxa"/>
          </w:tcPr>
          <w:p w14:paraId="71EB761B" w14:textId="77777777" w:rsidR="00126383" w:rsidRPr="00AD1CE8" w:rsidRDefault="00126383" w:rsidP="004B6875">
            <w:pPr>
              <w:pStyle w:val="BodyText"/>
              <w:rPr>
                <w:rFonts w:ascii="Times New Roman" w:hAnsi="Times New Roman" w:cs="Times New Roman"/>
                <w:sz w:val="20"/>
                <w:szCs w:val="20"/>
              </w:rPr>
            </w:pPr>
            <w:r w:rsidRPr="00AD1CE8">
              <w:rPr>
                <w:rFonts w:ascii="Times New Roman" w:hAnsi="Times New Roman" w:cs="Times New Roman"/>
                <w:sz w:val="20"/>
                <w:szCs w:val="20"/>
              </w:rPr>
              <w:t>UNFPA</w:t>
            </w:r>
          </w:p>
        </w:tc>
        <w:tc>
          <w:tcPr>
            <w:tcW w:w="2340" w:type="dxa"/>
          </w:tcPr>
          <w:p w14:paraId="711EDA59" w14:textId="77777777" w:rsidR="00126383" w:rsidRPr="00AD1CE8" w:rsidRDefault="00126383" w:rsidP="004B6875">
            <w:pPr>
              <w:pStyle w:val="BodyText"/>
              <w:jc w:val="center"/>
              <w:rPr>
                <w:rFonts w:ascii="Times New Roman" w:hAnsi="Times New Roman" w:cs="Times New Roman"/>
                <w:sz w:val="20"/>
                <w:szCs w:val="20"/>
              </w:rPr>
            </w:pPr>
            <w:r w:rsidRPr="00AD1CE8">
              <w:rPr>
                <w:rFonts w:ascii="Times New Roman" w:hAnsi="Times New Roman" w:cs="Times New Roman"/>
                <w:sz w:val="20"/>
                <w:szCs w:val="20"/>
              </w:rPr>
              <w:t>2</w:t>
            </w:r>
          </w:p>
        </w:tc>
      </w:tr>
      <w:tr w:rsidR="00126383" w:rsidRPr="00AD1CE8" w14:paraId="0027C654" w14:textId="77777777" w:rsidTr="004B6875">
        <w:trPr>
          <w:jc w:val="center"/>
        </w:trPr>
        <w:tc>
          <w:tcPr>
            <w:tcW w:w="2538" w:type="dxa"/>
          </w:tcPr>
          <w:p w14:paraId="19A4CCE6" w14:textId="77777777" w:rsidR="00126383" w:rsidRPr="00AD1CE8" w:rsidRDefault="00126383" w:rsidP="004B6875">
            <w:pPr>
              <w:pStyle w:val="BodyText"/>
              <w:rPr>
                <w:rFonts w:ascii="Times New Roman" w:hAnsi="Times New Roman" w:cs="Times New Roman"/>
                <w:sz w:val="20"/>
                <w:szCs w:val="20"/>
              </w:rPr>
            </w:pPr>
            <w:r w:rsidRPr="00AD1CE8">
              <w:rPr>
                <w:rFonts w:ascii="Times New Roman" w:hAnsi="Times New Roman" w:cs="Times New Roman"/>
                <w:sz w:val="20"/>
                <w:szCs w:val="20"/>
              </w:rPr>
              <w:t>UNICEF</w:t>
            </w:r>
          </w:p>
        </w:tc>
        <w:tc>
          <w:tcPr>
            <w:tcW w:w="2340" w:type="dxa"/>
          </w:tcPr>
          <w:p w14:paraId="62555EEE" w14:textId="77777777" w:rsidR="00126383" w:rsidRPr="00AD1CE8" w:rsidRDefault="00126383" w:rsidP="004B6875">
            <w:pPr>
              <w:pStyle w:val="BodyText"/>
              <w:jc w:val="center"/>
              <w:rPr>
                <w:rFonts w:ascii="Times New Roman" w:hAnsi="Times New Roman" w:cs="Times New Roman"/>
                <w:sz w:val="20"/>
                <w:szCs w:val="20"/>
              </w:rPr>
            </w:pPr>
            <w:r w:rsidRPr="00AD1CE8">
              <w:rPr>
                <w:rFonts w:ascii="Times New Roman" w:hAnsi="Times New Roman" w:cs="Times New Roman"/>
                <w:sz w:val="20"/>
                <w:szCs w:val="20"/>
              </w:rPr>
              <w:t>6</w:t>
            </w:r>
          </w:p>
        </w:tc>
      </w:tr>
      <w:tr w:rsidR="00126383" w:rsidRPr="00AD1CE8" w14:paraId="1EF3F14F" w14:textId="77777777" w:rsidTr="004B6875">
        <w:trPr>
          <w:jc w:val="center"/>
        </w:trPr>
        <w:tc>
          <w:tcPr>
            <w:tcW w:w="2538" w:type="dxa"/>
          </w:tcPr>
          <w:p w14:paraId="10F02D48" w14:textId="77777777" w:rsidR="00126383" w:rsidRPr="00AD1CE8" w:rsidRDefault="00126383" w:rsidP="004B6875">
            <w:pPr>
              <w:pStyle w:val="BodyText"/>
              <w:rPr>
                <w:rFonts w:ascii="Times New Roman" w:hAnsi="Times New Roman" w:cs="Times New Roman"/>
                <w:sz w:val="20"/>
                <w:szCs w:val="20"/>
              </w:rPr>
            </w:pPr>
            <w:r w:rsidRPr="00AD1CE8">
              <w:rPr>
                <w:rFonts w:ascii="Times New Roman" w:hAnsi="Times New Roman" w:cs="Times New Roman"/>
                <w:sz w:val="20"/>
                <w:szCs w:val="20"/>
              </w:rPr>
              <w:t>UN Women</w:t>
            </w:r>
          </w:p>
        </w:tc>
        <w:tc>
          <w:tcPr>
            <w:tcW w:w="2340" w:type="dxa"/>
          </w:tcPr>
          <w:p w14:paraId="6905CF70" w14:textId="77777777" w:rsidR="00126383" w:rsidRPr="00AD1CE8" w:rsidRDefault="00126383" w:rsidP="004B6875">
            <w:pPr>
              <w:pStyle w:val="BodyText"/>
              <w:jc w:val="center"/>
              <w:rPr>
                <w:rFonts w:ascii="Times New Roman" w:hAnsi="Times New Roman" w:cs="Times New Roman"/>
                <w:sz w:val="20"/>
                <w:szCs w:val="20"/>
              </w:rPr>
            </w:pPr>
            <w:r w:rsidRPr="00AD1CE8">
              <w:rPr>
                <w:rFonts w:ascii="Times New Roman" w:hAnsi="Times New Roman" w:cs="Times New Roman"/>
                <w:sz w:val="20"/>
                <w:szCs w:val="20"/>
              </w:rPr>
              <w:t>4</w:t>
            </w:r>
          </w:p>
        </w:tc>
      </w:tr>
      <w:tr w:rsidR="00126383" w:rsidRPr="00AD1CE8" w14:paraId="045DA0E4" w14:textId="77777777" w:rsidTr="004B6875">
        <w:trPr>
          <w:jc w:val="center"/>
        </w:trPr>
        <w:tc>
          <w:tcPr>
            <w:tcW w:w="2538" w:type="dxa"/>
          </w:tcPr>
          <w:p w14:paraId="0F7D25CA" w14:textId="77777777" w:rsidR="00126383" w:rsidRPr="00AD1CE8" w:rsidRDefault="00126383" w:rsidP="004B6875">
            <w:pPr>
              <w:pStyle w:val="BodyText"/>
              <w:rPr>
                <w:rFonts w:ascii="Times New Roman" w:hAnsi="Times New Roman" w:cs="Times New Roman"/>
                <w:sz w:val="20"/>
                <w:szCs w:val="20"/>
              </w:rPr>
            </w:pPr>
            <w:r w:rsidRPr="00AD1CE8">
              <w:rPr>
                <w:rFonts w:ascii="Times New Roman" w:hAnsi="Times New Roman" w:cs="Times New Roman"/>
                <w:sz w:val="20"/>
                <w:szCs w:val="20"/>
              </w:rPr>
              <w:t>UNHCR</w:t>
            </w:r>
          </w:p>
        </w:tc>
        <w:tc>
          <w:tcPr>
            <w:tcW w:w="2340" w:type="dxa"/>
          </w:tcPr>
          <w:p w14:paraId="4F1F71CD" w14:textId="77777777" w:rsidR="00126383" w:rsidRPr="00AD1CE8" w:rsidRDefault="00126383" w:rsidP="004B6875">
            <w:pPr>
              <w:pStyle w:val="BodyText"/>
              <w:jc w:val="center"/>
              <w:rPr>
                <w:rFonts w:ascii="Times New Roman" w:hAnsi="Times New Roman" w:cs="Times New Roman"/>
                <w:sz w:val="20"/>
                <w:szCs w:val="20"/>
              </w:rPr>
            </w:pPr>
            <w:r w:rsidRPr="00AD1CE8">
              <w:rPr>
                <w:rFonts w:ascii="Times New Roman" w:hAnsi="Times New Roman" w:cs="Times New Roman"/>
                <w:sz w:val="20"/>
                <w:szCs w:val="20"/>
              </w:rPr>
              <w:t>2</w:t>
            </w:r>
          </w:p>
        </w:tc>
      </w:tr>
      <w:tr w:rsidR="00126383" w:rsidRPr="00AD1CE8" w14:paraId="64AA6C6B" w14:textId="77777777" w:rsidTr="004B6875">
        <w:trPr>
          <w:jc w:val="center"/>
        </w:trPr>
        <w:tc>
          <w:tcPr>
            <w:tcW w:w="2538" w:type="dxa"/>
          </w:tcPr>
          <w:p w14:paraId="16F1EF05" w14:textId="77777777" w:rsidR="00126383" w:rsidRPr="00AD1CE8" w:rsidRDefault="00126383" w:rsidP="004B6875">
            <w:pPr>
              <w:pStyle w:val="BodyText"/>
              <w:rPr>
                <w:rFonts w:ascii="Times New Roman" w:hAnsi="Times New Roman" w:cs="Times New Roman"/>
                <w:sz w:val="20"/>
                <w:szCs w:val="20"/>
              </w:rPr>
            </w:pPr>
            <w:r w:rsidRPr="00AD1CE8">
              <w:rPr>
                <w:rFonts w:ascii="Times New Roman" w:hAnsi="Times New Roman" w:cs="Times New Roman"/>
                <w:sz w:val="20"/>
                <w:szCs w:val="20"/>
              </w:rPr>
              <w:t>UNAIDS</w:t>
            </w:r>
          </w:p>
        </w:tc>
        <w:tc>
          <w:tcPr>
            <w:tcW w:w="2340" w:type="dxa"/>
          </w:tcPr>
          <w:p w14:paraId="5A6B6264" w14:textId="77777777" w:rsidR="00126383" w:rsidRPr="00AD1CE8" w:rsidRDefault="00126383" w:rsidP="004B6875">
            <w:pPr>
              <w:pStyle w:val="BodyText"/>
              <w:jc w:val="center"/>
              <w:rPr>
                <w:rFonts w:ascii="Times New Roman" w:hAnsi="Times New Roman" w:cs="Times New Roman"/>
                <w:sz w:val="20"/>
                <w:szCs w:val="20"/>
              </w:rPr>
            </w:pPr>
            <w:r w:rsidRPr="00AD1CE8">
              <w:rPr>
                <w:rFonts w:ascii="Times New Roman" w:hAnsi="Times New Roman" w:cs="Times New Roman"/>
                <w:sz w:val="20"/>
                <w:szCs w:val="20"/>
              </w:rPr>
              <w:t>2</w:t>
            </w:r>
          </w:p>
        </w:tc>
      </w:tr>
      <w:tr w:rsidR="00126383" w:rsidRPr="00AD1CE8" w14:paraId="47AC5A60" w14:textId="77777777" w:rsidTr="004B6875">
        <w:trPr>
          <w:jc w:val="center"/>
        </w:trPr>
        <w:tc>
          <w:tcPr>
            <w:tcW w:w="2538" w:type="dxa"/>
          </w:tcPr>
          <w:p w14:paraId="790E39C2" w14:textId="77777777" w:rsidR="00126383" w:rsidRPr="00AD1CE8" w:rsidRDefault="00126383" w:rsidP="004B6875">
            <w:pPr>
              <w:pStyle w:val="BodyText"/>
              <w:rPr>
                <w:rFonts w:ascii="Times New Roman" w:hAnsi="Times New Roman" w:cs="Times New Roman"/>
                <w:sz w:val="20"/>
                <w:szCs w:val="20"/>
              </w:rPr>
            </w:pPr>
            <w:r w:rsidRPr="00AD1CE8">
              <w:rPr>
                <w:rFonts w:ascii="Times New Roman" w:hAnsi="Times New Roman" w:cs="Times New Roman"/>
                <w:sz w:val="20"/>
                <w:szCs w:val="20"/>
              </w:rPr>
              <w:t>UNCTAD</w:t>
            </w:r>
          </w:p>
        </w:tc>
        <w:tc>
          <w:tcPr>
            <w:tcW w:w="2340" w:type="dxa"/>
          </w:tcPr>
          <w:p w14:paraId="31CAAF1B" w14:textId="77777777" w:rsidR="00126383" w:rsidRPr="00AD1CE8" w:rsidRDefault="00126383" w:rsidP="004B6875">
            <w:pPr>
              <w:pStyle w:val="BodyText"/>
              <w:jc w:val="center"/>
              <w:rPr>
                <w:rFonts w:ascii="Times New Roman" w:hAnsi="Times New Roman" w:cs="Times New Roman"/>
                <w:sz w:val="20"/>
                <w:szCs w:val="20"/>
              </w:rPr>
            </w:pPr>
            <w:r w:rsidRPr="00AD1CE8">
              <w:rPr>
                <w:rFonts w:ascii="Times New Roman" w:hAnsi="Times New Roman" w:cs="Times New Roman"/>
                <w:sz w:val="20"/>
                <w:szCs w:val="20"/>
              </w:rPr>
              <w:t>1</w:t>
            </w:r>
          </w:p>
        </w:tc>
      </w:tr>
      <w:tr w:rsidR="00126383" w:rsidRPr="00AD1CE8" w14:paraId="7F30B4EC" w14:textId="77777777" w:rsidTr="004B6875">
        <w:trPr>
          <w:jc w:val="center"/>
        </w:trPr>
        <w:tc>
          <w:tcPr>
            <w:tcW w:w="2538" w:type="dxa"/>
          </w:tcPr>
          <w:p w14:paraId="3A13FE3A" w14:textId="77777777" w:rsidR="00126383" w:rsidRPr="00AD1CE8" w:rsidRDefault="00126383" w:rsidP="004B6875">
            <w:pPr>
              <w:pStyle w:val="BodyText"/>
              <w:rPr>
                <w:rFonts w:ascii="Times New Roman" w:hAnsi="Times New Roman" w:cs="Times New Roman"/>
                <w:sz w:val="20"/>
                <w:szCs w:val="20"/>
              </w:rPr>
            </w:pPr>
            <w:r w:rsidRPr="00AD1CE8">
              <w:rPr>
                <w:rFonts w:ascii="Times New Roman" w:hAnsi="Times New Roman" w:cs="Times New Roman"/>
                <w:sz w:val="20"/>
                <w:szCs w:val="20"/>
              </w:rPr>
              <w:t>IOM</w:t>
            </w:r>
          </w:p>
        </w:tc>
        <w:tc>
          <w:tcPr>
            <w:tcW w:w="2340" w:type="dxa"/>
          </w:tcPr>
          <w:p w14:paraId="2C0CB962" w14:textId="77777777" w:rsidR="00126383" w:rsidRPr="00AD1CE8" w:rsidRDefault="00126383" w:rsidP="004B6875">
            <w:pPr>
              <w:pStyle w:val="BodyText"/>
              <w:jc w:val="center"/>
              <w:rPr>
                <w:rFonts w:ascii="Times New Roman" w:hAnsi="Times New Roman" w:cs="Times New Roman"/>
                <w:sz w:val="20"/>
                <w:szCs w:val="20"/>
              </w:rPr>
            </w:pPr>
            <w:r w:rsidRPr="00AD1CE8">
              <w:rPr>
                <w:rFonts w:ascii="Times New Roman" w:hAnsi="Times New Roman" w:cs="Times New Roman"/>
                <w:sz w:val="20"/>
                <w:szCs w:val="20"/>
              </w:rPr>
              <w:t>1</w:t>
            </w:r>
          </w:p>
        </w:tc>
      </w:tr>
      <w:tr w:rsidR="00126383" w:rsidRPr="00AD1CE8" w14:paraId="073351EE" w14:textId="77777777" w:rsidTr="004B6875">
        <w:trPr>
          <w:jc w:val="center"/>
        </w:trPr>
        <w:tc>
          <w:tcPr>
            <w:tcW w:w="2538" w:type="dxa"/>
          </w:tcPr>
          <w:p w14:paraId="0A99B727" w14:textId="77777777" w:rsidR="00126383" w:rsidRPr="00AD1CE8" w:rsidRDefault="00126383" w:rsidP="004B6875">
            <w:pPr>
              <w:pStyle w:val="BodyText"/>
              <w:rPr>
                <w:rFonts w:ascii="Times New Roman" w:hAnsi="Times New Roman" w:cs="Times New Roman"/>
                <w:sz w:val="20"/>
                <w:szCs w:val="20"/>
              </w:rPr>
            </w:pPr>
            <w:r w:rsidRPr="00AD1CE8">
              <w:rPr>
                <w:rFonts w:ascii="Times New Roman" w:hAnsi="Times New Roman" w:cs="Times New Roman"/>
                <w:sz w:val="20"/>
                <w:szCs w:val="20"/>
              </w:rPr>
              <w:t>UN Environment</w:t>
            </w:r>
          </w:p>
        </w:tc>
        <w:tc>
          <w:tcPr>
            <w:tcW w:w="2340" w:type="dxa"/>
          </w:tcPr>
          <w:p w14:paraId="4613F88F" w14:textId="77777777" w:rsidR="00126383" w:rsidRPr="00AD1CE8" w:rsidRDefault="00126383" w:rsidP="004B6875">
            <w:pPr>
              <w:pStyle w:val="BodyText"/>
              <w:jc w:val="center"/>
              <w:rPr>
                <w:rFonts w:ascii="Times New Roman" w:hAnsi="Times New Roman" w:cs="Times New Roman"/>
                <w:sz w:val="20"/>
                <w:szCs w:val="20"/>
              </w:rPr>
            </w:pPr>
            <w:r w:rsidRPr="00AD1CE8">
              <w:rPr>
                <w:rFonts w:ascii="Times New Roman" w:hAnsi="Times New Roman" w:cs="Times New Roman"/>
                <w:sz w:val="20"/>
                <w:szCs w:val="20"/>
              </w:rPr>
              <w:t>1</w:t>
            </w:r>
          </w:p>
        </w:tc>
      </w:tr>
      <w:tr w:rsidR="00126383" w:rsidRPr="00AD1CE8" w14:paraId="265BF509" w14:textId="77777777" w:rsidTr="004B6875">
        <w:trPr>
          <w:jc w:val="center"/>
        </w:trPr>
        <w:tc>
          <w:tcPr>
            <w:tcW w:w="2538" w:type="dxa"/>
          </w:tcPr>
          <w:p w14:paraId="56DAD1FB" w14:textId="77777777" w:rsidR="00126383" w:rsidRPr="00AD1CE8" w:rsidRDefault="00126383" w:rsidP="004B6875">
            <w:pPr>
              <w:pStyle w:val="BodyText"/>
              <w:rPr>
                <w:rFonts w:ascii="Times New Roman" w:hAnsi="Times New Roman" w:cs="Times New Roman"/>
                <w:sz w:val="20"/>
                <w:szCs w:val="20"/>
              </w:rPr>
            </w:pPr>
            <w:r w:rsidRPr="00AD1CE8">
              <w:rPr>
                <w:rFonts w:ascii="Times New Roman" w:hAnsi="Times New Roman" w:cs="Times New Roman"/>
                <w:sz w:val="20"/>
                <w:szCs w:val="20"/>
              </w:rPr>
              <w:t>UN DGC</w:t>
            </w:r>
          </w:p>
        </w:tc>
        <w:tc>
          <w:tcPr>
            <w:tcW w:w="2340" w:type="dxa"/>
          </w:tcPr>
          <w:p w14:paraId="23B65EB4" w14:textId="77777777" w:rsidR="00126383" w:rsidRPr="00AD1CE8" w:rsidRDefault="00126383" w:rsidP="004B6875">
            <w:pPr>
              <w:pStyle w:val="BodyText"/>
              <w:jc w:val="center"/>
              <w:rPr>
                <w:rFonts w:ascii="Times New Roman" w:hAnsi="Times New Roman" w:cs="Times New Roman"/>
                <w:sz w:val="20"/>
                <w:szCs w:val="20"/>
              </w:rPr>
            </w:pPr>
            <w:r w:rsidRPr="00AD1CE8">
              <w:rPr>
                <w:rFonts w:ascii="Times New Roman" w:hAnsi="Times New Roman" w:cs="Times New Roman"/>
                <w:sz w:val="20"/>
                <w:szCs w:val="20"/>
              </w:rPr>
              <w:t>1</w:t>
            </w:r>
          </w:p>
        </w:tc>
      </w:tr>
      <w:tr w:rsidR="00126383" w:rsidRPr="00AD1CE8" w14:paraId="679EA665" w14:textId="77777777" w:rsidTr="004B6875">
        <w:trPr>
          <w:jc w:val="center"/>
        </w:trPr>
        <w:tc>
          <w:tcPr>
            <w:tcW w:w="2538" w:type="dxa"/>
          </w:tcPr>
          <w:p w14:paraId="30D42559" w14:textId="77777777" w:rsidR="00126383" w:rsidRPr="00AD1CE8" w:rsidRDefault="00126383" w:rsidP="004B6875">
            <w:pPr>
              <w:pStyle w:val="BodyText"/>
              <w:rPr>
                <w:rFonts w:ascii="Times New Roman" w:hAnsi="Times New Roman" w:cs="Times New Roman"/>
                <w:sz w:val="20"/>
                <w:szCs w:val="20"/>
              </w:rPr>
            </w:pPr>
            <w:r w:rsidRPr="00AD1CE8">
              <w:rPr>
                <w:rFonts w:ascii="Times New Roman" w:hAnsi="Times New Roman" w:cs="Times New Roman"/>
                <w:sz w:val="20"/>
                <w:szCs w:val="20"/>
              </w:rPr>
              <w:t>UN</w:t>
            </w:r>
          </w:p>
        </w:tc>
        <w:tc>
          <w:tcPr>
            <w:tcW w:w="2340" w:type="dxa"/>
          </w:tcPr>
          <w:p w14:paraId="55A9A152" w14:textId="77777777" w:rsidR="00126383" w:rsidRPr="00AD1CE8" w:rsidRDefault="00126383" w:rsidP="004B6875">
            <w:pPr>
              <w:pStyle w:val="BodyText"/>
              <w:jc w:val="center"/>
              <w:rPr>
                <w:rFonts w:ascii="Times New Roman" w:hAnsi="Times New Roman" w:cs="Times New Roman"/>
                <w:sz w:val="20"/>
                <w:szCs w:val="20"/>
              </w:rPr>
            </w:pPr>
            <w:r w:rsidRPr="00AD1CE8">
              <w:rPr>
                <w:rFonts w:ascii="Times New Roman" w:hAnsi="Times New Roman" w:cs="Times New Roman"/>
                <w:sz w:val="20"/>
                <w:szCs w:val="20"/>
              </w:rPr>
              <w:t>1</w:t>
            </w:r>
          </w:p>
        </w:tc>
      </w:tr>
      <w:tr w:rsidR="00126383" w:rsidRPr="00AD1CE8" w14:paraId="386B465C" w14:textId="77777777" w:rsidTr="004B6875">
        <w:trPr>
          <w:jc w:val="center"/>
        </w:trPr>
        <w:tc>
          <w:tcPr>
            <w:tcW w:w="2538" w:type="dxa"/>
          </w:tcPr>
          <w:p w14:paraId="4C626834" w14:textId="77777777" w:rsidR="00126383" w:rsidRPr="00AD1CE8" w:rsidRDefault="00126383" w:rsidP="004B6875">
            <w:pPr>
              <w:pStyle w:val="BodyText"/>
              <w:rPr>
                <w:rFonts w:ascii="Times New Roman" w:hAnsi="Times New Roman" w:cs="Times New Roman"/>
                <w:b/>
                <w:sz w:val="20"/>
                <w:szCs w:val="20"/>
              </w:rPr>
            </w:pPr>
            <w:r w:rsidRPr="00AD1CE8">
              <w:rPr>
                <w:rFonts w:ascii="Times New Roman" w:hAnsi="Times New Roman" w:cs="Times New Roman"/>
                <w:b/>
                <w:sz w:val="20"/>
                <w:szCs w:val="20"/>
              </w:rPr>
              <w:t xml:space="preserve">Total </w:t>
            </w:r>
          </w:p>
        </w:tc>
        <w:tc>
          <w:tcPr>
            <w:tcW w:w="2340" w:type="dxa"/>
          </w:tcPr>
          <w:p w14:paraId="764461DD" w14:textId="77777777" w:rsidR="00126383" w:rsidRPr="00AD1CE8" w:rsidRDefault="00126383" w:rsidP="004B6875">
            <w:pPr>
              <w:pStyle w:val="BodyText"/>
              <w:jc w:val="center"/>
              <w:rPr>
                <w:rFonts w:ascii="Times New Roman" w:hAnsi="Times New Roman" w:cs="Times New Roman"/>
                <w:b/>
                <w:sz w:val="20"/>
                <w:szCs w:val="20"/>
              </w:rPr>
            </w:pPr>
            <w:r w:rsidRPr="00AD1CE8">
              <w:rPr>
                <w:rFonts w:ascii="Times New Roman" w:hAnsi="Times New Roman" w:cs="Times New Roman"/>
                <w:b/>
                <w:sz w:val="20"/>
                <w:szCs w:val="20"/>
              </w:rPr>
              <w:t>31</w:t>
            </w:r>
          </w:p>
        </w:tc>
      </w:tr>
    </w:tbl>
    <w:p w14:paraId="067700A1" w14:textId="77777777" w:rsidR="00126383" w:rsidRPr="00AD1CE8" w:rsidRDefault="00126383" w:rsidP="00126383">
      <w:pPr>
        <w:pStyle w:val="BodyText"/>
        <w:rPr>
          <w:rFonts w:ascii="Times New Roman" w:hAnsi="Times New Roman" w:cs="Times New Roman"/>
          <w:sz w:val="20"/>
          <w:szCs w:val="20"/>
        </w:rPr>
      </w:pPr>
    </w:p>
    <w:p w14:paraId="1E5FE5B9" w14:textId="77777777" w:rsidR="00126383" w:rsidRPr="00AD1CE8" w:rsidRDefault="00126383" w:rsidP="00126383">
      <w:pPr>
        <w:pStyle w:val="BodyText"/>
        <w:rPr>
          <w:rFonts w:ascii="Times New Roman" w:hAnsi="Times New Roman" w:cs="Times New Roman"/>
          <w:sz w:val="20"/>
          <w:szCs w:val="20"/>
        </w:rPr>
      </w:pPr>
    </w:p>
    <w:p w14:paraId="5FFCBDC0" w14:textId="77777777" w:rsidR="00126383" w:rsidRPr="00AD1CE8" w:rsidRDefault="00126383" w:rsidP="00320319">
      <w:pPr>
        <w:pStyle w:val="ListParagraph"/>
        <w:widowControl w:val="0"/>
        <w:numPr>
          <w:ilvl w:val="0"/>
          <w:numId w:val="31"/>
        </w:numPr>
        <w:autoSpaceDE w:val="0"/>
        <w:autoSpaceDN w:val="0"/>
        <w:spacing w:before="95" w:line="235" w:lineRule="auto"/>
        <w:ind w:right="318"/>
        <w:contextualSpacing w:val="0"/>
        <w:rPr>
          <w:rFonts w:ascii="Times New Roman" w:hAnsi="Times New Roman"/>
          <w:b/>
          <w:sz w:val="20"/>
          <w:szCs w:val="20"/>
        </w:rPr>
      </w:pPr>
      <w:r w:rsidRPr="00AD1CE8">
        <w:rPr>
          <w:rFonts w:ascii="Times New Roman" w:hAnsi="Times New Roman"/>
          <w:b/>
          <w:sz w:val="20"/>
          <w:szCs w:val="20"/>
        </w:rPr>
        <w:t>Are the PFD Priorities in the areas for which the UN in</w:t>
      </w:r>
      <w:r w:rsidRPr="00AD1CE8">
        <w:rPr>
          <w:rFonts w:ascii="Times New Roman" w:hAnsi="Times New Roman"/>
          <w:b/>
          <w:spacing w:val="-61"/>
          <w:sz w:val="20"/>
          <w:szCs w:val="20"/>
        </w:rPr>
        <w:t xml:space="preserve"> </w:t>
      </w:r>
      <w:r w:rsidRPr="00AD1CE8">
        <w:rPr>
          <w:rFonts w:ascii="Times New Roman" w:hAnsi="Times New Roman"/>
          <w:b/>
          <w:sz w:val="20"/>
          <w:szCs w:val="20"/>
        </w:rPr>
        <w:t>Kazakhstan has comparative advantages? Please select one answer</w:t>
      </w:r>
    </w:p>
    <w:p w14:paraId="7E085CE4" w14:textId="77777777" w:rsidR="00126383" w:rsidRPr="00AD1CE8" w:rsidRDefault="00126383" w:rsidP="00126383">
      <w:pPr>
        <w:pStyle w:val="ListParagraph"/>
        <w:spacing w:before="95" w:line="235" w:lineRule="auto"/>
        <w:ind w:left="420" w:right="318"/>
        <w:rPr>
          <w:rFonts w:ascii="Times New Roman" w:hAnsi="Times New Roman"/>
          <w:sz w:val="20"/>
          <w:szCs w:val="20"/>
        </w:rPr>
      </w:pPr>
      <w:r w:rsidRPr="00AD1CE8">
        <w:rPr>
          <w:rFonts w:ascii="Times New Roman" w:hAnsi="Times New Roman"/>
          <w:sz w:val="20"/>
          <w:szCs w:val="20"/>
        </w:rPr>
        <w:t>Entirely - 51.61%</w:t>
      </w:r>
    </w:p>
    <w:p w14:paraId="21E0977B" w14:textId="77777777" w:rsidR="00126383" w:rsidRPr="00AD1CE8" w:rsidRDefault="00126383" w:rsidP="00126383">
      <w:pPr>
        <w:pStyle w:val="ListParagraph"/>
        <w:spacing w:before="95" w:line="235" w:lineRule="auto"/>
        <w:ind w:left="420" w:right="318"/>
        <w:rPr>
          <w:rFonts w:ascii="Times New Roman" w:hAnsi="Times New Roman"/>
          <w:sz w:val="20"/>
          <w:szCs w:val="20"/>
        </w:rPr>
      </w:pPr>
      <w:r w:rsidRPr="00AD1CE8">
        <w:rPr>
          <w:rFonts w:ascii="Times New Roman" w:hAnsi="Times New Roman"/>
          <w:sz w:val="20"/>
          <w:szCs w:val="20"/>
        </w:rPr>
        <w:t>Partially -48.39%</w:t>
      </w:r>
    </w:p>
    <w:p w14:paraId="40201EE1" w14:textId="77777777" w:rsidR="00126383" w:rsidRPr="00AD1CE8" w:rsidRDefault="00126383" w:rsidP="00126383">
      <w:pPr>
        <w:pStyle w:val="ListParagraph"/>
        <w:spacing w:before="95" w:line="235" w:lineRule="auto"/>
        <w:ind w:left="420" w:right="318"/>
        <w:rPr>
          <w:rFonts w:ascii="Times New Roman" w:hAnsi="Times New Roman"/>
          <w:sz w:val="20"/>
          <w:szCs w:val="20"/>
        </w:rPr>
      </w:pPr>
      <w:r w:rsidRPr="00AD1CE8">
        <w:rPr>
          <w:rFonts w:ascii="Times New Roman" w:hAnsi="Times New Roman"/>
          <w:sz w:val="20"/>
          <w:szCs w:val="20"/>
        </w:rPr>
        <w:t xml:space="preserve">Comments: </w:t>
      </w:r>
    </w:p>
    <w:p w14:paraId="2B4D655F" w14:textId="77777777" w:rsidR="00126383" w:rsidRPr="00AD1CE8" w:rsidRDefault="00126383" w:rsidP="00320319">
      <w:pPr>
        <w:pStyle w:val="ListParagraph"/>
        <w:widowControl w:val="0"/>
        <w:numPr>
          <w:ilvl w:val="0"/>
          <w:numId w:val="32"/>
        </w:numPr>
        <w:tabs>
          <w:tab w:val="left" w:pos="1386"/>
          <w:tab w:val="left" w:pos="1387"/>
          <w:tab w:val="left" w:pos="9147"/>
        </w:tabs>
        <w:autoSpaceDE w:val="0"/>
        <w:autoSpaceDN w:val="0"/>
        <w:contextualSpacing w:val="0"/>
        <w:rPr>
          <w:rFonts w:ascii="Times New Roman" w:hAnsi="Times New Roman"/>
          <w:sz w:val="20"/>
          <w:szCs w:val="20"/>
        </w:rPr>
      </w:pPr>
      <w:r w:rsidRPr="00AD1CE8">
        <w:rPr>
          <w:rFonts w:ascii="Times New Roman" w:hAnsi="Times New Roman"/>
          <w:sz w:val="20"/>
          <w:szCs w:val="20"/>
        </w:rPr>
        <w:t>From the point of critical view, but we can say as entirely</w:t>
      </w:r>
      <w:r w:rsidRPr="00AD1CE8">
        <w:rPr>
          <w:rFonts w:ascii="Times New Roman" w:hAnsi="Times New Roman"/>
          <w:spacing w:val="8"/>
          <w:sz w:val="20"/>
          <w:szCs w:val="20"/>
        </w:rPr>
        <w:t xml:space="preserve"> </w:t>
      </w:r>
      <w:r w:rsidRPr="00AD1CE8">
        <w:rPr>
          <w:rFonts w:ascii="Times New Roman" w:hAnsi="Times New Roman"/>
          <w:sz w:val="20"/>
          <w:szCs w:val="20"/>
        </w:rPr>
        <w:t>as well</w:t>
      </w:r>
    </w:p>
    <w:p w14:paraId="5336B9DD" w14:textId="77777777" w:rsidR="00126383" w:rsidRPr="00AD1CE8" w:rsidRDefault="00126383" w:rsidP="00320319">
      <w:pPr>
        <w:pStyle w:val="ListParagraph"/>
        <w:widowControl w:val="0"/>
        <w:numPr>
          <w:ilvl w:val="0"/>
          <w:numId w:val="32"/>
        </w:numPr>
        <w:tabs>
          <w:tab w:val="left" w:pos="1386"/>
          <w:tab w:val="left" w:pos="1387"/>
          <w:tab w:val="left" w:pos="9147"/>
        </w:tabs>
        <w:autoSpaceDE w:val="0"/>
        <w:autoSpaceDN w:val="0"/>
        <w:contextualSpacing w:val="0"/>
        <w:rPr>
          <w:rFonts w:ascii="Times New Roman" w:hAnsi="Times New Roman"/>
          <w:sz w:val="20"/>
          <w:szCs w:val="20"/>
        </w:rPr>
      </w:pPr>
      <w:r w:rsidRPr="00AD1CE8">
        <w:rPr>
          <w:rFonts w:ascii="Times New Roman" w:hAnsi="Times New Roman"/>
          <w:sz w:val="20"/>
          <w:szCs w:val="20"/>
        </w:rPr>
        <w:t>I think that in future, it will be good to develop inter-pillar collaboration through introduction of inter- pillar activities which will respond to key targets of two or all pillars. there could be joint meetings of working groups of two or all pillars to find common priorities, identify common approaches/methods and so on.</w:t>
      </w:r>
    </w:p>
    <w:p w14:paraId="758530A5" w14:textId="77777777" w:rsidR="00126383" w:rsidRPr="00AD1CE8" w:rsidRDefault="00126383" w:rsidP="00320319">
      <w:pPr>
        <w:pStyle w:val="ListParagraph"/>
        <w:widowControl w:val="0"/>
        <w:numPr>
          <w:ilvl w:val="0"/>
          <w:numId w:val="32"/>
        </w:numPr>
        <w:tabs>
          <w:tab w:val="left" w:pos="1386"/>
          <w:tab w:val="left" w:pos="1387"/>
          <w:tab w:val="left" w:pos="9147"/>
        </w:tabs>
        <w:autoSpaceDE w:val="0"/>
        <w:autoSpaceDN w:val="0"/>
        <w:contextualSpacing w:val="0"/>
        <w:rPr>
          <w:rFonts w:ascii="Times New Roman" w:hAnsi="Times New Roman"/>
          <w:sz w:val="20"/>
          <w:szCs w:val="20"/>
        </w:rPr>
      </w:pPr>
      <w:r w:rsidRPr="00AD1CE8">
        <w:rPr>
          <w:rFonts w:ascii="Times New Roman" w:hAnsi="Times New Roman"/>
          <w:sz w:val="20"/>
          <w:szCs w:val="20"/>
        </w:rPr>
        <w:t>there is still work to do for Kazakhstan under Pillar 2 on</w:t>
      </w:r>
      <w:r w:rsidRPr="00AD1CE8">
        <w:rPr>
          <w:rFonts w:ascii="Times New Roman" w:hAnsi="Times New Roman"/>
          <w:spacing w:val="10"/>
          <w:sz w:val="20"/>
          <w:szCs w:val="20"/>
        </w:rPr>
        <w:t xml:space="preserve"> </w:t>
      </w:r>
      <w:r w:rsidRPr="00AD1CE8">
        <w:rPr>
          <w:rFonts w:ascii="Times New Roman" w:hAnsi="Times New Roman"/>
          <w:sz w:val="20"/>
          <w:szCs w:val="20"/>
        </w:rPr>
        <w:t>good</w:t>
      </w:r>
      <w:r w:rsidRPr="00AD1CE8">
        <w:rPr>
          <w:rFonts w:ascii="Times New Roman" w:hAnsi="Times New Roman"/>
          <w:spacing w:val="1"/>
          <w:sz w:val="20"/>
          <w:szCs w:val="20"/>
        </w:rPr>
        <w:t xml:space="preserve"> </w:t>
      </w:r>
      <w:r w:rsidRPr="00AD1CE8">
        <w:rPr>
          <w:rFonts w:ascii="Times New Roman" w:hAnsi="Times New Roman"/>
          <w:sz w:val="20"/>
          <w:szCs w:val="20"/>
        </w:rPr>
        <w:t>governance</w:t>
      </w:r>
    </w:p>
    <w:p w14:paraId="11A81039" w14:textId="77777777" w:rsidR="00126383" w:rsidRPr="00AD1CE8" w:rsidRDefault="00126383" w:rsidP="00320319">
      <w:pPr>
        <w:pStyle w:val="ListParagraph"/>
        <w:widowControl w:val="0"/>
        <w:numPr>
          <w:ilvl w:val="0"/>
          <w:numId w:val="32"/>
        </w:numPr>
        <w:autoSpaceDE w:val="0"/>
        <w:autoSpaceDN w:val="0"/>
        <w:contextualSpacing w:val="0"/>
        <w:rPr>
          <w:rFonts w:ascii="Times New Roman" w:hAnsi="Times New Roman"/>
          <w:sz w:val="20"/>
          <w:szCs w:val="20"/>
        </w:rPr>
      </w:pPr>
      <w:r w:rsidRPr="00AD1CE8">
        <w:rPr>
          <w:rFonts w:ascii="Times New Roman" w:hAnsi="Times New Roman"/>
          <w:sz w:val="20"/>
          <w:szCs w:val="20"/>
        </w:rPr>
        <w:t>UN in Kazakhstan can offer its expertise to the Government of Kazakhstan in the areas specific to each Agency's mandates.</w:t>
      </w:r>
    </w:p>
    <w:p w14:paraId="77830BEF" w14:textId="77777777" w:rsidR="00126383" w:rsidRPr="00AD1CE8" w:rsidRDefault="00126383" w:rsidP="00320319">
      <w:pPr>
        <w:pStyle w:val="ListParagraph"/>
        <w:widowControl w:val="0"/>
        <w:numPr>
          <w:ilvl w:val="0"/>
          <w:numId w:val="32"/>
        </w:numPr>
        <w:autoSpaceDE w:val="0"/>
        <w:autoSpaceDN w:val="0"/>
        <w:contextualSpacing w:val="0"/>
        <w:rPr>
          <w:rFonts w:ascii="Times New Roman" w:hAnsi="Times New Roman"/>
          <w:sz w:val="20"/>
          <w:szCs w:val="20"/>
        </w:rPr>
      </w:pPr>
      <w:r w:rsidRPr="00AD1CE8">
        <w:rPr>
          <w:rFonts w:ascii="Times New Roman" w:hAnsi="Times New Roman"/>
          <w:sz w:val="20"/>
          <w:szCs w:val="20"/>
        </w:rPr>
        <w:t>UN Agencies hold knowledge both on international standards related to Governance as well as evidence-based information and recommendations acquired through country specific research and analysis grounded in internationally-sound methodologies (in the areas of justice, human and child rights, gender equality, protection from violence, abuse and exploitation etc)</w:t>
      </w:r>
    </w:p>
    <w:p w14:paraId="796DB69F" w14:textId="77777777" w:rsidR="00126383" w:rsidRPr="00AD1CE8" w:rsidRDefault="00126383" w:rsidP="00320319">
      <w:pPr>
        <w:pStyle w:val="ListParagraph"/>
        <w:widowControl w:val="0"/>
        <w:numPr>
          <w:ilvl w:val="0"/>
          <w:numId w:val="32"/>
        </w:numPr>
        <w:autoSpaceDE w:val="0"/>
        <w:autoSpaceDN w:val="0"/>
        <w:contextualSpacing w:val="0"/>
        <w:rPr>
          <w:rFonts w:ascii="Times New Roman" w:hAnsi="Times New Roman"/>
          <w:sz w:val="20"/>
          <w:szCs w:val="20"/>
        </w:rPr>
      </w:pPr>
      <w:r w:rsidRPr="00AD1CE8">
        <w:rPr>
          <w:rFonts w:ascii="Times New Roman" w:hAnsi="Times New Roman"/>
          <w:sz w:val="20"/>
          <w:szCs w:val="20"/>
        </w:rPr>
        <w:t>The joint and coordinated approach fully reflects regular interactions and coordination with all stakeholders (the Government, Civil Society, academia as well as other partners) and all three Pillars are properly reflected in this respect.</w:t>
      </w:r>
    </w:p>
    <w:p w14:paraId="0103FA0F" w14:textId="77777777" w:rsidR="00126383" w:rsidRPr="00AD1CE8" w:rsidRDefault="00126383" w:rsidP="00320319">
      <w:pPr>
        <w:pStyle w:val="ListParagraph"/>
        <w:widowControl w:val="0"/>
        <w:numPr>
          <w:ilvl w:val="0"/>
          <w:numId w:val="32"/>
        </w:numPr>
        <w:autoSpaceDE w:val="0"/>
        <w:autoSpaceDN w:val="0"/>
        <w:contextualSpacing w:val="0"/>
        <w:rPr>
          <w:rFonts w:ascii="Times New Roman" w:hAnsi="Times New Roman"/>
          <w:sz w:val="20"/>
          <w:szCs w:val="20"/>
        </w:rPr>
      </w:pPr>
      <w:r w:rsidRPr="00AD1CE8">
        <w:rPr>
          <w:rFonts w:ascii="Times New Roman" w:hAnsi="Times New Roman"/>
          <w:sz w:val="20"/>
          <w:szCs w:val="20"/>
        </w:rPr>
        <w:t>UN in Kazakhstan has comparative advantages, but not all the priority areas are either reflected in PFD (there are emerging areas), but also some of the PFD priorities are to be achieved by the government within its state responsibility as a duty bearer.</w:t>
      </w:r>
    </w:p>
    <w:p w14:paraId="109CD483" w14:textId="77777777" w:rsidR="00126383" w:rsidRPr="00AD1CE8" w:rsidRDefault="00126383" w:rsidP="00320319">
      <w:pPr>
        <w:pStyle w:val="ListParagraph"/>
        <w:widowControl w:val="0"/>
        <w:numPr>
          <w:ilvl w:val="0"/>
          <w:numId w:val="32"/>
        </w:numPr>
        <w:tabs>
          <w:tab w:val="left" w:pos="1386"/>
          <w:tab w:val="left" w:pos="1387"/>
          <w:tab w:val="left" w:pos="9147"/>
        </w:tabs>
        <w:autoSpaceDE w:val="0"/>
        <w:autoSpaceDN w:val="0"/>
        <w:contextualSpacing w:val="0"/>
        <w:rPr>
          <w:rFonts w:ascii="Times New Roman" w:hAnsi="Times New Roman"/>
          <w:sz w:val="20"/>
          <w:szCs w:val="20"/>
        </w:rPr>
      </w:pPr>
      <w:r w:rsidRPr="00AD1CE8">
        <w:rPr>
          <w:rFonts w:ascii="Times New Roman" w:hAnsi="Times New Roman"/>
          <w:sz w:val="20"/>
          <w:szCs w:val="20"/>
        </w:rPr>
        <w:t>Pillar 3: UN in Kazakhstan has comparative advantage to advocate for the rights for clean and safe environment in line with the international standards and based on the country specific evidence and needs of vulnerable population. Every UN agency has its own mandate and target groups to raise their voices via different platforms and programmes</w:t>
      </w:r>
    </w:p>
    <w:p w14:paraId="6B916EDE" w14:textId="77777777" w:rsidR="00126383" w:rsidRPr="00AD1CE8" w:rsidRDefault="00126383" w:rsidP="00320319">
      <w:pPr>
        <w:pStyle w:val="ListParagraph"/>
        <w:widowControl w:val="0"/>
        <w:numPr>
          <w:ilvl w:val="0"/>
          <w:numId w:val="32"/>
        </w:numPr>
        <w:autoSpaceDE w:val="0"/>
        <w:autoSpaceDN w:val="0"/>
        <w:contextualSpacing w:val="0"/>
        <w:rPr>
          <w:rFonts w:ascii="Times New Roman" w:hAnsi="Times New Roman"/>
          <w:sz w:val="20"/>
          <w:szCs w:val="20"/>
        </w:rPr>
      </w:pPr>
      <w:r w:rsidRPr="00AD1CE8">
        <w:rPr>
          <w:rFonts w:ascii="Times New Roman" w:hAnsi="Times New Roman"/>
          <w:sz w:val="20"/>
          <w:szCs w:val="20"/>
        </w:rPr>
        <w:t xml:space="preserve">The priorities identified in the PFD are those in which the UN agencies in Kazakhstan have comparative advantage, but given the limited resources of the agencies and development partners in this middle-income country the scope of the UN involvement is somewhat limited. We rely also on the small funding provided to the UN by the Kazakh authorities. Hopefully, the localization of  the SDGs will clarify further the linkages between the country priorities and what the UN has to offer and make the government more eager to draw on </w:t>
      </w:r>
      <w:r w:rsidRPr="00AD1CE8">
        <w:rPr>
          <w:rFonts w:ascii="Times New Roman" w:hAnsi="Times New Roman"/>
          <w:sz w:val="20"/>
          <w:szCs w:val="20"/>
        </w:rPr>
        <w:lastRenderedPageBreak/>
        <w:t>the UN expertise using self-benefitting funds.</w:t>
      </w:r>
    </w:p>
    <w:p w14:paraId="455738B7" w14:textId="77777777" w:rsidR="00126383" w:rsidRPr="00AD1CE8" w:rsidRDefault="00126383" w:rsidP="00320319">
      <w:pPr>
        <w:pStyle w:val="ListParagraph"/>
        <w:widowControl w:val="0"/>
        <w:numPr>
          <w:ilvl w:val="0"/>
          <w:numId w:val="32"/>
        </w:numPr>
        <w:tabs>
          <w:tab w:val="left" w:pos="1386"/>
          <w:tab w:val="left" w:pos="1387"/>
          <w:tab w:val="left" w:pos="9147"/>
        </w:tabs>
        <w:autoSpaceDE w:val="0"/>
        <w:autoSpaceDN w:val="0"/>
        <w:contextualSpacing w:val="0"/>
        <w:rPr>
          <w:rFonts w:ascii="Times New Roman" w:hAnsi="Times New Roman"/>
          <w:sz w:val="20"/>
          <w:szCs w:val="20"/>
        </w:rPr>
      </w:pPr>
      <w:r w:rsidRPr="00AD1CE8">
        <w:rPr>
          <w:rFonts w:ascii="Times New Roman" w:hAnsi="Times New Roman"/>
          <w:sz w:val="20"/>
          <w:szCs w:val="20"/>
        </w:rPr>
        <w:t>In relation to Pillar 3, UN supports Kazakhstan in promoting regional cooperation and security</w:t>
      </w:r>
    </w:p>
    <w:p w14:paraId="3E27A2AA" w14:textId="77777777" w:rsidR="00126383" w:rsidRPr="00AD1CE8" w:rsidRDefault="00126383" w:rsidP="00320319">
      <w:pPr>
        <w:pStyle w:val="ListParagraph"/>
        <w:widowControl w:val="0"/>
        <w:numPr>
          <w:ilvl w:val="0"/>
          <w:numId w:val="32"/>
        </w:numPr>
        <w:tabs>
          <w:tab w:val="left" w:pos="1386"/>
          <w:tab w:val="left" w:pos="1387"/>
          <w:tab w:val="left" w:pos="9147"/>
        </w:tabs>
        <w:autoSpaceDE w:val="0"/>
        <w:autoSpaceDN w:val="0"/>
        <w:contextualSpacing w:val="0"/>
        <w:rPr>
          <w:rFonts w:ascii="Times New Roman" w:hAnsi="Times New Roman"/>
          <w:sz w:val="20"/>
          <w:szCs w:val="20"/>
        </w:rPr>
      </w:pPr>
      <w:r w:rsidRPr="00AD1CE8">
        <w:rPr>
          <w:rFonts w:ascii="Times New Roman" w:hAnsi="Times New Roman"/>
          <w:sz w:val="20"/>
          <w:szCs w:val="20"/>
        </w:rPr>
        <w:t>No comparative advantages for economy diversification.</w:t>
      </w:r>
      <w:r w:rsidRPr="00AD1CE8">
        <w:rPr>
          <w:rFonts w:ascii="Times New Roman" w:hAnsi="Times New Roman"/>
          <w:sz w:val="20"/>
          <w:szCs w:val="20"/>
        </w:rPr>
        <w:tab/>
        <w:t xml:space="preserve"> </w:t>
      </w:r>
    </w:p>
    <w:p w14:paraId="119839F7" w14:textId="77777777" w:rsidR="00126383" w:rsidRPr="00AD1CE8" w:rsidRDefault="00126383" w:rsidP="00320319">
      <w:pPr>
        <w:pStyle w:val="ListParagraph"/>
        <w:widowControl w:val="0"/>
        <w:numPr>
          <w:ilvl w:val="0"/>
          <w:numId w:val="32"/>
        </w:numPr>
        <w:tabs>
          <w:tab w:val="left" w:pos="1386"/>
          <w:tab w:val="left" w:pos="1387"/>
          <w:tab w:val="left" w:pos="9147"/>
        </w:tabs>
        <w:autoSpaceDE w:val="0"/>
        <w:autoSpaceDN w:val="0"/>
        <w:contextualSpacing w:val="0"/>
        <w:rPr>
          <w:rFonts w:ascii="Times New Roman" w:hAnsi="Times New Roman"/>
          <w:sz w:val="20"/>
          <w:szCs w:val="20"/>
        </w:rPr>
      </w:pPr>
      <w:r w:rsidRPr="00AD1CE8">
        <w:rPr>
          <w:rFonts w:ascii="Times New Roman" w:hAnsi="Times New Roman"/>
          <w:sz w:val="20"/>
          <w:szCs w:val="20"/>
        </w:rPr>
        <w:t>To contribute to the achievement of national development goals, the UN system draws on its comparative advantages to support the government in working towards the country regional and international commitments. The agencies implement activities based on their individual comparative advantages and thus advance the operational impact of the programme: UNFPA – sexual and reproductive health (including family planning) and reproductive rights, sexual health education targeting adolescents and youth, Multi-sectoral response to gender-based violence.</w:t>
      </w:r>
    </w:p>
    <w:p w14:paraId="17F462EB" w14:textId="77777777" w:rsidR="00126383" w:rsidRPr="00AD1CE8" w:rsidRDefault="00126383" w:rsidP="00320319">
      <w:pPr>
        <w:pStyle w:val="ListParagraph"/>
        <w:widowControl w:val="0"/>
        <w:numPr>
          <w:ilvl w:val="0"/>
          <w:numId w:val="32"/>
        </w:numPr>
        <w:tabs>
          <w:tab w:val="left" w:pos="1386"/>
          <w:tab w:val="left" w:pos="1387"/>
          <w:tab w:val="left" w:pos="9147"/>
        </w:tabs>
        <w:autoSpaceDE w:val="0"/>
        <w:autoSpaceDN w:val="0"/>
        <w:contextualSpacing w:val="0"/>
        <w:rPr>
          <w:rFonts w:ascii="Times New Roman" w:hAnsi="Times New Roman"/>
          <w:sz w:val="20"/>
          <w:szCs w:val="20"/>
        </w:rPr>
      </w:pPr>
      <w:r w:rsidRPr="00AD1CE8">
        <w:rPr>
          <w:rFonts w:ascii="Times New Roman" w:hAnsi="Times New Roman"/>
          <w:sz w:val="20"/>
          <w:szCs w:val="20"/>
        </w:rPr>
        <w:t>The UNDAF Priorities address national priorities in different sectors: social, economic, environmental and regional. They are well aligned with national needs as also demonstrated by the good alignment of the five "P" groups under the SDG coordination councils with the UNDAF results group under the three pillars,</w:t>
      </w:r>
    </w:p>
    <w:p w14:paraId="15838EF7" w14:textId="77777777" w:rsidR="00126383" w:rsidRPr="00AD1CE8" w:rsidRDefault="00126383" w:rsidP="00320319">
      <w:pPr>
        <w:pStyle w:val="ListParagraph"/>
        <w:widowControl w:val="0"/>
        <w:numPr>
          <w:ilvl w:val="0"/>
          <w:numId w:val="32"/>
        </w:numPr>
        <w:tabs>
          <w:tab w:val="left" w:pos="1386"/>
          <w:tab w:val="left" w:pos="1387"/>
          <w:tab w:val="left" w:pos="9147"/>
        </w:tabs>
        <w:autoSpaceDE w:val="0"/>
        <w:autoSpaceDN w:val="0"/>
        <w:contextualSpacing w:val="0"/>
        <w:rPr>
          <w:rFonts w:ascii="Times New Roman" w:hAnsi="Times New Roman"/>
          <w:sz w:val="20"/>
          <w:szCs w:val="20"/>
        </w:rPr>
      </w:pPr>
      <w:r w:rsidRPr="00AD1CE8">
        <w:rPr>
          <w:rFonts w:ascii="Times New Roman" w:hAnsi="Times New Roman"/>
          <w:sz w:val="20"/>
          <w:szCs w:val="20"/>
        </w:rPr>
        <w:t>Pillar 1 (Reduced Disparities and Improved Human Development) Health, especially universal health coverage is a important moment for progress on ending HIV/AIDS. Achieving the ending of AIDS epidemic will require drastically health service scale-up, with a focus on services to be address key populations, targeted HIV testing strategies, ensuring antiretroviral (ARV) treatment is offered to people following diagnosis, then regularly support and monitoring for people on treatment. Often, people living with HIV avoid going to clinics for fear of having their status disclosed or of suffering further stigma and discrimination based on their HIV status. Joint United Nations Programme on HIV/AIDS (UNAIDS) lead government and provide technical assistance and expertise in all aspects of mentioned above and even beyond; I believe that UNAIDS has a comparative advantage.</w:t>
      </w:r>
    </w:p>
    <w:p w14:paraId="7310590B" w14:textId="77777777" w:rsidR="00126383" w:rsidRPr="00AD1CE8" w:rsidRDefault="00126383" w:rsidP="00320319">
      <w:pPr>
        <w:pStyle w:val="ListParagraph"/>
        <w:widowControl w:val="0"/>
        <w:numPr>
          <w:ilvl w:val="0"/>
          <w:numId w:val="32"/>
        </w:numPr>
        <w:tabs>
          <w:tab w:val="left" w:pos="1386"/>
          <w:tab w:val="left" w:pos="1387"/>
          <w:tab w:val="left" w:pos="9147"/>
        </w:tabs>
        <w:autoSpaceDE w:val="0"/>
        <w:autoSpaceDN w:val="0"/>
        <w:contextualSpacing w:val="0"/>
        <w:rPr>
          <w:rFonts w:ascii="Times New Roman" w:hAnsi="Times New Roman"/>
          <w:sz w:val="20"/>
          <w:szCs w:val="20"/>
        </w:rPr>
      </w:pPr>
      <w:r w:rsidRPr="00AD1CE8">
        <w:rPr>
          <w:rFonts w:ascii="Times New Roman" w:hAnsi="Times New Roman"/>
          <w:sz w:val="20"/>
          <w:szCs w:val="20"/>
        </w:rPr>
        <w:t>The UN has been relatively effective in promoting human rights and at implementing various environmental policies however it fails to protect the human rights of men having sex with men mostly affected by HIV in a very homophobic country context. UN in Kazakhstan sometimes fails to work towards priorities set forth by the government due to both lack of funding and internal capacity to tackle the issues.</w:t>
      </w:r>
    </w:p>
    <w:p w14:paraId="69A1A736" w14:textId="274DC642" w:rsidR="00126383" w:rsidRPr="00126383" w:rsidRDefault="00126383" w:rsidP="00320319">
      <w:pPr>
        <w:pStyle w:val="ListParagraph"/>
        <w:widowControl w:val="0"/>
        <w:numPr>
          <w:ilvl w:val="0"/>
          <w:numId w:val="32"/>
        </w:numPr>
        <w:tabs>
          <w:tab w:val="left" w:pos="1386"/>
          <w:tab w:val="left" w:pos="1387"/>
          <w:tab w:val="left" w:pos="9147"/>
        </w:tabs>
        <w:autoSpaceDE w:val="0"/>
        <w:autoSpaceDN w:val="0"/>
        <w:contextualSpacing w:val="0"/>
        <w:rPr>
          <w:rFonts w:ascii="Times New Roman" w:hAnsi="Times New Roman"/>
          <w:sz w:val="20"/>
          <w:szCs w:val="20"/>
        </w:rPr>
      </w:pPr>
      <w:r w:rsidRPr="00AD1CE8">
        <w:rPr>
          <w:rFonts w:ascii="Times New Roman" w:hAnsi="Times New Roman"/>
          <w:sz w:val="20"/>
          <w:szCs w:val="20"/>
        </w:rPr>
        <w:t>In reaching the SDGs, the UN agencies in Kazakhstan work in close cooperation and coordination with the Government and other stakeholders, each capitalizing on its comparative advantage, to ensure that no one is left behind. The UN is offering its expertise to the Government under each of three Pillars that is not always available locally, including by bringing national legislation in compliance with international human rights laws and standards, as well as good practices from other countries, improving policy coherence for development, strengthening national institutions in order to promote and protect human rights, etc.</w:t>
      </w:r>
      <w:r w:rsidRPr="00AD1CE8">
        <w:rPr>
          <w:rFonts w:ascii="Times New Roman" w:hAnsi="Times New Roman"/>
          <w:sz w:val="20"/>
          <w:szCs w:val="20"/>
        </w:rPr>
        <w:tab/>
      </w:r>
      <w:r w:rsidRPr="00AD1CE8">
        <w:rPr>
          <w:rFonts w:ascii="Times New Roman" w:hAnsi="Times New Roman"/>
          <w:sz w:val="20"/>
          <w:szCs w:val="20"/>
        </w:rPr>
        <w:tab/>
      </w:r>
    </w:p>
    <w:p w14:paraId="7998A5AB" w14:textId="77777777" w:rsidR="00126383" w:rsidRPr="00AD1CE8" w:rsidRDefault="00126383" w:rsidP="00126383">
      <w:pPr>
        <w:pStyle w:val="BodyText"/>
        <w:spacing w:before="3"/>
        <w:rPr>
          <w:rFonts w:ascii="Times New Roman" w:hAnsi="Times New Roman" w:cs="Times New Roman"/>
          <w:sz w:val="20"/>
          <w:szCs w:val="20"/>
        </w:rPr>
      </w:pPr>
    </w:p>
    <w:p w14:paraId="70189644" w14:textId="77777777" w:rsidR="00126383" w:rsidRPr="00AD1CE8" w:rsidRDefault="00126383" w:rsidP="00126383">
      <w:pPr>
        <w:spacing w:line="20" w:lineRule="exact"/>
        <w:rPr>
          <w:rFonts w:ascii="Times New Roman" w:hAnsi="Times New Roman" w:cs="Times New Roman"/>
          <w:sz w:val="20"/>
          <w:szCs w:val="20"/>
        </w:rPr>
        <w:sectPr w:rsidR="00126383" w:rsidRPr="00AD1CE8" w:rsidSect="00126383">
          <w:headerReference w:type="default" r:id="rId15"/>
          <w:footerReference w:type="default" r:id="rId16"/>
          <w:pgSz w:w="12240" w:h="15840"/>
          <w:pgMar w:top="1440" w:right="1440" w:bottom="1440" w:left="1440" w:header="720" w:footer="720" w:gutter="0"/>
          <w:cols w:space="720"/>
          <w:docGrid w:linePitch="299"/>
        </w:sectPr>
      </w:pPr>
    </w:p>
    <w:p w14:paraId="7A49A65C" w14:textId="369585F9" w:rsidR="00126383" w:rsidRPr="000D2D5A" w:rsidRDefault="00126383" w:rsidP="00320319">
      <w:pPr>
        <w:pStyle w:val="ListParagraph"/>
        <w:numPr>
          <w:ilvl w:val="0"/>
          <w:numId w:val="31"/>
        </w:numPr>
        <w:rPr>
          <w:rFonts w:ascii="Times New Roman" w:hAnsi="Times New Roman"/>
          <w:b/>
          <w:bCs/>
          <w:sz w:val="20"/>
          <w:szCs w:val="20"/>
        </w:rPr>
      </w:pPr>
      <w:r w:rsidRPr="000D2D5A">
        <w:rPr>
          <w:rFonts w:ascii="Times New Roman" w:hAnsi="Times New Roman"/>
          <w:b/>
          <w:bCs/>
          <w:sz w:val="20"/>
          <w:szCs w:val="20"/>
        </w:rPr>
        <w:lastRenderedPageBreak/>
        <w:t>To what extent have the UN agencies used these comparative advantages to support implementation of the PFD and achievement of development of objectives in Kazakhstan and SDGs? Please select</w:t>
      </w:r>
      <w:r w:rsidRPr="000D2D5A">
        <w:rPr>
          <w:rFonts w:ascii="Times New Roman" w:hAnsi="Times New Roman"/>
          <w:b/>
          <w:bCs/>
          <w:spacing w:val="-59"/>
          <w:sz w:val="20"/>
          <w:szCs w:val="20"/>
        </w:rPr>
        <w:t xml:space="preserve"> </w:t>
      </w:r>
      <w:r w:rsidRPr="000D2D5A">
        <w:rPr>
          <w:rFonts w:ascii="Times New Roman" w:hAnsi="Times New Roman"/>
          <w:b/>
          <w:bCs/>
          <w:sz w:val="20"/>
          <w:szCs w:val="20"/>
        </w:rPr>
        <w:t>one answer.</w:t>
      </w:r>
    </w:p>
    <w:p w14:paraId="76801AC5" w14:textId="77777777" w:rsidR="00126383" w:rsidRPr="00AD1CE8" w:rsidRDefault="00126383" w:rsidP="00126383">
      <w:pPr>
        <w:pStyle w:val="BodyText"/>
        <w:spacing w:before="10"/>
        <w:rPr>
          <w:rFonts w:ascii="Times New Roman" w:hAnsi="Times New Roman" w:cs="Times New Roman"/>
          <w:sz w:val="20"/>
          <w:szCs w:val="20"/>
        </w:rPr>
      </w:pPr>
      <w:r w:rsidRPr="00AD1CE8">
        <w:rPr>
          <w:rFonts w:ascii="Times New Roman" w:hAnsi="Times New Roman" w:cs="Times New Roman"/>
          <w:sz w:val="20"/>
          <w:szCs w:val="20"/>
        </w:rPr>
        <w:t xml:space="preserve">  Fully - 45.16%</w:t>
      </w:r>
    </w:p>
    <w:p w14:paraId="2B8FE171" w14:textId="77777777" w:rsidR="00126383" w:rsidRPr="00AD1CE8" w:rsidRDefault="00126383" w:rsidP="00126383">
      <w:pPr>
        <w:pStyle w:val="BodyText"/>
        <w:rPr>
          <w:rFonts w:ascii="Times New Roman" w:hAnsi="Times New Roman" w:cs="Times New Roman"/>
          <w:sz w:val="20"/>
          <w:szCs w:val="20"/>
        </w:rPr>
      </w:pPr>
      <w:r w:rsidRPr="00AD1CE8">
        <w:rPr>
          <w:rFonts w:ascii="Times New Roman" w:hAnsi="Times New Roman" w:cs="Times New Roman"/>
          <w:sz w:val="20"/>
          <w:szCs w:val="20"/>
        </w:rPr>
        <w:t xml:space="preserve">  Partially - 54.84%</w:t>
      </w:r>
    </w:p>
    <w:p w14:paraId="49C878DA" w14:textId="77777777" w:rsidR="00126383" w:rsidRPr="00AD1CE8" w:rsidRDefault="00126383" w:rsidP="00126383">
      <w:pPr>
        <w:pStyle w:val="BodyText"/>
        <w:rPr>
          <w:rFonts w:ascii="Times New Roman" w:hAnsi="Times New Roman" w:cs="Times New Roman"/>
          <w:sz w:val="20"/>
          <w:szCs w:val="20"/>
        </w:rPr>
      </w:pPr>
      <w:r w:rsidRPr="00AD1CE8">
        <w:rPr>
          <w:rFonts w:ascii="Times New Roman" w:hAnsi="Times New Roman" w:cs="Times New Roman"/>
          <w:sz w:val="20"/>
          <w:szCs w:val="20"/>
        </w:rPr>
        <w:t xml:space="preserve">  Not at all – 0% </w:t>
      </w:r>
    </w:p>
    <w:p w14:paraId="2AD12401" w14:textId="77777777" w:rsidR="00126383" w:rsidRPr="00AD1CE8" w:rsidRDefault="00126383" w:rsidP="00126383">
      <w:pPr>
        <w:pStyle w:val="BodyText"/>
        <w:rPr>
          <w:rFonts w:ascii="Times New Roman" w:hAnsi="Times New Roman" w:cs="Times New Roman"/>
          <w:sz w:val="20"/>
          <w:szCs w:val="20"/>
        </w:rPr>
      </w:pPr>
    </w:p>
    <w:p w14:paraId="345F07EA" w14:textId="77777777" w:rsidR="00126383" w:rsidRPr="00AD1CE8" w:rsidRDefault="00126383" w:rsidP="00126383">
      <w:pPr>
        <w:pStyle w:val="BodyText"/>
        <w:rPr>
          <w:rFonts w:ascii="Times New Roman" w:hAnsi="Times New Roman" w:cs="Times New Roman"/>
          <w:sz w:val="20"/>
          <w:szCs w:val="20"/>
        </w:rPr>
      </w:pPr>
      <w:r w:rsidRPr="00AD1CE8">
        <w:rPr>
          <w:rFonts w:ascii="Times New Roman" w:hAnsi="Times New Roman" w:cs="Times New Roman"/>
          <w:sz w:val="20"/>
          <w:szCs w:val="20"/>
        </w:rPr>
        <w:t>Comments:</w:t>
      </w:r>
    </w:p>
    <w:p w14:paraId="3CBF75C6" w14:textId="77777777" w:rsidR="00126383" w:rsidRPr="00AD1CE8" w:rsidRDefault="00126383" w:rsidP="00320319">
      <w:pPr>
        <w:pStyle w:val="BodyText"/>
        <w:numPr>
          <w:ilvl w:val="0"/>
          <w:numId w:val="33"/>
        </w:numPr>
        <w:rPr>
          <w:rFonts w:ascii="Times New Roman" w:hAnsi="Times New Roman" w:cs="Times New Roman"/>
          <w:sz w:val="20"/>
          <w:szCs w:val="20"/>
        </w:rPr>
      </w:pPr>
      <w:r w:rsidRPr="00AD1CE8">
        <w:rPr>
          <w:rFonts w:ascii="Times New Roman" w:hAnsi="Times New Roman" w:cs="Times New Roman"/>
          <w:sz w:val="20"/>
          <w:szCs w:val="20"/>
        </w:rPr>
        <w:t>the inter-agency cooperation is not used for 100%. it can be enhanced and contribute to better integration of SDGs in national system as well as implementation of the PFD</w:t>
      </w:r>
    </w:p>
    <w:p w14:paraId="1815F7A3" w14:textId="77777777" w:rsidR="00126383" w:rsidRPr="00AD1CE8" w:rsidRDefault="00126383" w:rsidP="00320319">
      <w:pPr>
        <w:pStyle w:val="BodyText"/>
        <w:numPr>
          <w:ilvl w:val="0"/>
          <w:numId w:val="33"/>
        </w:numPr>
        <w:rPr>
          <w:rFonts w:ascii="Times New Roman" w:hAnsi="Times New Roman" w:cs="Times New Roman"/>
          <w:sz w:val="20"/>
          <w:szCs w:val="20"/>
        </w:rPr>
      </w:pPr>
      <w:r w:rsidRPr="00AD1CE8">
        <w:rPr>
          <w:rFonts w:ascii="Times New Roman" w:hAnsi="Times New Roman" w:cs="Times New Roman"/>
          <w:sz w:val="20"/>
          <w:szCs w:val="20"/>
        </w:rPr>
        <w:t>UN agencies share ownership and responsibility with the Government over implementation of the PFD. The government relies on the support of the UN.</w:t>
      </w:r>
    </w:p>
    <w:p w14:paraId="1DC9DF5D" w14:textId="77777777" w:rsidR="00126383" w:rsidRPr="00AD1CE8" w:rsidRDefault="00126383" w:rsidP="00320319">
      <w:pPr>
        <w:pStyle w:val="BodyText"/>
        <w:numPr>
          <w:ilvl w:val="0"/>
          <w:numId w:val="33"/>
        </w:numPr>
        <w:rPr>
          <w:rFonts w:ascii="Times New Roman" w:hAnsi="Times New Roman" w:cs="Times New Roman"/>
          <w:sz w:val="20"/>
          <w:szCs w:val="20"/>
        </w:rPr>
      </w:pPr>
      <w:r w:rsidRPr="00AD1CE8">
        <w:rPr>
          <w:rFonts w:ascii="Times New Roman" w:hAnsi="Times New Roman" w:cs="Times New Roman"/>
          <w:sz w:val="20"/>
          <w:szCs w:val="20"/>
        </w:rPr>
        <w:t>In part of UNICEF, all key organizational roles including advocacy, technical expertise provision, knowledge generation, dialogue platform provision, capacity building, piloting, leveraging resources and monitoring were implemented under Pillar 2.</w:t>
      </w:r>
    </w:p>
    <w:p w14:paraId="648AC0A2" w14:textId="77777777" w:rsidR="00126383" w:rsidRPr="00AD1CE8" w:rsidRDefault="00126383" w:rsidP="00320319">
      <w:pPr>
        <w:pStyle w:val="BodyText"/>
        <w:numPr>
          <w:ilvl w:val="0"/>
          <w:numId w:val="33"/>
        </w:numPr>
        <w:rPr>
          <w:rFonts w:ascii="Times New Roman" w:hAnsi="Times New Roman" w:cs="Times New Roman"/>
          <w:sz w:val="20"/>
          <w:szCs w:val="20"/>
        </w:rPr>
      </w:pPr>
      <w:r w:rsidRPr="00AD1CE8">
        <w:rPr>
          <w:rFonts w:ascii="Times New Roman" w:hAnsi="Times New Roman" w:cs="Times New Roman"/>
          <w:sz w:val="20"/>
          <w:szCs w:val="20"/>
        </w:rPr>
        <w:t>The UN is primarily using the international expertise and best practices that represent the major comparative advantages in respect of supporting the implementation of the PFD and achievement of the development objectives. Important role plays the Youth, especially young people who graduated from international universities.</w:t>
      </w:r>
    </w:p>
    <w:p w14:paraId="3A0CFC7D" w14:textId="77777777" w:rsidR="00126383" w:rsidRPr="00AD1CE8" w:rsidRDefault="00126383" w:rsidP="00320319">
      <w:pPr>
        <w:pStyle w:val="BodyText"/>
        <w:numPr>
          <w:ilvl w:val="0"/>
          <w:numId w:val="33"/>
        </w:numPr>
        <w:rPr>
          <w:rFonts w:ascii="Times New Roman" w:hAnsi="Times New Roman" w:cs="Times New Roman"/>
          <w:sz w:val="20"/>
          <w:szCs w:val="20"/>
        </w:rPr>
      </w:pPr>
      <w:r w:rsidRPr="00AD1CE8">
        <w:rPr>
          <w:rFonts w:ascii="Times New Roman" w:hAnsi="Times New Roman" w:cs="Times New Roman"/>
          <w:sz w:val="20"/>
          <w:szCs w:val="20"/>
        </w:rPr>
        <w:t>these comparative advantages were used to bring in international expertise and lessons learnt from other countries, advancement of the reforms to a new level of countries development, new incentives were launched to test new modalities for effective operation of the system, services and individual workers.</w:t>
      </w:r>
    </w:p>
    <w:p w14:paraId="1F3F27FF" w14:textId="77777777" w:rsidR="00126383" w:rsidRPr="00AD1CE8" w:rsidRDefault="00126383" w:rsidP="00320319">
      <w:pPr>
        <w:pStyle w:val="ListParagraph"/>
        <w:widowControl w:val="0"/>
        <w:numPr>
          <w:ilvl w:val="0"/>
          <w:numId w:val="33"/>
        </w:numPr>
        <w:autoSpaceDE w:val="0"/>
        <w:autoSpaceDN w:val="0"/>
        <w:spacing w:before="128"/>
        <w:contextualSpacing w:val="0"/>
        <w:rPr>
          <w:rFonts w:ascii="Times New Roman" w:hAnsi="Times New Roman"/>
          <w:sz w:val="20"/>
          <w:szCs w:val="20"/>
        </w:rPr>
      </w:pPr>
      <w:r w:rsidRPr="00AD1CE8">
        <w:rPr>
          <w:rFonts w:ascii="Times New Roman" w:hAnsi="Times New Roman"/>
          <w:sz w:val="20"/>
          <w:szCs w:val="20"/>
        </w:rPr>
        <w:t>Priorities 3: Representing UNICEF, I can say that the right for clean and safe environment is even more critical for children and UNICEF collected evidence on the situation in terms of the climate change, energy and environment in relation to children and initiated development the education package on these very issues. Although more resources needed for comprehensive programmes in these areas (research on the quality of air, water and soil, supporting the Government in strategic documents development and implementation using child-participatory approaches, information and communication campaigns implementation, capacity and green skills development, testing innovative solutions with children and adolescents etc.)</w:t>
      </w:r>
    </w:p>
    <w:p w14:paraId="54EE1A48" w14:textId="77777777" w:rsidR="00126383" w:rsidRPr="00AD1CE8" w:rsidRDefault="00126383" w:rsidP="00320319">
      <w:pPr>
        <w:pStyle w:val="BodyText"/>
        <w:numPr>
          <w:ilvl w:val="0"/>
          <w:numId w:val="33"/>
        </w:numPr>
        <w:rPr>
          <w:rFonts w:ascii="Times New Roman" w:hAnsi="Times New Roman" w:cs="Times New Roman"/>
          <w:sz w:val="20"/>
          <w:szCs w:val="20"/>
        </w:rPr>
      </w:pPr>
      <w:r w:rsidRPr="00AD1CE8">
        <w:rPr>
          <w:rFonts w:ascii="Times New Roman" w:hAnsi="Times New Roman" w:cs="Times New Roman"/>
          <w:sz w:val="20"/>
          <w:szCs w:val="20"/>
        </w:rPr>
        <w:t>Please see the answer above. We have been bound by the limited resources available.</w:t>
      </w:r>
      <w:r w:rsidRPr="00AD1CE8">
        <w:rPr>
          <w:rFonts w:ascii="Times New Roman" w:hAnsi="Times New Roman" w:cs="Times New Roman"/>
          <w:sz w:val="20"/>
          <w:szCs w:val="20"/>
        </w:rPr>
        <w:tab/>
      </w:r>
    </w:p>
    <w:p w14:paraId="4D732248" w14:textId="77777777" w:rsidR="00126383" w:rsidRPr="00AD1CE8" w:rsidRDefault="00126383" w:rsidP="00320319">
      <w:pPr>
        <w:pStyle w:val="BodyText"/>
        <w:numPr>
          <w:ilvl w:val="0"/>
          <w:numId w:val="33"/>
        </w:numPr>
        <w:rPr>
          <w:rFonts w:ascii="Times New Roman" w:hAnsi="Times New Roman" w:cs="Times New Roman"/>
          <w:sz w:val="20"/>
          <w:szCs w:val="20"/>
        </w:rPr>
      </w:pPr>
      <w:r w:rsidRPr="00AD1CE8">
        <w:rPr>
          <w:rFonts w:ascii="Times New Roman" w:hAnsi="Times New Roman" w:cs="Times New Roman"/>
          <w:sz w:val="20"/>
          <w:szCs w:val="20"/>
        </w:rPr>
        <w:t>I am indicating "Partially" as the SDGs is work in progress, and there is more to be done in terms of SDG 16</w:t>
      </w:r>
    </w:p>
    <w:p w14:paraId="54F71419" w14:textId="77777777" w:rsidR="00126383" w:rsidRPr="00AD1CE8" w:rsidRDefault="00126383" w:rsidP="00320319">
      <w:pPr>
        <w:pStyle w:val="BodyText"/>
        <w:numPr>
          <w:ilvl w:val="0"/>
          <w:numId w:val="33"/>
        </w:numPr>
        <w:rPr>
          <w:rFonts w:ascii="Times New Roman" w:hAnsi="Times New Roman" w:cs="Times New Roman"/>
          <w:sz w:val="20"/>
          <w:szCs w:val="20"/>
        </w:rPr>
      </w:pPr>
      <w:r w:rsidRPr="00AD1CE8">
        <w:rPr>
          <w:rFonts w:ascii="Times New Roman" w:hAnsi="Times New Roman" w:cs="Times New Roman"/>
          <w:sz w:val="20"/>
          <w:szCs w:val="20"/>
        </w:rPr>
        <w:t>multiple competitive advantages for supporting institutional reform</w:t>
      </w:r>
      <w:r w:rsidRPr="00AD1CE8">
        <w:rPr>
          <w:rFonts w:ascii="Times New Roman" w:hAnsi="Times New Roman" w:cs="Times New Roman"/>
          <w:sz w:val="20"/>
          <w:szCs w:val="20"/>
        </w:rPr>
        <w:tab/>
      </w:r>
    </w:p>
    <w:p w14:paraId="25CAEB29" w14:textId="77777777" w:rsidR="00126383" w:rsidRPr="00AD1CE8" w:rsidRDefault="00126383" w:rsidP="00320319">
      <w:pPr>
        <w:pStyle w:val="BodyText"/>
        <w:numPr>
          <w:ilvl w:val="0"/>
          <w:numId w:val="33"/>
        </w:numPr>
        <w:rPr>
          <w:rFonts w:ascii="Times New Roman" w:hAnsi="Times New Roman" w:cs="Times New Roman"/>
          <w:sz w:val="20"/>
          <w:szCs w:val="20"/>
        </w:rPr>
      </w:pPr>
      <w:r w:rsidRPr="00AD1CE8">
        <w:rPr>
          <w:rFonts w:ascii="Times New Roman" w:hAnsi="Times New Roman" w:cs="Times New Roman"/>
          <w:sz w:val="20"/>
          <w:szCs w:val="20"/>
        </w:rPr>
        <w:t>The interventions (in the form of concrete activities, projects, policy advice, etc.) are based on comparative advantages, and provide support to national partners. Each agency has it  comparative advantage in different areas such as economic, social and environmental sustainability, transparent and accountable governance, representation of the most vulnerable groups, gender and vulnerability specific issues, health, HIV prevention, education, etc. The agencies comparative advantages extend to the Global Sustainable Development Agenda, human rights, gender mainstreaming, children and youth inclusion, and universal freedoms.</w:t>
      </w:r>
    </w:p>
    <w:p w14:paraId="74AC42D5" w14:textId="77777777" w:rsidR="00126383" w:rsidRPr="00AD1CE8" w:rsidRDefault="00126383" w:rsidP="00320319">
      <w:pPr>
        <w:pStyle w:val="BodyText"/>
        <w:numPr>
          <w:ilvl w:val="0"/>
          <w:numId w:val="33"/>
        </w:numPr>
        <w:rPr>
          <w:rFonts w:ascii="Times New Roman" w:hAnsi="Times New Roman" w:cs="Times New Roman"/>
          <w:sz w:val="20"/>
          <w:szCs w:val="20"/>
        </w:rPr>
      </w:pPr>
      <w:r w:rsidRPr="00AD1CE8">
        <w:rPr>
          <w:rFonts w:ascii="Times New Roman" w:hAnsi="Times New Roman" w:cs="Times New Roman"/>
          <w:sz w:val="20"/>
          <w:szCs w:val="20"/>
        </w:rPr>
        <w:t>It is important to take into account that UN Agencies in Kazakhstan are very different in terms of size, location, coverage, amount of resources at their disposal, structure etc. As such some agencies are more engaged than others. Also agencies have to respond to their respective Hqs in terms of alignments with strategic plans, evolving priorities, new funding opportunities which sometimes take precedence over the UNDAF. As for the SDGs, Also, it has taken a long time to convince the government of the importance of the SDGs, given their aspirations to become an OECD member and their perception that they have already achieved most of the SDGs. Thanks to sustained efforts by the RC and the UNCT as a whole this has recently changed.</w:t>
      </w:r>
    </w:p>
    <w:p w14:paraId="0F8CD566" w14:textId="77777777" w:rsidR="00126383" w:rsidRPr="00AD1CE8" w:rsidRDefault="00126383" w:rsidP="00320319">
      <w:pPr>
        <w:pStyle w:val="BodyText"/>
        <w:numPr>
          <w:ilvl w:val="0"/>
          <w:numId w:val="33"/>
        </w:numPr>
        <w:rPr>
          <w:rFonts w:ascii="Times New Roman" w:hAnsi="Times New Roman" w:cs="Times New Roman"/>
          <w:sz w:val="20"/>
          <w:szCs w:val="20"/>
        </w:rPr>
      </w:pPr>
      <w:r w:rsidRPr="00AD1CE8">
        <w:rPr>
          <w:rFonts w:ascii="Times New Roman" w:hAnsi="Times New Roman" w:cs="Times New Roman"/>
          <w:sz w:val="20"/>
          <w:szCs w:val="20"/>
        </w:rPr>
        <w:t xml:space="preserve">UNAIDS example for #1 Today, Kazakhstan is among a few countries of the region where the antiretroviral therapy is fully funded by the government and provided free of charge to patients. However, the exorbitant cost of ARV drugs (e.g., on average $3,805 per patient per year for a first line regiment in 2014) financially prohibits the government to scale up the HIV/AIDS treatment in Kazakhstan. This has long been a cause for grave concern of the Kazakhstan Union of People Living with HIV, Republican AIDS Center, and technical partners, notably UNAIDS, UNICEF, USAID/PEPFAR and others. Successful </w:t>
      </w:r>
      <w:r w:rsidRPr="00AD1CE8">
        <w:rPr>
          <w:rFonts w:ascii="Times New Roman" w:hAnsi="Times New Roman" w:cs="Times New Roman"/>
          <w:sz w:val="20"/>
          <w:szCs w:val="20"/>
        </w:rPr>
        <w:lastRenderedPageBreak/>
        <w:t>UNAIDS, UNICEF, Kazakhstan Union of PLHIV and other partners advocacy contributed for reducing the cost of ARVs and increasing treatment coverage. As a result, in Kazakhstan the ARV procurement through international bidding decreased price   and ARV coverage increased by 3 times (from 6000 to 18000 HIV patients on ARV treatment). In 2015 the cost of government procured fixed-dose 1-st line regimen was $3805, in 2018 it dropped to $83; and allowed to significantly increase the ARV treatment coverage. UNAIDS, UNICEF have strongly advocated for a reduced number of ARV regiments, as a result, the National AIDS Centre has announced reducing from 43 to 13 ARV regimens that would allow for an improved bulk procurement and reduced cost of drugs. in 2018, the Ministry of Health of Kazakhstan was in the process of developing a new Code of Health. The draft of the Code for Health was made available on the website for public discussions. There were technical groups organized for consultations   with broad participation of the NGOs. The National AIDS Programme has approached UNAIDS to provide Technical Assistance to improve the Health Code for the articles concerning the HIV infection. On July 20, 2017 Almaty, with support from UNAIDS Kazakhstan joined the group of the cities "Achieving 90-90-90 targets by 2020” also known as the Fast Track Paris Declaration. The Almaty Public Health Authority has developed an Action Plan to reach the 90-90-90 targets. On October 20, 2018 within the framework of the Paris Declaration signed by Almaty the National  AIDS Centre, the Almaty Department of Health and the NGO of PLHIV (Kazakhstan Union of PLHIV), has signed a Memorandum of Understanding. The Memorandum stipulates the interaction between the NGOs and the city authorities in the implementation of HIV prevention activities, technical and consultative support as well as joint activities to be undertaken under the Paris Declaration. A small grants programme has been made available by the local public authorities for NGOs to help Almaty to reach the 909-90-90 targets through social contracting to scale up HIV prevention in key populations, ensure community-based testing and adherence to ARV treatment.</w:t>
      </w:r>
    </w:p>
    <w:p w14:paraId="55769FB7" w14:textId="77777777" w:rsidR="00126383" w:rsidRDefault="00126383" w:rsidP="00320319">
      <w:pPr>
        <w:pStyle w:val="BodyText"/>
        <w:numPr>
          <w:ilvl w:val="0"/>
          <w:numId w:val="33"/>
        </w:numPr>
        <w:rPr>
          <w:rFonts w:ascii="Times New Roman" w:hAnsi="Times New Roman" w:cs="Times New Roman"/>
          <w:sz w:val="20"/>
          <w:szCs w:val="20"/>
        </w:rPr>
      </w:pPr>
      <w:r w:rsidRPr="00AD1CE8">
        <w:rPr>
          <w:rFonts w:ascii="Times New Roman" w:hAnsi="Times New Roman" w:cs="Times New Roman"/>
          <w:sz w:val="20"/>
          <w:szCs w:val="20"/>
        </w:rPr>
        <w:t>The UN Agenda is mostly set by the existing funding among UN Agencies and less by the priorities per se</w:t>
      </w:r>
    </w:p>
    <w:p w14:paraId="448FBED6" w14:textId="77777777" w:rsidR="00237314" w:rsidRDefault="00237314" w:rsidP="00237314">
      <w:pPr>
        <w:pStyle w:val="BodyText"/>
        <w:rPr>
          <w:rFonts w:ascii="Times New Roman" w:hAnsi="Times New Roman" w:cs="Times New Roman"/>
          <w:sz w:val="20"/>
          <w:szCs w:val="20"/>
        </w:rPr>
      </w:pPr>
    </w:p>
    <w:p w14:paraId="1C6BA558" w14:textId="4166849A" w:rsidR="00126383" w:rsidRPr="00AD1CE8" w:rsidRDefault="00126383" w:rsidP="00320319">
      <w:pPr>
        <w:pStyle w:val="BodyText"/>
        <w:numPr>
          <w:ilvl w:val="0"/>
          <w:numId w:val="31"/>
        </w:numPr>
        <w:spacing w:before="100"/>
        <w:rPr>
          <w:rFonts w:ascii="Times New Roman" w:hAnsi="Times New Roman" w:cs="Times New Roman"/>
          <w:b/>
          <w:sz w:val="20"/>
          <w:szCs w:val="20"/>
        </w:rPr>
      </w:pPr>
      <w:r w:rsidRPr="00AD1CE8">
        <w:rPr>
          <w:rFonts w:ascii="Times New Roman" w:hAnsi="Times New Roman" w:cs="Times New Roman"/>
          <w:b/>
          <w:sz w:val="20"/>
          <w:szCs w:val="20"/>
        </w:rPr>
        <w:t>Under the Pillar 1: Reduced Disparities and Improved Human Development, which comparative advantages did the UNCT make the most</w:t>
      </w:r>
      <w:r w:rsidRPr="00AD1CE8">
        <w:rPr>
          <w:rFonts w:ascii="Times New Roman" w:hAnsi="Times New Roman" w:cs="Times New Roman"/>
          <w:b/>
          <w:spacing w:val="-6"/>
          <w:sz w:val="20"/>
          <w:szCs w:val="20"/>
        </w:rPr>
        <w:t xml:space="preserve"> </w:t>
      </w:r>
      <w:r w:rsidRPr="00AD1CE8">
        <w:rPr>
          <w:rFonts w:ascii="Times New Roman" w:hAnsi="Times New Roman" w:cs="Times New Roman"/>
          <w:b/>
          <w:sz w:val="20"/>
          <w:szCs w:val="20"/>
        </w:rPr>
        <w:t>use</w:t>
      </w:r>
      <w:r w:rsidRPr="00AD1CE8">
        <w:rPr>
          <w:rFonts w:ascii="Times New Roman" w:hAnsi="Times New Roman" w:cs="Times New Roman"/>
          <w:b/>
          <w:spacing w:val="-6"/>
          <w:sz w:val="20"/>
          <w:szCs w:val="20"/>
        </w:rPr>
        <w:t xml:space="preserve"> </w:t>
      </w:r>
      <w:r w:rsidRPr="00AD1CE8">
        <w:rPr>
          <w:rFonts w:ascii="Times New Roman" w:hAnsi="Times New Roman" w:cs="Times New Roman"/>
          <w:b/>
          <w:sz w:val="20"/>
          <w:szCs w:val="20"/>
        </w:rPr>
        <w:t>of</w:t>
      </w:r>
      <w:r w:rsidRPr="00AD1CE8">
        <w:rPr>
          <w:rFonts w:ascii="Times New Roman" w:hAnsi="Times New Roman" w:cs="Times New Roman"/>
          <w:b/>
          <w:spacing w:val="-5"/>
          <w:sz w:val="20"/>
          <w:szCs w:val="20"/>
        </w:rPr>
        <w:t xml:space="preserve"> </w:t>
      </w:r>
      <w:r w:rsidRPr="00AD1CE8">
        <w:rPr>
          <w:rFonts w:ascii="Times New Roman" w:hAnsi="Times New Roman" w:cs="Times New Roman"/>
          <w:b/>
          <w:sz w:val="20"/>
          <w:szCs w:val="20"/>
        </w:rPr>
        <w:t>to</w:t>
      </w:r>
      <w:r w:rsidRPr="00AD1CE8">
        <w:rPr>
          <w:rFonts w:ascii="Times New Roman" w:hAnsi="Times New Roman" w:cs="Times New Roman"/>
          <w:b/>
          <w:spacing w:val="-6"/>
          <w:sz w:val="20"/>
          <w:szCs w:val="20"/>
        </w:rPr>
        <w:t xml:space="preserve"> </w:t>
      </w:r>
      <w:r w:rsidRPr="00AD1CE8">
        <w:rPr>
          <w:rFonts w:ascii="Times New Roman" w:hAnsi="Times New Roman" w:cs="Times New Roman"/>
          <w:b/>
          <w:sz w:val="20"/>
          <w:szCs w:val="20"/>
        </w:rPr>
        <w:t>support</w:t>
      </w:r>
      <w:r w:rsidRPr="00AD1CE8">
        <w:rPr>
          <w:rFonts w:ascii="Times New Roman" w:hAnsi="Times New Roman" w:cs="Times New Roman"/>
          <w:b/>
          <w:spacing w:val="-5"/>
          <w:sz w:val="20"/>
          <w:szCs w:val="20"/>
        </w:rPr>
        <w:t xml:space="preserve"> </w:t>
      </w:r>
      <w:r w:rsidRPr="00AD1CE8">
        <w:rPr>
          <w:rFonts w:ascii="Times New Roman" w:hAnsi="Times New Roman" w:cs="Times New Roman"/>
          <w:b/>
          <w:sz w:val="20"/>
          <w:szCs w:val="20"/>
        </w:rPr>
        <w:t>implementation</w:t>
      </w:r>
      <w:r w:rsidRPr="00AD1CE8">
        <w:rPr>
          <w:rFonts w:ascii="Times New Roman" w:hAnsi="Times New Roman" w:cs="Times New Roman"/>
          <w:b/>
          <w:spacing w:val="-6"/>
          <w:sz w:val="20"/>
          <w:szCs w:val="20"/>
        </w:rPr>
        <w:t xml:space="preserve"> </w:t>
      </w:r>
      <w:r w:rsidRPr="00AD1CE8">
        <w:rPr>
          <w:rFonts w:ascii="Times New Roman" w:hAnsi="Times New Roman" w:cs="Times New Roman"/>
          <w:b/>
          <w:sz w:val="20"/>
          <w:szCs w:val="20"/>
        </w:rPr>
        <w:t>of</w:t>
      </w:r>
      <w:r w:rsidRPr="00AD1CE8">
        <w:rPr>
          <w:rFonts w:ascii="Times New Roman" w:hAnsi="Times New Roman" w:cs="Times New Roman"/>
          <w:b/>
          <w:spacing w:val="-5"/>
          <w:sz w:val="20"/>
          <w:szCs w:val="20"/>
        </w:rPr>
        <w:t xml:space="preserve"> </w:t>
      </w:r>
      <w:r w:rsidRPr="00AD1CE8">
        <w:rPr>
          <w:rFonts w:ascii="Times New Roman" w:hAnsi="Times New Roman" w:cs="Times New Roman"/>
          <w:b/>
          <w:sz w:val="20"/>
          <w:szCs w:val="20"/>
        </w:rPr>
        <w:t>the</w:t>
      </w:r>
      <w:r w:rsidRPr="00AD1CE8">
        <w:rPr>
          <w:rFonts w:ascii="Times New Roman" w:hAnsi="Times New Roman" w:cs="Times New Roman"/>
          <w:b/>
          <w:spacing w:val="-6"/>
          <w:sz w:val="20"/>
          <w:szCs w:val="20"/>
        </w:rPr>
        <w:t xml:space="preserve"> </w:t>
      </w:r>
      <w:r w:rsidRPr="00AD1CE8">
        <w:rPr>
          <w:rFonts w:ascii="Times New Roman" w:hAnsi="Times New Roman" w:cs="Times New Roman"/>
          <w:b/>
          <w:sz w:val="20"/>
          <w:szCs w:val="20"/>
        </w:rPr>
        <w:t>PFD</w:t>
      </w:r>
      <w:r w:rsidRPr="00AD1CE8">
        <w:rPr>
          <w:rFonts w:ascii="Times New Roman" w:hAnsi="Times New Roman" w:cs="Times New Roman"/>
          <w:b/>
          <w:spacing w:val="-5"/>
          <w:sz w:val="20"/>
          <w:szCs w:val="20"/>
        </w:rPr>
        <w:t xml:space="preserve"> </w:t>
      </w:r>
      <w:r w:rsidRPr="00AD1CE8">
        <w:rPr>
          <w:rFonts w:ascii="Times New Roman" w:hAnsi="Times New Roman" w:cs="Times New Roman"/>
          <w:b/>
          <w:sz w:val="20"/>
          <w:szCs w:val="20"/>
        </w:rPr>
        <w:t>(Please</w:t>
      </w:r>
      <w:r w:rsidRPr="00AD1CE8">
        <w:rPr>
          <w:rFonts w:ascii="Times New Roman" w:hAnsi="Times New Roman" w:cs="Times New Roman"/>
          <w:b/>
          <w:spacing w:val="-6"/>
          <w:sz w:val="20"/>
          <w:szCs w:val="20"/>
        </w:rPr>
        <w:t xml:space="preserve"> </w:t>
      </w:r>
      <w:r w:rsidRPr="00AD1CE8">
        <w:rPr>
          <w:rFonts w:ascii="Times New Roman" w:hAnsi="Times New Roman" w:cs="Times New Roman"/>
          <w:b/>
          <w:sz w:val="20"/>
          <w:szCs w:val="20"/>
        </w:rPr>
        <w:t>select</w:t>
      </w:r>
      <w:r w:rsidRPr="00AD1CE8">
        <w:rPr>
          <w:rFonts w:ascii="Times New Roman" w:hAnsi="Times New Roman" w:cs="Times New Roman"/>
          <w:b/>
          <w:spacing w:val="-5"/>
          <w:sz w:val="20"/>
          <w:szCs w:val="20"/>
        </w:rPr>
        <w:t xml:space="preserve"> </w:t>
      </w:r>
      <w:r w:rsidRPr="00AD1CE8">
        <w:rPr>
          <w:rFonts w:ascii="Times New Roman" w:hAnsi="Times New Roman" w:cs="Times New Roman"/>
          <w:b/>
          <w:sz w:val="20"/>
          <w:szCs w:val="20"/>
        </w:rPr>
        <w:t>from</w:t>
      </w:r>
      <w:r w:rsidRPr="00AD1CE8">
        <w:rPr>
          <w:rFonts w:ascii="Times New Roman" w:hAnsi="Times New Roman" w:cs="Times New Roman"/>
          <w:b/>
          <w:spacing w:val="-6"/>
          <w:sz w:val="20"/>
          <w:szCs w:val="20"/>
        </w:rPr>
        <w:t xml:space="preserve"> </w:t>
      </w:r>
      <w:r w:rsidRPr="00AD1CE8">
        <w:rPr>
          <w:rFonts w:ascii="Times New Roman" w:hAnsi="Times New Roman" w:cs="Times New Roman"/>
          <w:b/>
          <w:sz w:val="20"/>
          <w:szCs w:val="20"/>
        </w:rPr>
        <w:t>the list (select all that applies and/or add</w:t>
      </w:r>
      <w:r w:rsidRPr="00AD1CE8">
        <w:rPr>
          <w:rFonts w:ascii="Times New Roman" w:hAnsi="Times New Roman" w:cs="Times New Roman"/>
          <w:b/>
          <w:spacing w:val="-17"/>
          <w:sz w:val="20"/>
          <w:szCs w:val="20"/>
        </w:rPr>
        <w:t xml:space="preserve"> </w:t>
      </w:r>
      <w:r w:rsidRPr="00AD1CE8">
        <w:rPr>
          <w:rFonts w:ascii="Times New Roman" w:hAnsi="Times New Roman" w:cs="Times New Roman"/>
          <w:b/>
          <w:sz w:val="20"/>
          <w:szCs w:val="20"/>
        </w:rPr>
        <w:t>another)?</w:t>
      </w:r>
    </w:p>
    <w:p w14:paraId="68B2D664" w14:textId="77777777" w:rsidR="00126383" w:rsidRPr="00AD1CE8" w:rsidRDefault="00126383" w:rsidP="00126383">
      <w:pPr>
        <w:tabs>
          <w:tab w:val="left" w:pos="3247"/>
          <w:tab w:val="left" w:pos="3906"/>
          <w:tab w:val="left" w:pos="4551"/>
          <w:tab w:val="left" w:pos="5195"/>
          <w:tab w:val="left" w:pos="5854"/>
          <w:tab w:val="left" w:pos="6498"/>
          <w:tab w:val="left" w:pos="7157"/>
          <w:tab w:val="left" w:pos="7801"/>
          <w:tab w:val="left" w:pos="8460"/>
        </w:tabs>
        <w:spacing w:before="85"/>
        <w:rPr>
          <w:rFonts w:ascii="Times New Roman" w:hAnsi="Times New Roman" w:cs="Times New Roman"/>
          <w:sz w:val="20"/>
          <w:szCs w:val="20"/>
        </w:rPr>
      </w:pPr>
    </w:p>
    <w:tbl>
      <w:tblPr>
        <w:tblW w:w="5000" w:type="pct"/>
        <w:tblCellMar>
          <w:left w:w="0" w:type="dxa"/>
          <w:right w:w="0" w:type="dxa"/>
        </w:tblCellMar>
        <w:tblLook w:val="01E0" w:firstRow="1" w:lastRow="1" w:firstColumn="1" w:lastColumn="1" w:noHBand="0" w:noVBand="0"/>
      </w:tblPr>
      <w:tblGrid>
        <w:gridCol w:w="8057"/>
        <w:gridCol w:w="818"/>
        <w:gridCol w:w="485"/>
      </w:tblGrid>
      <w:tr w:rsidR="00126383" w:rsidRPr="00AD1CE8" w14:paraId="7F4A4589" w14:textId="77777777" w:rsidTr="00126383">
        <w:trPr>
          <w:trHeight w:val="374"/>
        </w:trPr>
        <w:tc>
          <w:tcPr>
            <w:tcW w:w="5000" w:type="pct"/>
            <w:gridSpan w:val="3"/>
            <w:shd w:val="clear" w:color="auto" w:fill="ECEDED"/>
          </w:tcPr>
          <w:p w14:paraId="2FD7A7BA" w14:textId="77777777" w:rsidR="00126383" w:rsidRPr="00AD1CE8" w:rsidRDefault="00126383" w:rsidP="004B6875">
            <w:pPr>
              <w:pStyle w:val="TableParagraph"/>
              <w:tabs>
                <w:tab w:val="left" w:pos="9694"/>
              </w:tabs>
              <w:ind w:left="128"/>
              <w:rPr>
                <w:rFonts w:ascii="Times New Roman" w:hAnsi="Times New Roman" w:cs="Times New Roman"/>
                <w:b/>
                <w:sz w:val="20"/>
                <w:szCs w:val="20"/>
              </w:rPr>
            </w:pPr>
            <w:r w:rsidRPr="00AD1CE8">
              <w:rPr>
                <w:rFonts w:ascii="Times New Roman" w:hAnsi="Times New Roman" w:cs="Times New Roman"/>
                <w:b/>
                <w:sz w:val="20"/>
                <w:szCs w:val="20"/>
              </w:rPr>
              <w:t>ANSWER</w:t>
            </w:r>
            <w:r w:rsidRPr="00AD1CE8">
              <w:rPr>
                <w:rFonts w:ascii="Times New Roman" w:hAnsi="Times New Roman" w:cs="Times New Roman"/>
                <w:b/>
                <w:spacing w:val="1"/>
                <w:sz w:val="20"/>
                <w:szCs w:val="20"/>
              </w:rPr>
              <w:t xml:space="preserve"> </w:t>
            </w:r>
            <w:r w:rsidRPr="00AD1CE8">
              <w:rPr>
                <w:rFonts w:ascii="Times New Roman" w:hAnsi="Times New Roman" w:cs="Times New Roman"/>
                <w:b/>
                <w:sz w:val="20"/>
                <w:szCs w:val="20"/>
              </w:rPr>
              <w:t>CHOICES</w:t>
            </w:r>
            <w:r w:rsidRPr="00AD1CE8">
              <w:rPr>
                <w:rFonts w:ascii="Times New Roman" w:hAnsi="Times New Roman" w:cs="Times New Roman"/>
                <w:b/>
                <w:sz w:val="20"/>
                <w:szCs w:val="20"/>
              </w:rPr>
              <w:tab/>
              <w:t>RESPONSES</w:t>
            </w:r>
          </w:p>
        </w:tc>
      </w:tr>
      <w:tr w:rsidR="00126383" w:rsidRPr="00AD1CE8" w14:paraId="45C8BF2D" w14:textId="77777777" w:rsidTr="00126383">
        <w:trPr>
          <w:trHeight w:val="327"/>
        </w:trPr>
        <w:tc>
          <w:tcPr>
            <w:tcW w:w="4304" w:type="pct"/>
            <w:tcBorders>
              <w:bottom w:val="single" w:sz="6" w:space="0" w:color="CFD1D2"/>
            </w:tcBorders>
          </w:tcPr>
          <w:p w14:paraId="5F5A9719" w14:textId="77777777" w:rsidR="00126383" w:rsidRPr="00AD1CE8" w:rsidRDefault="00126383" w:rsidP="004B6875">
            <w:pPr>
              <w:pStyle w:val="TableParagraph"/>
              <w:spacing w:before="53"/>
              <w:ind w:left="128"/>
              <w:rPr>
                <w:rFonts w:ascii="Times New Roman" w:hAnsi="Times New Roman" w:cs="Times New Roman"/>
                <w:sz w:val="20"/>
                <w:szCs w:val="20"/>
              </w:rPr>
            </w:pPr>
            <w:r w:rsidRPr="00AD1CE8">
              <w:rPr>
                <w:rFonts w:ascii="Times New Roman" w:hAnsi="Times New Roman" w:cs="Times New Roman"/>
                <w:sz w:val="20"/>
                <w:szCs w:val="20"/>
              </w:rPr>
              <w:t>Providing impartial policy advice, based on international experience, technical expertise and good practices</w:t>
            </w:r>
          </w:p>
        </w:tc>
        <w:tc>
          <w:tcPr>
            <w:tcW w:w="437" w:type="pct"/>
            <w:tcBorders>
              <w:bottom w:val="single" w:sz="6" w:space="0" w:color="CFD1D2"/>
            </w:tcBorders>
          </w:tcPr>
          <w:p w14:paraId="31637D83" w14:textId="77777777" w:rsidR="00126383" w:rsidRPr="00AD1CE8" w:rsidRDefault="00126383" w:rsidP="004B6875">
            <w:pPr>
              <w:pStyle w:val="TableParagraph"/>
              <w:spacing w:before="0" w:line="192" w:lineRule="exact"/>
              <w:ind w:left="136"/>
              <w:rPr>
                <w:rFonts w:ascii="Times New Roman" w:hAnsi="Times New Roman" w:cs="Times New Roman"/>
                <w:sz w:val="20"/>
                <w:szCs w:val="20"/>
              </w:rPr>
            </w:pPr>
            <w:r w:rsidRPr="00AD1CE8">
              <w:rPr>
                <w:rFonts w:ascii="Times New Roman" w:hAnsi="Times New Roman" w:cs="Times New Roman"/>
                <w:sz w:val="20"/>
                <w:szCs w:val="20"/>
              </w:rPr>
              <w:t>89.29%</w:t>
            </w:r>
          </w:p>
        </w:tc>
        <w:tc>
          <w:tcPr>
            <w:tcW w:w="259" w:type="pct"/>
            <w:tcBorders>
              <w:bottom w:val="single" w:sz="6" w:space="0" w:color="CFD1D2"/>
            </w:tcBorders>
          </w:tcPr>
          <w:p w14:paraId="50D2E5DA" w14:textId="77777777" w:rsidR="00126383" w:rsidRPr="00AD1CE8" w:rsidRDefault="00126383" w:rsidP="004B6875">
            <w:pPr>
              <w:pStyle w:val="TableParagraph"/>
              <w:spacing w:before="0" w:line="192" w:lineRule="exact"/>
              <w:ind w:right="120"/>
              <w:jc w:val="right"/>
              <w:rPr>
                <w:rFonts w:ascii="Times New Roman" w:hAnsi="Times New Roman" w:cs="Times New Roman"/>
                <w:sz w:val="20"/>
                <w:szCs w:val="20"/>
              </w:rPr>
            </w:pPr>
            <w:r w:rsidRPr="00AD1CE8">
              <w:rPr>
                <w:rFonts w:ascii="Times New Roman" w:hAnsi="Times New Roman" w:cs="Times New Roman"/>
                <w:sz w:val="20"/>
                <w:szCs w:val="20"/>
              </w:rPr>
              <w:t>25</w:t>
            </w:r>
          </w:p>
        </w:tc>
      </w:tr>
      <w:tr w:rsidR="00126383" w:rsidRPr="00AD1CE8" w14:paraId="20B52E11" w14:textId="77777777" w:rsidTr="00126383">
        <w:trPr>
          <w:trHeight w:val="385"/>
        </w:trPr>
        <w:tc>
          <w:tcPr>
            <w:tcW w:w="4304" w:type="pct"/>
            <w:tcBorders>
              <w:top w:val="single" w:sz="6" w:space="0" w:color="CFD1D2"/>
              <w:bottom w:val="single" w:sz="6" w:space="0" w:color="CFD1D2"/>
            </w:tcBorders>
          </w:tcPr>
          <w:p w14:paraId="415AF92A" w14:textId="77777777" w:rsidR="00126383" w:rsidRPr="00AD1CE8" w:rsidRDefault="00126383" w:rsidP="004B6875">
            <w:pPr>
              <w:pStyle w:val="TableParagraph"/>
              <w:spacing w:before="112"/>
              <w:ind w:left="128"/>
              <w:rPr>
                <w:rFonts w:ascii="Times New Roman" w:hAnsi="Times New Roman" w:cs="Times New Roman"/>
                <w:sz w:val="20"/>
                <w:szCs w:val="20"/>
              </w:rPr>
            </w:pPr>
            <w:r w:rsidRPr="00AD1CE8">
              <w:rPr>
                <w:rFonts w:ascii="Times New Roman" w:hAnsi="Times New Roman" w:cs="Times New Roman"/>
                <w:sz w:val="20"/>
                <w:szCs w:val="20"/>
              </w:rPr>
              <w:t>Providing high-quality technical expertise in specific areas</w:t>
            </w:r>
          </w:p>
        </w:tc>
        <w:tc>
          <w:tcPr>
            <w:tcW w:w="437" w:type="pct"/>
            <w:tcBorders>
              <w:top w:val="single" w:sz="6" w:space="0" w:color="CFD1D2"/>
              <w:bottom w:val="single" w:sz="6" w:space="0" w:color="CFD1D2"/>
            </w:tcBorders>
          </w:tcPr>
          <w:p w14:paraId="5A15959A" w14:textId="77777777" w:rsidR="00126383" w:rsidRPr="00AD1CE8" w:rsidRDefault="00126383" w:rsidP="004B6875">
            <w:pPr>
              <w:pStyle w:val="TableParagraph"/>
              <w:ind w:left="136"/>
              <w:rPr>
                <w:rFonts w:ascii="Times New Roman" w:hAnsi="Times New Roman" w:cs="Times New Roman"/>
                <w:sz w:val="20"/>
                <w:szCs w:val="20"/>
              </w:rPr>
            </w:pPr>
            <w:r w:rsidRPr="00AD1CE8">
              <w:rPr>
                <w:rFonts w:ascii="Times New Roman" w:hAnsi="Times New Roman" w:cs="Times New Roman"/>
                <w:sz w:val="20"/>
                <w:szCs w:val="20"/>
              </w:rPr>
              <w:t>64.29%</w:t>
            </w:r>
          </w:p>
        </w:tc>
        <w:tc>
          <w:tcPr>
            <w:tcW w:w="259" w:type="pct"/>
            <w:tcBorders>
              <w:top w:val="single" w:sz="6" w:space="0" w:color="CFD1D2"/>
              <w:bottom w:val="single" w:sz="6" w:space="0" w:color="CFD1D2"/>
            </w:tcBorders>
          </w:tcPr>
          <w:p w14:paraId="09190A84" w14:textId="77777777" w:rsidR="00126383" w:rsidRPr="00AD1CE8" w:rsidRDefault="00126383" w:rsidP="004B6875">
            <w:pPr>
              <w:pStyle w:val="TableParagraph"/>
              <w:ind w:right="120"/>
              <w:jc w:val="right"/>
              <w:rPr>
                <w:rFonts w:ascii="Times New Roman" w:hAnsi="Times New Roman" w:cs="Times New Roman"/>
                <w:sz w:val="20"/>
                <w:szCs w:val="20"/>
              </w:rPr>
            </w:pPr>
            <w:r w:rsidRPr="00AD1CE8">
              <w:rPr>
                <w:rFonts w:ascii="Times New Roman" w:hAnsi="Times New Roman" w:cs="Times New Roman"/>
                <w:sz w:val="20"/>
                <w:szCs w:val="20"/>
              </w:rPr>
              <w:t>18</w:t>
            </w:r>
          </w:p>
        </w:tc>
      </w:tr>
      <w:tr w:rsidR="00126383" w:rsidRPr="00AD1CE8" w14:paraId="27435B92" w14:textId="77777777" w:rsidTr="00126383">
        <w:trPr>
          <w:trHeight w:val="385"/>
        </w:trPr>
        <w:tc>
          <w:tcPr>
            <w:tcW w:w="4304" w:type="pct"/>
            <w:tcBorders>
              <w:top w:val="single" w:sz="6" w:space="0" w:color="CFD1D2"/>
              <w:bottom w:val="single" w:sz="6" w:space="0" w:color="CFD1D2"/>
            </w:tcBorders>
          </w:tcPr>
          <w:p w14:paraId="61B4F9EC" w14:textId="77777777" w:rsidR="00126383" w:rsidRPr="00AD1CE8" w:rsidRDefault="00126383" w:rsidP="004B6875">
            <w:pPr>
              <w:pStyle w:val="TableParagraph"/>
              <w:spacing w:before="112"/>
              <w:ind w:left="128"/>
              <w:rPr>
                <w:rFonts w:ascii="Times New Roman" w:hAnsi="Times New Roman" w:cs="Times New Roman"/>
                <w:sz w:val="20"/>
                <w:szCs w:val="20"/>
              </w:rPr>
            </w:pPr>
            <w:r w:rsidRPr="00AD1CE8">
              <w:rPr>
                <w:rFonts w:ascii="Times New Roman" w:hAnsi="Times New Roman" w:cs="Times New Roman"/>
                <w:sz w:val="20"/>
                <w:szCs w:val="20"/>
              </w:rPr>
              <w:t>Strengthening national capacities at all levels</w:t>
            </w:r>
          </w:p>
        </w:tc>
        <w:tc>
          <w:tcPr>
            <w:tcW w:w="437" w:type="pct"/>
            <w:tcBorders>
              <w:top w:val="single" w:sz="6" w:space="0" w:color="CFD1D2"/>
              <w:bottom w:val="single" w:sz="6" w:space="0" w:color="CFD1D2"/>
            </w:tcBorders>
          </w:tcPr>
          <w:p w14:paraId="76E4B1F7" w14:textId="77777777" w:rsidR="00126383" w:rsidRPr="00AD1CE8" w:rsidRDefault="00126383" w:rsidP="004B6875">
            <w:pPr>
              <w:pStyle w:val="TableParagraph"/>
              <w:ind w:left="136"/>
              <w:rPr>
                <w:rFonts w:ascii="Times New Roman" w:hAnsi="Times New Roman" w:cs="Times New Roman"/>
                <w:sz w:val="20"/>
                <w:szCs w:val="20"/>
              </w:rPr>
            </w:pPr>
            <w:r w:rsidRPr="00AD1CE8">
              <w:rPr>
                <w:rFonts w:ascii="Times New Roman" w:hAnsi="Times New Roman" w:cs="Times New Roman"/>
                <w:sz w:val="20"/>
                <w:szCs w:val="20"/>
              </w:rPr>
              <w:t>82.14%</w:t>
            </w:r>
          </w:p>
        </w:tc>
        <w:tc>
          <w:tcPr>
            <w:tcW w:w="259" w:type="pct"/>
            <w:tcBorders>
              <w:top w:val="single" w:sz="6" w:space="0" w:color="CFD1D2"/>
              <w:bottom w:val="single" w:sz="6" w:space="0" w:color="CFD1D2"/>
            </w:tcBorders>
          </w:tcPr>
          <w:p w14:paraId="3E8C4BC3" w14:textId="77777777" w:rsidR="00126383" w:rsidRPr="00AD1CE8" w:rsidRDefault="00126383" w:rsidP="004B6875">
            <w:pPr>
              <w:pStyle w:val="TableParagraph"/>
              <w:ind w:right="120"/>
              <w:jc w:val="right"/>
              <w:rPr>
                <w:rFonts w:ascii="Times New Roman" w:hAnsi="Times New Roman" w:cs="Times New Roman"/>
                <w:sz w:val="20"/>
                <w:szCs w:val="20"/>
              </w:rPr>
            </w:pPr>
            <w:r w:rsidRPr="00AD1CE8">
              <w:rPr>
                <w:rFonts w:ascii="Times New Roman" w:hAnsi="Times New Roman" w:cs="Times New Roman"/>
                <w:sz w:val="20"/>
                <w:szCs w:val="20"/>
              </w:rPr>
              <w:t>23</w:t>
            </w:r>
          </w:p>
        </w:tc>
      </w:tr>
      <w:tr w:rsidR="00126383" w:rsidRPr="00AD1CE8" w14:paraId="0BD60C77" w14:textId="77777777" w:rsidTr="00126383">
        <w:trPr>
          <w:trHeight w:val="385"/>
        </w:trPr>
        <w:tc>
          <w:tcPr>
            <w:tcW w:w="4304" w:type="pct"/>
            <w:tcBorders>
              <w:top w:val="single" w:sz="6" w:space="0" w:color="CFD1D2"/>
              <w:bottom w:val="single" w:sz="6" w:space="0" w:color="CFD1D2"/>
            </w:tcBorders>
          </w:tcPr>
          <w:p w14:paraId="5E1CC0CF" w14:textId="77777777" w:rsidR="00126383" w:rsidRPr="00AD1CE8" w:rsidRDefault="00126383" w:rsidP="004B6875">
            <w:pPr>
              <w:pStyle w:val="TableParagraph"/>
              <w:spacing w:before="112"/>
              <w:ind w:left="128"/>
              <w:rPr>
                <w:rFonts w:ascii="Times New Roman" w:hAnsi="Times New Roman" w:cs="Times New Roman"/>
                <w:sz w:val="20"/>
                <w:szCs w:val="20"/>
              </w:rPr>
            </w:pPr>
            <w:r w:rsidRPr="00AD1CE8">
              <w:rPr>
                <w:rFonts w:ascii="Times New Roman" w:hAnsi="Times New Roman" w:cs="Times New Roman"/>
                <w:sz w:val="20"/>
                <w:szCs w:val="20"/>
              </w:rPr>
              <w:t>Supporting monitoring and implementation of international commitments, norms and standards</w:t>
            </w:r>
          </w:p>
        </w:tc>
        <w:tc>
          <w:tcPr>
            <w:tcW w:w="437" w:type="pct"/>
            <w:tcBorders>
              <w:top w:val="single" w:sz="6" w:space="0" w:color="CFD1D2"/>
              <w:bottom w:val="single" w:sz="6" w:space="0" w:color="CFD1D2"/>
            </w:tcBorders>
          </w:tcPr>
          <w:p w14:paraId="101DBE10" w14:textId="77777777" w:rsidR="00126383" w:rsidRPr="00AD1CE8" w:rsidRDefault="00126383" w:rsidP="004B6875">
            <w:pPr>
              <w:pStyle w:val="TableParagraph"/>
              <w:ind w:left="136"/>
              <w:rPr>
                <w:rFonts w:ascii="Times New Roman" w:hAnsi="Times New Roman" w:cs="Times New Roman"/>
                <w:sz w:val="20"/>
                <w:szCs w:val="20"/>
              </w:rPr>
            </w:pPr>
            <w:r w:rsidRPr="00AD1CE8">
              <w:rPr>
                <w:rFonts w:ascii="Times New Roman" w:hAnsi="Times New Roman" w:cs="Times New Roman"/>
                <w:sz w:val="20"/>
                <w:szCs w:val="20"/>
              </w:rPr>
              <w:t>71.43%</w:t>
            </w:r>
          </w:p>
        </w:tc>
        <w:tc>
          <w:tcPr>
            <w:tcW w:w="259" w:type="pct"/>
            <w:tcBorders>
              <w:top w:val="single" w:sz="6" w:space="0" w:color="CFD1D2"/>
              <w:bottom w:val="single" w:sz="6" w:space="0" w:color="CFD1D2"/>
            </w:tcBorders>
          </w:tcPr>
          <w:p w14:paraId="60111EC3" w14:textId="77777777" w:rsidR="00126383" w:rsidRPr="00AD1CE8" w:rsidRDefault="00126383" w:rsidP="004B6875">
            <w:pPr>
              <w:pStyle w:val="TableParagraph"/>
              <w:ind w:right="120"/>
              <w:jc w:val="right"/>
              <w:rPr>
                <w:rFonts w:ascii="Times New Roman" w:hAnsi="Times New Roman" w:cs="Times New Roman"/>
                <w:sz w:val="20"/>
                <w:szCs w:val="20"/>
              </w:rPr>
            </w:pPr>
            <w:r w:rsidRPr="00AD1CE8">
              <w:rPr>
                <w:rFonts w:ascii="Times New Roman" w:hAnsi="Times New Roman" w:cs="Times New Roman"/>
                <w:sz w:val="20"/>
                <w:szCs w:val="20"/>
              </w:rPr>
              <w:t>20</w:t>
            </w:r>
          </w:p>
        </w:tc>
      </w:tr>
      <w:tr w:rsidR="00126383" w:rsidRPr="00AD1CE8" w14:paraId="73B0702A" w14:textId="77777777" w:rsidTr="00126383">
        <w:trPr>
          <w:trHeight w:val="385"/>
        </w:trPr>
        <w:tc>
          <w:tcPr>
            <w:tcW w:w="4304" w:type="pct"/>
            <w:tcBorders>
              <w:top w:val="single" w:sz="6" w:space="0" w:color="CFD1D2"/>
              <w:bottom w:val="single" w:sz="6" w:space="0" w:color="CFD1D2"/>
            </w:tcBorders>
          </w:tcPr>
          <w:p w14:paraId="2DA8DABE" w14:textId="77777777" w:rsidR="00126383" w:rsidRPr="00AD1CE8" w:rsidRDefault="00126383" w:rsidP="004B6875">
            <w:pPr>
              <w:pStyle w:val="TableParagraph"/>
              <w:spacing w:before="112"/>
              <w:ind w:left="128"/>
              <w:rPr>
                <w:rFonts w:ascii="Times New Roman" w:hAnsi="Times New Roman" w:cs="Times New Roman"/>
                <w:sz w:val="20"/>
                <w:szCs w:val="20"/>
              </w:rPr>
            </w:pPr>
            <w:r w:rsidRPr="00AD1CE8">
              <w:rPr>
                <w:rFonts w:ascii="Times New Roman" w:hAnsi="Times New Roman" w:cs="Times New Roman"/>
                <w:sz w:val="20"/>
                <w:szCs w:val="20"/>
              </w:rPr>
              <w:t>Engaging stakeholders, acting as a convener of a wide range of national and international partners</w:t>
            </w:r>
          </w:p>
        </w:tc>
        <w:tc>
          <w:tcPr>
            <w:tcW w:w="437" w:type="pct"/>
            <w:tcBorders>
              <w:top w:val="single" w:sz="6" w:space="0" w:color="CFD1D2"/>
              <w:bottom w:val="single" w:sz="6" w:space="0" w:color="CFD1D2"/>
            </w:tcBorders>
          </w:tcPr>
          <w:p w14:paraId="41DC76A0" w14:textId="77777777" w:rsidR="00126383" w:rsidRPr="00AD1CE8" w:rsidRDefault="00126383" w:rsidP="004B6875">
            <w:pPr>
              <w:pStyle w:val="TableParagraph"/>
              <w:ind w:left="136"/>
              <w:rPr>
                <w:rFonts w:ascii="Times New Roman" w:hAnsi="Times New Roman" w:cs="Times New Roman"/>
                <w:sz w:val="20"/>
                <w:szCs w:val="20"/>
              </w:rPr>
            </w:pPr>
            <w:r w:rsidRPr="00AD1CE8">
              <w:rPr>
                <w:rFonts w:ascii="Times New Roman" w:hAnsi="Times New Roman" w:cs="Times New Roman"/>
                <w:sz w:val="20"/>
                <w:szCs w:val="20"/>
              </w:rPr>
              <w:t>60.71%</w:t>
            </w:r>
          </w:p>
        </w:tc>
        <w:tc>
          <w:tcPr>
            <w:tcW w:w="259" w:type="pct"/>
            <w:tcBorders>
              <w:top w:val="single" w:sz="6" w:space="0" w:color="CFD1D2"/>
              <w:bottom w:val="single" w:sz="6" w:space="0" w:color="CFD1D2"/>
            </w:tcBorders>
          </w:tcPr>
          <w:p w14:paraId="41BFBC87" w14:textId="77777777" w:rsidR="00126383" w:rsidRPr="00AD1CE8" w:rsidRDefault="00126383" w:rsidP="004B6875">
            <w:pPr>
              <w:pStyle w:val="TableParagraph"/>
              <w:ind w:right="120"/>
              <w:jc w:val="right"/>
              <w:rPr>
                <w:rFonts w:ascii="Times New Roman" w:hAnsi="Times New Roman" w:cs="Times New Roman"/>
                <w:sz w:val="20"/>
                <w:szCs w:val="20"/>
              </w:rPr>
            </w:pPr>
            <w:r w:rsidRPr="00AD1CE8">
              <w:rPr>
                <w:rFonts w:ascii="Times New Roman" w:hAnsi="Times New Roman" w:cs="Times New Roman"/>
                <w:sz w:val="20"/>
                <w:szCs w:val="20"/>
              </w:rPr>
              <w:t>17</w:t>
            </w:r>
          </w:p>
        </w:tc>
      </w:tr>
      <w:tr w:rsidR="00126383" w:rsidRPr="00AD1CE8" w14:paraId="6C46C869" w14:textId="77777777" w:rsidTr="00126383">
        <w:trPr>
          <w:trHeight w:val="385"/>
        </w:trPr>
        <w:tc>
          <w:tcPr>
            <w:tcW w:w="4304" w:type="pct"/>
            <w:tcBorders>
              <w:top w:val="single" w:sz="6" w:space="0" w:color="CFD1D2"/>
              <w:bottom w:val="single" w:sz="6" w:space="0" w:color="CFD1D2"/>
            </w:tcBorders>
          </w:tcPr>
          <w:p w14:paraId="52CBF564" w14:textId="77777777" w:rsidR="00126383" w:rsidRPr="00AD1CE8" w:rsidRDefault="00126383" w:rsidP="004B6875">
            <w:pPr>
              <w:pStyle w:val="TableParagraph"/>
              <w:spacing w:before="112"/>
              <w:ind w:left="128"/>
              <w:rPr>
                <w:rFonts w:ascii="Times New Roman" w:hAnsi="Times New Roman" w:cs="Times New Roman"/>
                <w:sz w:val="20"/>
                <w:szCs w:val="20"/>
              </w:rPr>
            </w:pPr>
            <w:r w:rsidRPr="00AD1CE8">
              <w:rPr>
                <w:rFonts w:ascii="Times New Roman" w:hAnsi="Times New Roman" w:cs="Times New Roman"/>
                <w:sz w:val="20"/>
                <w:szCs w:val="20"/>
              </w:rPr>
              <w:t>Objective monitoring and evaluation of the national development framework, policies, strategies</w:t>
            </w:r>
          </w:p>
        </w:tc>
        <w:tc>
          <w:tcPr>
            <w:tcW w:w="437" w:type="pct"/>
            <w:tcBorders>
              <w:top w:val="single" w:sz="6" w:space="0" w:color="CFD1D2"/>
              <w:bottom w:val="single" w:sz="6" w:space="0" w:color="CFD1D2"/>
            </w:tcBorders>
          </w:tcPr>
          <w:p w14:paraId="7591DA29" w14:textId="77777777" w:rsidR="00126383" w:rsidRPr="00AD1CE8" w:rsidRDefault="00126383" w:rsidP="004B6875">
            <w:pPr>
              <w:pStyle w:val="TableParagraph"/>
              <w:ind w:left="136"/>
              <w:rPr>
                <w:rFonts w:ascii="Times New Roman" w:hAnsi="Times New Roman" w:cs="Times New Roman"/>
                <w:sz w:val="20"/>
                <w:szCs w:val="20"/>
              </w:rPr>
            </w:pPr>
            <w:r w:rsidRPr="00AD1CE8">
              <w:rPr>
                <w:rFonts w:ascii="Times New Roman" w:hAnsi="Times New Roman" w:cs="Times New Roman"/>
                <w:sz w:val="20"/>
                <w:szCs w:val="20"/>
              </w:rPr>
              <w:t>42.86%</w:t>
            </w:r>
          </w:p>
        </w:tc>
        <w:tc>
          <w:tcPr>
            <w:tcW w:w="259" w:type="pct"/>
            <w:tcBorders>
              <w:top w:val="single" w:sz="6" w:space="0" w:color="CFD1D2"/>
              <w:bottom w:val="single" w:sz="6" w:space="0" w:color="CFD1D2"/>
            </w:tcBorders>
          </w:tcPr>
          <w:p w14:paraId="776B591E" w14:textId="77777777" w:rsidR="00126383" w:rsidRPr="00AD1CE8" w:rsidRDefault="00126383" w:rsidP="004B6875">
            <w:pPr>
              <w:pStyle w:val="TableParagraph"/>
              <w:ind w:right="120"/>
              <w:jc w:val="right"/>
              <w:rPr>
                <w:rFonts w:ascii="Times New Roman" w:hAnsi="Times New Roman" w:cs="Times New Roman"/>
                <w:sz w:val="20"/>
                <w:szCs w:val="20"/>
              </w:rPr>
            </w:pPr>
            <w:r w:rsidRPr="00AD1CE8">
              <w:rPr>
                <w:rFonts w:ascii="Times New Roman" w:hAnsi="Times New Roman" w:cs="Times New Roman"/>
                <w:sz w:val="20"/>
                <w:szCs w:val="20"/>
              </w:rPr>
              <w:t>12</w:t>
            </w:r>
          </w:p>
        </w:tc>
      </w:tr>
      <w:tr w:rsidR="00126383" w:rsidRPr="00AD1CE8" w14:paraId="6D504A53" w14:textId="77777777" w:rsidTr="00126383">
        <w:trPr>
          <w:trHeight w:val="385"/>
        </w:trPr>
        <w:tc>
          <w:tcPr>
            <w:tcW w:w="4304" w:type="pct"/>
            <w:tcBorders>
              <w:top w:val="single" w:sz="6" w:space="0" w:color="CFD1D2"/>
              <w:bottom w:val="single" w:sz="6" w:space="0" w:color="CFD1D2"/>
            </w:tcBorders>
          </w:tcPr>
          <w:p w14:paraId="72834F5D" w14:textId="77777777" w:rsidR="00126383" w:rsidRPr="00AD1CE8" w:rsidRDefault="00126383" w:rsidP="004B6875">
            <w:pPr>
              <w:pStyle w:val="TableParagraph"/>
              <w:spacing w:before="112"/>
              <w:ind w:left="128"/>
              <w:rPr>
                <w:rFonts w:ascii="Times New Roman" w:hAnsi="Times New Roman" w:cs="Times New Roman"/>
                <w:sz w:val="20"/>
                <w:szCs w:val="20"/>
              </w:rPr>
            </w:pPr>
            <w:r w:rsidRPr="00AD1CE8">
              <w:rPr>
                <w:rFonts w:ascii="Times New Roman" w:hAnsi="Times New Roman" w:cs="Times New Roman"/>
                <w:sz w:val="20"/>
                <w:szCs w:val="20"/>
              </w:rPr>
              <w:t>Providing a neutral space within which sensitive political issues can be addressed and resolved</w:t>
            </w:r>
          </w:p>
        </w:tc>
        <w:tc>
          <w:tcPr>
            <w:tcW w:w="437" w:type="pct"/>
            <w:tcBorders>
              <w:top w:val="single" w:sz="6" w:space="0" w:color="CFD1D2"/>
              <w:bottom w:val="single" w:sz="6" w:space="0" w:color="CFD1D2"/>
            </w:tcBorders>
          </w:tcPr>
          <w:p w14:paraId="3288A04B" w14:textId="77777777" w:rsidR="00126383" w:rsidRPr="00AD1CE8" w:rsidRDefault="00126383" w:rsidP="004B6875">
            <w:pPr>
              <w:pStyle w:val="TableParagraph"/>
              <w:ind w:left="136"/>
              <w:rPr>
                <w:rFonts w:ascii="Times New Roman" w:hAnsi="Times New Roman" w:cs="Times New Roman"/>
                <w:sz w:val="20"/>
                <w:szCs w:val="20"/>
              </w:rPr>
            </w:pPr>
            <w:r w:rsidRPr="00AD1CE8">
              <w:rPr>
                <w:rFonts w:ascii="Times New Roman" w:hAnsi="Times New Roman" w:cs="Times New Roman"/>
                <w:sz w:val="20"/>
                <w:szCs w:val="20"/>
              </w:rPr>
              <w:t>25.00%</w:t>
            </w:r>
          </w:p>
        </w:tc>
        <w:tc>
          <w:tcPr>
            <w:tcW w:w="259" w:type="pct"/>
            <w:tcBorders>
              <w:top w:val="single" w:sz="6" w:space="0" w:color="CFD1D2"/>
              <w:bottom w:val="single" w:sz="6" w:space="0" w:color="CFD1D2"/>
            </w:tcBorders>
          </w:tcPr>
          <w:p w14:paraId="3E7A1A50" w14:textId="77777777" w:rsidR="00126383" w:rsidRPr="00AD1CE8" w:rsidRDefault="00126383" w:rsidP="004B6875">
            <w:pPr>
              <w:pStyle w:val="TableParagraph"/>
              <w:ind w:right="129"/>
              <w:jc w:val="right"/>
              <w:rPr>
                <w:rFonts w:ascii="Times New Roman" w:hAnsi="Times New Roman" w:cs="Times New Roman"/>
                <w:sz w:val="20"/>
                <w:szCs w:val="20"/>
              </w:rPr>
            </w:pPr>
            <w:r w:rsidRPr="00AD1CE8">
              <w:rPr>
                <w:rFonts w:ascii="Times New Roman" w:hAnsi="Times New Roman" w:cs="Times New Roman"/>
                <w:w w:val="101"/>
                <w:sz w:val="20"/>
                <w:szCs w:val="20"/>
              </w:rPr>
              <w:t>7</w:t>
            </w:r>
          </w:p>
        </w:tc>
      </w:tr>
      <w:tr w:rsidR="00126383" w:rsidRPr="00AD1CE8" w14:paraId="06545405" w14:textId="77777777" w:rsidTr="00126383">
        <w:trPr>
          <w:trHeight w:val="250"/>
        </w:trPr>
        <w:tc>
          <w:tcPr>
            <w:tcW w:w="4304" w:type="pct"/>
            <w:tcBorders>
              <w:top w:val="single" w:sz="6" w:space="0" w:color="CFD1D2"/>
            </w:tcBorders>
          </w:tcPr>
          <w:p w14:paraId="3C403522" w14:textId="77777777" w:rsidR="00126383" w:rsidRPr="00AD1CE8" w:rsidRDefault="00126383" w:rsidP="004B6875">
            <w:pPr>
              <w:pStyle w:val="TableParagraph"/>
              <w:spacing w:before="112" w:line="119" w:lineRule="exact"/>
              <w:ind w:left="128"/>
              <w:rPr>
                <w:rFonts w:ascii="Times New Roman" w:hAnsi="Times New Roman" w:cs="Times New Roman"/>
                <w:sz w:val="20"/>
                <w:szCs w:val="20"/>
              </w:rPr>
            </w:pPr>
            <w:r w:rsidRPr="00AD1CE8">
              <w:rPr>
                <w:rFonts w:ascii="Times New Roman" w:hAnsi="Times New Roman" w:cs="Times New Roman"/>
                <w:sz w:val="20"/>
                <w:szCs w:val="20"/>
              </w:rPr>
              <w:t>Other</w:t>
            </w:r>
          </w:p>
          <w:p w14:paraId="0643313F" w14:textId="77777777" w:rsidR="00126383" w:rsidRPr="00AD1CE8" w:rsidRDefault="00126383" w:rsidP="004B6875">
            <w:pPr>
              <w:pStyle w:val="TableParagraph"/>
              <w:spacing w:before="112" w:line="119" w:lineRule="exact"/>
              <w:ind w:left="128"/>
              <w:rPr>
                <w:rFonts w:ascii="Times New Roman" w:hAnsi="Times New Roman" w:cs="Times New Roman"/>
                <w:sz w:val="20"/>
                <w:szCs w:val="20"/>
              </w:rPr>
            </w:pPr>
            <w:r w:rsidRPr="00AD1CE8">
              <w:rPr>
                <w:rFonts w:ascii="Times New Roman" w:hAnsi="Times New Roman" w:cs="Times New Roman"/>
                <w:sz w:val="20"/>
                <w:szCs w:val="20"/>
              </w:rPr>
              <w:t xml:space="preserve">Comments: </w:t>
            </w:r>
          </w:p>
          <w:p w14:paraId="5AC4F3D5" w14:textId="77777777" w:rsidR="00126383" w:rsidRPr="00AD1CE8" w:rsidRDefault="00126383" w:rsidP="00320319">
            <w:pPr>
              <w:pStyle w:val="ListParagraph"/>
              <w:widowControl w:val="0"/>
              <w:numPr>
                <w:ilvl w:val="0"/>
                <w:numId w:val="48"/>
              </w:numPr>
              <w:autoSpaceDE w:val="0"/>
              <w:autoSpaceDN w:val="0"/>
              <w:spacing w:before="128"/>
              <w:contextualSpacing w:val="0"/>
              <w:rPr>
                <w:rFonts w:ascii="Times New Roman" w:hAnsi="Times New Roman"/>
                <w:sz w:val="20"/>
                <w:szCs w:val="20"/>
              </w:rPr>
            </w:pPr>
            <w:r w:rsidRPr="00AD1CE8">
              <w:rPr>
                <w:rFonts w:ascii="Times New Roman" w:hAnsi="Times New Roman"/>
                <w:sz w:val="20"/>
                <w:szCs w:val="20"/>
              </w:rPr>
              <w:t xml:space="preserve">policy advice and international expertise on child's rights, protection from violence, child protection aspects to respect the best interest of the child; technical expertise in the area of social work development, case management, case studies on common components of the system to address multiple vulnerabilities, prevention of child's institutionalization, children on the move; strengthening national capacities at all levels through the development of modern training programmes   (coaching, supervision and on-line support); monitoring of international commitments in review of legislation on violence against children, social work with the focus on quality assurance, alignment of the family codes, criminal codes in line with </w:t>
            </w:r>
            <w:r w:rsidRPr="00AD1CE8">
              <w:rPr>
                <w:rFonts w:ascii="Times New Roman" w:hAnsi="Times New Roman"/>
                <w:sz w:val="20"/>
                <w:szCs w:val="20"/>
              </w:rPr>
              <w:lastRenderedPageBreak/>
              <w:t>the CRC, CRPD and CEDAW; evaluation of early childhood development and education systems in Kazakhstan; evaluation of alternative services   for children in contact with the law tested with the support from UNICEF; partnerships with the Parliament, Child Rights Ombudsperson, Human Rights Ombudsperson for child's rights monitoring.</w:t>
            </w:r>
          </w:p>
          <w:p w14:paraId="1D1E5E4A" w14:textId="77777777" w:rsidR="00126383" w:rsidRPr="00AD1CE8" w:rsidRDefault="00126383" w:rsidP="004B6875">
            <w:pPr>
              <w:pStyle w:val="BodyText"/>
              <w:spacing w:before="100"/>
              <w:rPr>
                <w:rFonts w:ascii="Times New Roman" w:hAnsi="Times New Roman" w:cs="Times New Roman"/>
                <w:sz w:val="20"/>
                <w:szCs w:val="20"/>
              </w:rPr>
            </w:pPr>
          </w:p>
        </w:tc>
        <w:tc>
          <w:tcPr>
            <w:tcW w:w="437" w:type="pct"/>
            <w:tcBorders>
              <w:top w:val="single" w:sz="6" w:space="0" w:color="CFD1D2"/>
            </w:tcBorders>
          </w:tcPr>
          <w:p w14:paraId="3113F11C" w14:textId="77777777" w:rsidR="00126383" w:rsidRPr="00AD1CE8" w:rsidRDefault="00126383" w:rsidP="004B6875">
            <w:pPr>
              <w:pStyle w:val="TableParagraph"/>
              <w:spacing w:line="176" w:lineRule="exact"/>
              <w:ind w:left="136"/>
              <w:rPr>
                <w:rFonts w:ascii="Times New Roman" w:hAnsi="Times New Roman" w:cs="Times New Roman"/>
                <w:sz w:val="20"/>
                <w:szCs w:val="20"/>
              </w:rPr>
            </w:pPr>
            <w:r w:rsidRPr="00AD1CE8">
              <w:rPr>
                <w:rFonts w:ascii="Times New Roman" w:hAnsi="Times New Roman" w:cs="Times New Roman"/>
                <w:sz w:val="20"/>
                <w:szCs w:val="20"/>
              </w:rPr>
              <w:lastRenderedPageBreak/>
              <w:t>0.00%</w:t>
            </w:r>
          </w:p>
        </w:tc>
        <w:tc>
          <w:tcPr>
            <w:tcW w:w="259" w:type="pct"/>
            <w:tcBorders>
              <w:top w:val="single" w:sz="6" w:space="0" w:color="CFD1D2"/>
            </w:tcBorders>
          </w:tcPr>
          <w:p w14:paraId="651589CC" w14:textId="77777777" w:rsidR="00126383" w:rsidRPr="00AD1CE8" w:rsidRDefault="00126383" w:rsidP="004B6875">
            <w:pPr>
              <w:pStyle w:val="TableParagraph"/>
              <w:spacing w:line="176" w:lineRule="exact"/>
              <w:ind w:right="129"/>
              <w:jc w:val="right"/>
              <w:rPr>
                <w:rFonts w:ascii="Times New Roman" w:hAnsi="Times New Roman" w:cs="Times New Roman"/>
                <w:sz w:val="20"/>
                <w:szCs w:val="20"/>
              </w:rPr>
            </w:pPr>
            <w:r w:rsidRPr="00AD1CE8">
              <w:rPr>
                <w:rFonts w:ascii="Times New Roman" w:hAnsi="Times New Roman" w:cs="Times New Roman"/>
                <w:w w:val="101"/>
                <w:sz w:val="20"/>
                <w:szCs w:val="20"/>
              </w:rPr>
              <w:t>0</w:t>
            </w:r>
          </w:p>
        </w:tc>
      </w:tr>
    </w:tbl>
    <w:p w14:paraId="494BD877" w14:textId="53A2E2CE" w:rsidR="00126383" w:rsidRPr="000D2D5A" w:rsidRDefault="00126383" w:rsidP="00320319">
      <w:pPr>
        <w:pStyle w:val="ListParagraph"/>
        <w:numPr>
          <w:ilvl w:val="0"/>
          <w:numId w:val="31"/>
        </w:numPr>
        <w:rPr>
          <w:rFonts w:ascii="Times New Roman" w:hAnsi="Times New Roman"/>
          <w:b/>
          <w:bCs/>
          <w:sz w:val="20"/>
          <w:szCs w:val="20"/>
        </w:rPr>
      </w:pPr>
      <w:r w:rsidRPr="000D2D5A">
        <w:rPr>
          <w:rFonts w:ascii="Times New Roman" w:hAnsi="Times New Roman"/>
          <w:b/>
          <w:bCs/>
          <w:sz w:val="20"/>
          <w:szCs w:val="20"/>
        </w:rPr>
        <w:t>Under the Pillar 2: Strengthened and Innovative Public Institutions, which comparative advantages did the UNCT make the most use of to support implementation of the PFD (Please select from the list (select  all that applies and/or add another)</w:t>
      </w:r>
    </w:p>
    <w:p w14:paraId="7DBC25B8" w14:textId="77777777" w:rsidR="00126383" w:rsidRPr="000D2D5A" w:rsidRDefault="00126383" w:rsidP="00126383">
      <w:pPr>
        <w:pStyle w:val="BodyText"/>
        <w:spacing w:before="9"/>
        <w:rPr>
          <w:rFonts w:ascii="Times New Roman" w:hAnsi="Times New Roman" w:cs="Times New Roman"/>
          <w:b/>
          <w:bCs/>
          <w:sz w:val="20"/>
          <w:szCs w:val="20"/>
        </w:rPr>
      </w:pPr>
    </w:p>
    <w:tbl>
      <w:tblPr>
        <w:tblW w:w="5000" w:type="pct"/>
        <w:tblCellMar>
          <w:left w:w="0" w:type="dxa"/>
          <w:right w:w="0" w:type="dxa"/>
        </w:tblCellMar>
        <w:tblLook w:val="01E0" w:firstRow="1" w:lastRow="1" w:firstColumn="1" w:lastColumn="1" w:noHBand="0" w:noVBand="0"/>
      </w:tblPr>
      <w:tblGrid>
        <w:gridCol w:w="8063"/>
        <w:gridCol w:w="820"/>
        <w:gridCol w:w="477"/>
      </w:tblGrid>
      <w:tr w:rsidR="00126383" w:rsidRPr="00AD1CE8" w14:paraId="36E211FA" w14:textId="77777777" w:rsidTr="004B6875">
        <w:trPr>
          <w:trHeight w:val="374"/>
        </w:trPr>
        <w:tc>
          <w:tcPr>
            <w:tcW w:w="5000" w:type="pct"/>
            <w:gridSpan w:val="3"/>
            <w:shd w:val="clear" w:color="auto" w:fill="ECEDED"/>
          </w:tcPr>
          <w:p w14:paraId="35FFF18A" w14:textId="77777777" w:rsidR="00126383" w:rsidRPr="00AD1CE8" w:rsidRDefault="00126383" w:rsidP="004B6875">
            <w:pPr>
              <w:pStyle w:val="TableParagraph"/>
              <w:tabs>
                <w:tab w:val="left" w:pos="9694"/>
              </w:tabs>
              <w:ind w:left="128"/>
              <w:rPr>
                <w:rFonts w:ascii="Times New Roman" w:hAnsi="Times New Roman" w:cs="Times New Roman"/>
                <w:b/>
                <w:sz w:val="20"/>
                <w:szCs w:val="20"/>
              </w:rPr>
            </w:pPr>
            <w:r w:rsidRPr="00AD1CE8">
              <w:rPr>
                <w:rFonts w:ascii="Times New Roman" w:hAnsi="Times New Roman" w:cs="Times New Roman"/>
                <w:b/>
                <w:sz w:val="20"/>
                <w:szCs w:val="20"/>
              </w:rPr>
              <w:t>ANSWER</w:t>
            </w:r>
            <w:r w:rsidRPr="00AD1CE8">
              <w:rPr>
                <w:rFonts w:ascii="Times New Roman" w:hAnsi="Times New Roman" w:cs="Times New Roman"/>
                <w:b/>
                <w:spacing w:val="1"/>
                <w:sz w:val="20"/>
                <w:szCs w:val="20"/>
              </w:rPr>
              <w:t xml:space="preserve"> </w:t>
            </w:r>
            <w:r w:rsidRPr="00AD1CE8">
              <w:rPr>
                <w:rFonts w:ascii="Times New Roman" w:hAnsi="Times New Roman" w:cs="Times New Roman"/>
                <w:b/>
                <w:sz w:val="20"/>
                <w:szCs w:val="20"/>
              </w:rPr>
              <w:t>CHOICES</w:t>
            </w:r>
            <w:r w:rsidRPr="00AD1CE8">
              <w:rPr>
                <w:rFonts w:ascii="Times New Roman" w:hAnsi="Times New Roman" w:cs="Times New Roman"/>
                <w:b/>
                <w:sz w:val="20"/>
                <w:szCs w:val="20"/>
              </w:rPr>
              <w:tab/>
              <w:t>RESPONSES</w:t>
            </w:r>
          </w:p>
        </w:tc>
      </w:tr>
      <w:tr w:rsidR="00126383" w:rsidRPr="00AD1CE8" w14:paraId="4FD5F639" w14:textId="77777777" w:rsidTr="004B6875">
        <w:trPr>
          <w:trHeight w:val="327"/>
        </w:trPr>
        <w:tc>
          <w:tcPr>
            <w:tcW w:w="4307" w:type="pct"/>
            <w:tcBorders>
              <w:bottom w:val="single" w:sz="6" w:space="0" w:color="CFD1D2"/>
            </w:tcBorders>
          </w:tcPr>
          <w:p w14:paraId="19D86B4E" w14:textId="77777777" w:rsidR="00126383" w:rsidRPr="00AD1CE8" w:rsidRDefault="00126383" w:rsidP="004B6875">
            <w:pPr>
              <w:pStyle w:val="TableParagraph"/>
              <w:spacing w:before="53"/>
              <w:ind w:left="128"/>
              <w:rPr>
                <w:rFonts w:ascii="Times New Roman" w:hAnsi="Times New Roman" w:cs="Times New Roman"/>
                <w:sz w:val="20"/>
                <w:szCs w:val="20"/>
              </w:rPr>
            </w:pPr>
            <w:r w:rsidRPr="00AD1CE8">
              <w:rPr>
                <w:rFonts w:ascii="Times New Roman" w:hAnsi="Times New Roman" w:cs="Times New Roman"/>
                <w:sz w:val="20"/>
                <w:szCs w:val="20"/>
              </w:rPr>
              <w:t>Providing impartial policy advice, based on international experience, technical expertise and good practices</w:t>
            </w:r>
          </w:p>
        </w:tc>
        <w:tc>
          <w:tcPr>
            <w:tcW w:w="438" w:type="pct"/>
            <w:tcBorders>
              <w:bottom w:val="single" w:sz="6" w:space="0" w:color="CFD1D2"/>
            </w:tcBorders>
          </w:tcPr>
          <w:p w14:paraId="1E994DC1" w14:textId="77777777" w:rsidR="00126383" w:rsidRPr="00AD1CE8" w:rsidRDefault="00126383" w:rsidP="004B6875">
            <w:pPr>
              <w:pStyle w:val="TableParagraph"/>
              <w:spacing w:before="0" w:line="192" w:lineRule="exact"/>
              <w:ind w:left="136"/>
              <w:rPr>
                <w:rFonts w:ascii="Times New Roman" w:hAnsi="Times New Roman" w:cs="Times New Roman"/>
                <w:sz w:val="20"/>
                <w:szCs w:val="20"/>
              </w:rPr>
            </w:pPr>
            <w:r w:rsidRPr="00AD1CE8">
              <w:rPr>
                <w:rFonts w:ascii="Times New Roman" w:hAnsi="Times New Roman" w:cs="Times New Roman"/>
                <w:sz w:val="20"/>
                <w:szCs w:val="20"/>
              </w:rPr>
              <w:t>79.31%</w:t>
            </w:r>
          </w:p>
        </w:tc>
        <w:tc>
          <w:tcPr>
            <w:tcW w:w="255" w:type="pct"/>
            <w:tcBorders>
              <w:bottom w:val="single" w:sz="6" w:space="0" w:color="CFD1D2"/>
            </w:tcBorders>
          </w:tcPr>
          <w:p w14:paraId="7A48A459" w14:textId="77777777" w:rsidR="00126383" w:rsidRPr="00AD1CE8" w:rsidRDefault="00126383" w:rsidP="004B6875">
            <w:pPr>
              <w:pStyle w:val="TableParagraph"/>
              <w:spacing w:before="0" w:line="192" w:lineRule="exact"/>
              <w:ind w:right="120"/>
              <w:jc w:val="right"/>
              <w:rPr>
                <w:rFonts w:ascii="Times New Roman" w:hAnsi="Times New Roman" w:cs="Times New Roman"/>
                <w:sz w:val="20"/>
                <w:szCs w:val="20"/>
              </w:rPr>
            </w:pPr>
            <w:r w:rsidRPr="00AD1CE8">
              <w:rPr>
                <w:rFonts w:ascii="Times New Roman" w:hAnsi="Times New Roman" w:cs="Times New Roman"/>
                <w:sz w:val="20"/>
                <w:szCs w:val="20"/>
              </w:rPr>
              <w:t>23</w:t>
            </w:r>
          </w:p>
        </w:tc>
      </w:tr>
      <w:tr w:rsidR="00126383" w:rsidRPr="00AD1CE8" w14:paraId="5A45754F" w14:textId="77777777" w:rsidTr="004B6875">
        <w:trPr>
          <w:trHeight w:val="385"/>
        </w:trPr>
        <w:tc>
          <w:tcPr>
            <w:tcW w:w="4307" w:type="pct"/>
            <w:tcBorders>
              <w:top w:val="single" w:sz="6" w:space="0" w:color="CFD1D2"/>
              <w:bottom w:val="single" w:sz="6" w:space="0" w:color="CFD1D2"/>
            </w:tcBorders>
          </w:tcPr>
          <w:p w14:paraId="5E53C757" w14:textId="77777777" w:rsidR="00126383" w:rsidRPr="00AD1CE8" w:rsidRDefault="00126383" w:rsidP="004B6875">
            <w:pPr>
              <w:pStyle w:val="TableParagraph"/>
              <w:spacing w:before="112"/>
              <w:ind w:left="128"/>
              <w:rPr>
                <w:rFonts w:ascii="Times New Roman" w:hAnsi="Times New Roman" w:cs="Times New Roman"/>
                <w:sz w:val="20"/>
                <w:szCs w:val="20"/>
              </w:rPr>
            </w:pPr>
            <w:r w:rsidRPr="00AD1CE8">
              <w:rPr>
                <w:rFonts w:ascii="Times New Roman" w:hAnsi="Times New Roman" w:cs="Times New Roman"/>
                <w:sz w:val="20"/>
                <w:szCs w:val="20"/>
              </w:rPr>
              <w:t>Providing high-quality technical expertise in specific areas</w:t>
            </w:r>
          </w:p>
        </w:tc>
        <w:tc>
          <w:tcPr>
            <w:tcW w:w="438" w:type="pct"/>
            <w:tcBorders>
              <w:top w:val="single" w:sz="6" w:space="0" w:color="CFD1D2"/>
              <w:bottom w:val="single" w:sz="6" w:space="0" w:color="CFD1D2"/>
            </w:tcBorders>
          </w:tcPr>
          <w:p w14:paraId="4F133E41" w14:textId="77777777" w:rsidR="00126383" w:rsidRPr="00AD1CE8" w:rsidRDefault="00126383" w:rsidP="004B6875">
            <w:pPr>
              <w:pStyle w:val="TableParagraph"/>
              <w:ind w:left="136"/>
              <w:rPr>
                <w:rFonts w:ascii="Times New Roman" w:hAnsi="Times New Roman" w:cs="Times New Roman"/>
                <w:sz w:val="20"/>
                <w:szCs w:val="20"/>
              </w:rPr>
            </w:pPr>
            <w:r w:rsidRPr="00AD1CE8">
              <w:rPr>
                <w:rFonts w:ascii="Times New Roman" w:hAnsi="Times New Roman" w:cs="Times New Roman"/>
                <w:sz w:val="20"/>
                <w:szCs w:val="20"/>
              </w:rPr>
              <w:t>55.17%</w:t>
            </w:r>
          </w:p>
        </w:tc>
        <w:tc>
          <w:tcPr>
            <w:tcW w:w="255" w:type="pct"/>
            <w:tcBorders>
              <w:top w:val="single" w:sz="6" w:space="0" w:color="CFD1D2"/>
              <w:bottom w:val="single" w:sz="6" w:space="0" w:color="CFD1D2"/>
            </w:tcBorders>
          </w:tcPr>
          <w:p w14:paraId="304821CD" w14:textId="77777777" w:rsidR="00126383" w:rsidRPr="00AD1CE8" w:rsidRDefault="00126383" w:rsidP="004B6875">
            <w:pPr>
              <w:pStyle w:val="TableParagraph"/>
              <w:ind w:right="120"/>
              <w:jc w:val="right"/>
              <w:rPr>
                <w:rFonts w:ascii="Times New Roman" w:hAnsi="Times New Roman" w:cs="Times New Roman"/>
                <w:sz w:val="20"/>
                <w:szCs w:val="20"/>
              </w:rPr>
            </w:pPr>
            <w:r w:rsidRPr="00AD1CE8">
              <w:rPr>
                <w:rFonts w:ascii="Times New Roman" w:hAnsi="Times New Roman" w:cs="Times New Roman"/>
                <w:sz w:val="20"/>
                <w:szCs w:val="20"/>
              </w:rPr>
              <w:t>16</w:t>
            </w:r>
          </w:p>
        </w:tc>
      </w:tr>
      <w:tr w:rsidR="00126383" w:rsidRPr="00AD1CE8" w14:paraId="65C391F8" w14:textId="77777777" w:rsidTr="004B6875">
        <w:trPr>
          <w:trHeight w:val="385"/>
        </w:trPr>
        <w:tc>
          <w:tcPr>
            <w:tcW w:w="4307" w:type="pct"/>
            <w:tcBorders>
              <w:top w:val="single" w:sz="6" w:space="0" w:color="CFD1D2"/>
              <w:bottom w:val="single" w:sz="6" w:space="0" w:color="CFD1D2"/>
            </w:tcBorders>
          </w:tcPr>
          <w:p w14:paraId="35B24E9D" w14:textId="77777777" w:rsidR="00126383" w:rsidRPr="00AD1CE8" w:rsidRDefault="00126383" w:rsidP="004B6875">
            <w:pPr>
              <w:pStyle w:val="TableParagraph"/>
              <w:spacing w:before="112"/>
              <w:ind w:left="128"/>
              <w:rPr>
                <w:rFonts w:ascii="Times New Roman" w:hAnsi="Times New Roman" w:cs="Times New Roman"/>
                <w:sz w:val="20"/>
                <w:szCs w:val="20"/>
              </w:rPr>
            </w:pPr>
            <w:r w:rsidRPr="00AD1CE8">
              <w:rPr>
                <w:rFonts w:ascii="Times New Roman" w:hAnsi="Times New Roman" w:cs="Times New Roman"/>
                <w:sz w:val="20"/>
                <w:szCs w:val="20"/>
              </w:rPr>
              <w:t>Strengthening national capacities at all levels</w:t>
            </w:r>
          </w:p>
        </w:tc>
        <w:tc>
          <w:tcPr>
            <w:tcW w:w="438" w:type="pct"/>
            <w:tcBorders>
              <w:top w:val="single" w:sz="6" w:space="0" w:color="CFD1D2"/>
              <w:bottom w:val="single" w:sz="6" w:space="0" w:color="CFD1D2"/>
            </w:tcBorders>
          </w:tcPr>
          <w:p w14:paraId="147E9AA1" w14:textId="77777777" w:rsidR="00126383" w:rsidRPr="00AD1CE8" w:rsidRDefault="00126383" w:rsidP="004B6875">
            <w:pPr>
              <w:pStyle w:val="TableParagraph"/>
              <w:ind w:left="136"/>
              <w:rPr>
                <w:rFonts w:ascii="Times New Roman" w:hAnsi="Times New Roman" w:cs="Times New Roman"/>
                <w:sz w:val="20"/>
                <w:szCs w:val="20"/>
              </w:rPr>
            </w:pPr>
            <w:r w:rsidRPr="00AD1CE8">
              <w:rPr>
                <w:rFonts w:ascii="Times New Roman" w:hAnsi="Times New Roman" w:cs="Times New Roman"/>
                <w:sz w:val="20"/>
                <w:szCs w:val="20"/>
              </w:rPr>
              <w:t>72.41%</w:t>
            </w:r>
          </w:p>
        </w:tc>
        <w:tc>
          <w:tcPr>
            <w:tcW w:w="255" w:type="pct"/>
            <w:tcBorders>
              <w:top w:val="single" w:sz="6" w:space="0" w:color="CFD1D2"/>
              <w:bottom w:val="single" w:sz="6" w:space="0" w:color="CFD1D2"/>
            </w:tcBorders>
          </w:tcPr>
          <w:p w14:paraId="57FED1CD" w14:textId="77777777" w:rsidR="00126383" w:rsidRPr="00AD1CE8" w:rsidRDefault="00126383" w:rsidP="004B6875">
            <w:pPr>
              <w:pStyle w:val="TableParagraph"/>
              <w:ind w:right="120"/>
              <w:jc w:val="right"/>
              <w:rPr>
                <w:rFonts w:ascii="Times New Roman" w:hAnsi="Times New Roman" w:cs="Times New Roman"/>
                <w:sz w:val="20"/>
                <w:szCs w:val="20"/>
              </w:rPr>
            </w:pPr>
            <w:r w:rsidRPr="00AD1CE8">
              <w:rPr>
                <w:rFonts w:ascii="Times New Roman" w:hAnsi="Times New Roman" w:cs="Times New Roman"/>
                <w:sz w:val="20"/>
                <w:szCs w:val="20"/>
              </w:rPr>
              <w:t>21</w:t>
            </w:r>
          </w:p>
        </w:tc>
      </w:tr>
      <w:tr w:rsidR="00126383" w:rsidRPr="00AD1CE8" w14:paraId="6199E9E3" w14:textId="77777777" w:rsidTr="004B6875">
        <w:trPr>
          <w:trHeight w:val="385"/>
        </w:trPr>
        <w:tc>
          <w:tcPr>
            <w:tcW w:w="4307" w:type="pct"/>
            <w:tcBorders>
              <w:top w:val="single" w:sz="6" w:space="0" w:color="CFD1D2"/>
              <w:bottom w:val="single" w:sz="6" w:space="0" w:color="CFD1D2"/>
            </w:tcBorders>
          </w:tcPr>
          <w:p w14:paraId="1AC3B189" w14:textId="77777777" w:rsidR="00126383" w:rsidRPr="00AD1CE8" w:rsidRDefault="00126383" w:rsidP="004B6875">
            <w:pPr>
              <w:pStyle w:val="TableParagraph"/>
              <w:spacing w:before="112"/>
              <w:ind w:left="128"/>
              <w:rPr>
                <w:rFonts w:ascii="Times New Roman" w:hAnsi="Times New Roman" w:cs="Times New Roman"/>
                <w:sz w:val="20"/>
                <w:szCs w:val="20"/>
              </w:rPr>
            </w:pPr>
            <w:r w:rsidRPr="00AD1CE8">
              <w:rPr>
                <w:rFonts w:ascii="Times New Roman" w:hAnsi="Times New Roman" w:cs="Times New Roman"/>
                <w:sz w:val="20"/>
                <w:szCs w:val="20"/>
              </w:rPr>
              <w:t>Supporting monitoring and implementation of international commitments, norms and standards</w:t>
            </w:r>
          </w:p>
        </w:tc>
        <w:tc>
          <w:tcPr>
            <w:tcW w:w="438" w:type="pct"/>
            <w:tcBorders>
              <w:top w:val="single" w:sz="6" w:space="0" w:color="CFD1D2"/>
              <w:bottom w:val="single" w:sz="6" w:space="0" w:color="CFD1D2"/>
            </w:tcBorders>
          </w:tcPr>
          <w:p w14:paraId="607E9176" w14:textId="77777777" w:rsidR="00126383" w:rsidRPr="00AD1CE8" w:rsidRDefault="00126383" w:rsidP="004B6875">
            <w:pPr>
              <w:pStyle w:val="TableParagraph"/>
              <w:ind w:left="136"/>
              <w:rPr>
                <w:rFonts w:ascii="Times New Roman" w:hAnsi="Times New Roman" w:cs="Times New Roman"/>
                <w:sz w:val="20"/>
                <w:szCs w:val="20"/>
              </w:rPr>
            </w:pPr>
            <w:r w:rsidRPr="00AD1CE8">
              <w:rPr>
                <w:rFonts w:ascii="Times New Roman" w:hAnsi="Times New Roman" w:cs="Times New Roman"/>
                <w:sz w:val="20"/>
                <w:szCs w:val="20"/>
              </w:rPr>
              <w:t>75.86%</w:t>
            </w:r>
          </w:p>
        </w:tc>
        <w:tc>
          <w:tcPr>
            <w:tcW w:w="255" w:type="pct"/>
            <w:tcBorders>
              <w:top w:val="single" w:sz="6" w:space="0" w:color="CFD1D2"/>
              <w:bottom w:val="single" w:sz="6" w:space="0" w:color="CFD1D2"/>
            </w:tcBorders>
          </w:tcPr>
          <w:p w14:paraId="729F3AA6" w14:textId="77777777" w:rsidR="00126383" w:rsidRPr="00AD1CE8" w:rsidRDefault="00126383" w:rsidP="004B6875">
            <w:pPr>
              <w:pStyle w:val="TableParagraph"/>
              <w:ind w:right="120"/>
              <w:jc w:val="right"/>
              <w:rPr>
                <w:rFonts w:ascii="Times New Roman" w:hAnsi="Times New Roman" w:cs="Times New Roman"/>
                <w:sz w:val="20"/>
                <w:szCs w:val="20"/>
              </w:rPr>
            </w:pPr>
            <w:r w:rsidRPr="00AD1CE8">
              <w:rPr>
                <w:rFonts w:ascii="Times New Roman" w:hAnsi="Times New Roman" w:cs="Times New Roman"/>
                <w:sz w:val="20"/>
                <w:szCs w:val="20"/>
              </w:rPr>
              <w:t>22</w:t>
            </w:r>
          </w:p>
        </w:tc>
      </w:tr>
      <w:tr w:rsidR="00126383" w:rsidRPr="00AD1CE8" w14:paraId="0694D966" w14:textId="77777777" w:rsidTr="004B6875">
        <w:trPr>
          <w:trHeight w:val="385"/>
        </w:trPr>
        <w:tc>
          <w:tcPr>
            <w:tcW w:w="4307" w:type="pct"/>
            <w:tcBorders>
              <w:top w:val="single" w:sz="6" w:space="0" w:color="CFD1D2"/>
              <w:bottom w:val="single" w:sz="6" w:space="0" w:color="CFD1D2"/>
            </w:tcBorders>
          </w:tcPr>
          <w:p w14:paraId="68AEA5C5" w14:textId="77777777" w:rsidR="00126383" w:rsidRPr="00AD1CE8" w:rsidRDefault="00126383" w:rsidP="004B6875">
            <w:pPr>
              <w:pStyle w:val="TableParagraph"/>
              <w:spacing w:before="112"/>
              <w:ind w:left="128"/>
              <w:rPr>
                <w:rFonts w:ascii="Times New Roman" w:hAnsi="Times New Roman" w:cs="Times New Roman"/>
                <w:sz w:val="20"/>
                <w:szCs w:val="20"/>
              </w:rPr>
            </w:pPr>
            <w:r w:rsidRPr="00AD1CE8">
              <w:rPr>
                <w:rFonts w:ascii="Times New Roman" w:hAnsi="Times New Roman" w:cs="Times New Roman"/>
                <w:sz w:val="20"/>
                <w:szCs w:val="20"/>
              </w:rPr>
              <w:t>Engaging stakeholders, acting as a convener of a wide range of national and international partners</w:t>
            </w:r>
          </w:p>
        </w:tc>
        <w:tc>
          <w:tcPr>
            <w:tcW w:w="438" w:type="pct"/>
            <w:tcBorders>
              <w:top w:val="single" w:sz="6" w:space="0" w:color="CFD1D2"/>
              <w:bottom w:val="single" w:sz="6" w:space="0" w:color="CFD1D2"/>
            </w:tcBorders>
          </w:tcPr>
          <w:p w14:paraId="0F1A5D85" w14:textId="77777777" w:rsidR="00126383" w:rsidRPr="00AD1CE8" w:rsidRDefault="00126383" w:rsidP="004B6875">
            <w:pPr>
              <w:pStyle w:val="TableParagraph"/>
              <w:ind w:left="136"/>
              <w:rPr>
                <w:rFonts w:ascii="Times New Roman" w:hAnsi="Times New Roman" w:cs="Times New Roman"/>
                <w:sz w:val="20"/>
                <w:szCs w:val="20"/>
              </w:rPr>
            </w:pPr>
            <w:r w:rsidRPr="00AD1CE8">
              <w:rPr>
                <w:rFonts w:ascii="Times New Roman" w:hAnsi="Times New Roman" w:cs="Times New Roman"/>
                <w:sz w:val="20"/>
                <w:szCs w:val="20"/>
              </w:rPr>
              <w:t>55.17%</w:t>
            </w:r>
          </w:p>
        </w:tc>
        <w:tc>
          <w:tcPr>
            <w:tcW w:w="255" w:type="pct"/>
            <w:tcBorders>
              <w:top w:val="single" w:sz="6" w:space="0" w:color="CFD1D2"/>
              <w:bottom w:val="single" w:sz="6" w:space="0" w:color="CFD1D2"/>
            </w:tcBorders>
          </w:tcPr>
          <w:p w14:paraId="018280D3" w14:textId="77777777" w:rsidR="00126383" w:rsidRPr="00AD1CE8" w:rsidRDefault="00126383" w:rsidP="004B6875">
            <w:pPr>
              <w:pStyle w:val="TableParagraph"/>
              <w:ind w:right="120"/>
              <w:jc w:val="right"/>
              <w:rPr>
                <w:rFonts w:ascii="Times New Roman" w:hAnsi="Times New Roman" w:cs="Times New Roman"/>
                <w:sz w:val="20"/>
                <w:szCs w:val="20"/>
              </w:rPr>
            </w:pPr>
            <w:r w:rsidRPr="00AD1CE8">
              <w:rPr>
                <w:rFonts w:ascii="Times New Roman" w:hAnsi="Times New Roman" w:cs="Times New Roman"/>
                <w:sz w:val="20"/>
                <w:szCs w:val="20"/>
              </w:rPr>
              <w:t>16</w:t>
            </w:r>
          </w:p>
        </w:tc>
      </w:tr>
      <w:tr w:rsidR="00126383" w:rsidRPr="00AD1CE8" w14:paraId="68450305" w14:textId="77777777" w:rsidTr="004B6875">
        <w:trPr>
          <w:trHeight w:val="385"/>
        </w:trPr>
        <w:tc>
          <w:tcPr>
            <w:tcW w:w="4307" w:type="pct"/>
            <w:tcBorders>
              <w:top w:val="single" w:sz="6" w:space="0" w:color="CFD1D2"/>
              <w:bottom w:val="single" w:sz="6" w:space="0" w:color="CFD1D2"/>
            </w:tcBorders>
          </w:tcPr>
          <w:p w14:paraId="1764E11F" w14:textId="77777777" w:rsidR="00126383" w:rsidRPr="00AD1CE8" w:rsidRDefault="00126383" w:rsidP="004B6875">
            <w:pPr>
              <w:pStyle w:val="TableParagraph"/>
              <w:spacing w:before="112"/>
              <w:ind w:left="128"/>
              <w:rPr>
                <w:rFonts w:ascii="Times New Roman" w:hAnsi="Times New Roman" w:cs="Times New Roman"/>
                <w:sz w:val="20"/>
                <w:szCs w:val="20"/>
              </w:rPr>
            </w:pPr>
            <w:r w:rsidRPr="00AD1CE8">
              <w:rPr>
                <w:rFonts w:ascii="Times New Roman" w:hAnsi="Times New Roman" w:cs="Times New Roman"/>
                <w:sz w:val="20"/>
                <w:szCs w:val="20"/>
              </w:rPr>
              <w:t>Objective monitoring and evaluation of the national development framework, policies, strategies</w:t>
            </w:r>
          </w:p>
        </w:tc>
        <w:tc>
          <w:tcPr>
            <w:tcW w:w="438" w:type="pct"/>
            <w:tcBorders>
              <w:top w:val="single" w:sz="6" w:space="0" w:color="CFD1D2"/>
              <w:bottom w:val="single" w:sz="6" w:space="0" w:color="CFD1D2"/>
            </w:tcBorders>
          </w:tcPr>
          <w:p w14:paraId="141D10AE" w14:textId="77777777" w:rsidR="00126383" w:rsidRPr="00AD1CE8" w:rsidRDefault="00126383" w:rsidP="004B6875">
            <w:pPr>
              <w:pStyle w:val="TableParagraph"/>
              <w:ind w:left="136"/>
              <w:rPr>
                <w:rFonts w:ascii="Times New Roman" w:hAnsi="Times New Roman" w:cs="Times New Roman"/>
                <w:sz w:val="20"/>
                <w:szCs w:val="20"/>
              </w:rPr>
            </w:pPr>
            <w:r w:rsidRPr="00AD1CE8">
              <w:rPr>
                <w:rFonts w:ascii="Times New Roman" w:hAnsi="Times New Roman" w:cs="Times New Roman"/>
                <w:sz w:val="20"/>
                <w:szCs w:val="20"/>
              </w:rPr>
              <w:t>31.03%</w:t>
            </w:r>
          </w:p>
        </w:tc>
        <w:tc>
          <w:tcPr>
            <w:tcW w:w="255" w:type="pct"/>
            <w:tcBorders>
              <w:top w:val="single" w:sz="6" w:space="0" w:color="CFD1D2"/>
              <w:bottom w:val="single" w:sz="6" w:space="0" w:color="CFD1D2"/>
            </w:tcBorders>
          </w:tcPr>
          <w:p w14:paraId="3A159013" w14:textId="77777777" w:rsidR="00126383" w:rsidRPr="00AD1CE8" w:rsidRDefault="00126383" w:rsidP="004B6875">
            <w:pPr>
              <w:pStyle w:val="TableParagraph"/>
              <w:ind w:right="129"/>
              <w:jc w:val="right"/>
              <w:rPr>
                <w:rFonts w:ascii="Times New Roman" w:hAnsi="Times New Roman" w:cs="Times New Roman"/>
                <w:sz w:val="20"/>
                <w:szCs w:val="20"/>
              </w:rPr>
            </w:pPr>
            <w:r w:rsidRPr="00AD1CE8">
              <w:rPr>
                <w:rFonts w:ascii="Times New Roman" w:hAnsi="Times New Roman" w:cs="Times New Roman"/>
                <w:w w:val="101"/>
                <w:sz w:val="20"/>
                <w:szCs w:val="20"/>
              </w:rPr>
              <w:t>9</w:t>
            </w:r>
          </w:p>
        </w:tc>
      </w:tr>
      <w:tr w:rsidR="00126383" w:rsidRPr="00AD1CE8" w14:paraId="05343981" w14:textId="77777777" w:rsidTr="004B6875">
        <w:trPr>
          <w:trHeight w:val="385"/>
        </w:trPr>
        <w:tc>
          <w:tcPr>
            <w:tcW w:w="4307" w:type="pct"/>
            <w:tcBorders>
              <w:top w:val="single" w:sz="6" w:space="0" w:color="CFD1D2"/>
              <w:bottom w:val="single" w:sz="6" w:space="0" w:color="CFD1D2"/>
            </w:tcBorders>
          </w:tcPr>
          <w:p w14:paraId="3A91CC3B" w14:textId="77777777" w:rsidR="00126383" w:rsidRPr="00AD1CE8" w:rsidRDefault="00126383" w:rsidP="004B6875">
            <w:pPr>
              <w:pStyle w:val="TableParagraph"/>
              <w:spacing w:before="112"/>
              <w:ind w:left="128"/>
              <w:rPr>
                <w:rFonts w:ascii="Times New Roman" w:hAnsi="Times New Roman" w:cs="Times New Roman"/>
                <w:sz w:val="20"/>
                <w:szCs w:val="20"/>
              </w:rPr>
            </w:pPr>
            <w:r w:rsidRPr="00AD1CE8">
              <w:rPr>
                <w:rFonts w:ascii="Times New Roman" w:hAnsi="Times New Roman" w:cs="Times New Roman"/>
                <w:sz w:val="20"/>
                <w:szCs w:val="20"/>
              </w:rPr>
              <w:t>Providing a neutral space within which sensitive political issues can be addressed and resolved</w:t>
            </w:r>
          </w:p>
        </w:tc>
        <w:tc>
          <w:tcPr>
            <w:tcW w:w="438" w:type="pct"/>
            <w:tcBorders>
              <w:top w:val="single" w:sz="6" w:space="0" w:color="CFD1D2"/>
              <w:bottom w:val="single" w:sz="6" w:space="0" w:color="CFD1D2"/>
            </w:tcBorders>
          </w:tcPr>
          <w:p w14:paraId="0654BF1D" w14:textId="77777777" w:rsidR="00126383" w:rsidRPr="00AD1CE8" w:rsidRDefault="00126383" w:rsidP="004B6875">
            <w:pPr>
              <w:pStyle w:val="TableParagraph"/>
              <w:ind w:left="136"/>
              <w:rPr>
                <w:rFonts w:ascii="Times New Roman" w:hAnsi="Times New Roman" w:cs="Times New Roman"/>
                <w:sz w:val="20"/>
                <w:szCs w:val="20"/>
              </w:rPr>
            </w:pPr>
            <w:r w:rsidRPr="00AD1CE8">
              <w:rPr>
                <w:rFonts w:ascii="Times New Roman" w:hAnsi="Times New Roman" w:cs="Times New Roman"/>
                <w:sz w:val="20"/>
                <w:szCs w:val="20"/>
              </w:rPr>
              <w:t>20.69%</w:t>
            </w:r>
          </w:p>
        </w:tc>
        <w:tc>
          <w:tcPr>
            <w:tcW w:w="255" w:type="pct"/>
            <w:tcBorders>
              <w:top w:val="single" w:sz="6" w:space="0" w:color="CFD1D2"/>
              <w:bottom w:val="single" w:sz="6" w:space="0" w:color="CFD1D2"/>
            </w:tcBorders>
          </w:tcPr>
          <w:p w14:paraId="7C34808A" w14:textId="77777777" w:rsidR="00126383" w:rsidRPr="00AD1CE8" w:rsidRDefault="00126383" w:rsidP="004B6875">
            <w:pPr>
              <w:pStyle w:val="TableParagraph"/>
              <w:ind w:right="129"/>
              <w:jc w:val="right"/>
              <w:rPr>
                <w:rFonts w:ascii="Times New Roman" w:hAnsi="Times New Roman" w:cs="Times New Roman"/>
                <w:sz w:val="20"/>
                <w:szCs w:val="20"/>
              </w:rPr>
            </w:pPr>
            <w:r w:rsidRPr="00AD1CE8">
              <w:rPr>
                <w:rFonts w:ascii="Times New Roman" w:hAnsi="Times New Roman" w:cs="Times New Roman"/>
                <w:w w:val="101"/>
                <w:sz w:val="20"/>
                <w:szCs w:val="20"/>
              </w:rPr>
              <w:t>6</w:t>
            </w:r>
          </w:p>
        </w:tc>
      </w:tr>
      <w:tr w:rsidR="00126383" w:rsidRPr="00AD1CE8" w14:paraId="3FF016E4" w14:textId="77777777" w:rsidTr="004B6875">
        <w:trPr>
          <w:trHeight w:val="250"/>
        </w:trPr>
        <w:tc>
          <w:tcPr>
            <w:tcW w:w="4307" w:type="pct"/>
            <w:tcBorders>
              <w:top w:val="single" w:sz="6" w:space="0" w:color="CFD1D2"/>
            </w:tcBorders>
          </w:tcPr>
          <w:p w14:paraId="3F8EB7A5" w14:textId="77777777" w:rsidR="00126383" w:rsidRPr="00AD1CE8" w:rsidRDefault="00126383" w:rsidP="004B6875">
            <w:pPr>
              <w:pStyle w:val="TableParagraph"/>
              <w:spacing w:before="112" w:line="119" w:lineRule="exact"/>
              <w:ind w:left="128"/>
              <w:rPr>
                <w:rFonts w:ascii="Times New Roman" w:hAnsi="Times New Roman" w:cs="Times New Roman"/>
                <w:sz w:val="20"/>
                <w:szCs w:val="20"/>
              </w:rPr>
            </w:pPr>
            <w:r w:rsidRPr="00AD1CE8">
              <w:rPr>
                <w:rFonts w:ascii="Times New Roman" w:hAnsi="Times New Roman" w:cs="Times New Roman"/>
                <w:sz w:val="20"/>
                <w:szCs w:val="20"/>
              </w:rPr>
              <w:t>Other</w:t>
            </w:r>
          </w:p>
        </w:tc>
        <w:tc>
          <w:tcPr>
            <w:tcW w:w="438" w:type="pct"/>
            <w:tcBorders>
              <w:top w:val="single" w:sz="6" w:space="0" w:color="CFD1D2"/>
            </w:tcBorders>
          </w:tcPr>
          <w:p w14:paraId="61280E1B" w14:textId="77777777" w:rsidR="00126383" w:rsidRPr="00AD1CE8" w:rsidRDefault="00126383" w:rsidP="004B6875">
            <w:pPr>
              <w:pStyle w:val="TableParagraph"/>
              <w:spacing w:line="176" w:lineRule="exact"/>
              <w:ind w:left="136"/>
              <w:rPr>
                <w:rFonts w:ascii="Times New Roman" w:hAnsi="Times New Roman" w:cs="Times New Roman"/>
                <w:sz w:val="20"/>
                <w:szCs w:val="20"/>
              </w:rPr>
            </w:pPr>
            <w:r w:rsidRPr="00AD1CE8">
              <w:rPr>
                <w:rFonts w:ascii="Times New Roman" w:hAnsi="Times New Roman" w:cs="Times New Roman"/>
                <w:sz w:val="20"/>
                <w:szCs w:val="20"/>
              </w:rPr>
              <w:t>3.45%</w:t>
            </w:r>
          </w:p>
        </w:tc>
        <w:tc>
          <w:tcPr>
            <w:tcW w:w="255" w:type="pct"/>
            <w:tcBorders>
              <w:top w:val="single" w:sz="6" w:space="0" w:color="CFD1D2"/>
            </w:tcBorders>
          </w:tcPr>
          <w:p w14:paraId="58B2017E" w14:textId="77777777" w:rsidR="00126383" w:rsidRPr="00AD1CE8" w:rsidRDefault="00126383" w:rsidP="004B6875">
            <w:pPr>
              <w:pStyle w:val="TableParagraph"/>
              <w:spacing w:line="176" w:lineRule="exact"/>
              <w:ind w:right="129"/>
              <w:jc w:val="right"/>
              <w:rPr>
                <w:rFonts w:ascii="Times New Roman" w:hAnsi="Times New Roman" w:cs="Times New Roman"/>
                <w:sz w:val="20"/>
                <w:szCs w:val="20"/>
              </w:rPr>
            </w:pPr>
            <w:r w:rsidRPr="00AD1CE8">
              <w:rPr>
                <w:rFonts w:ascii="Times New Roman" w:hAnsi="Times New Roman" w:cs="Times New Roman"/>
                <w:w w:val="101"/>
                <w:sz w:val="20"/>
                <w:szCs w:val="20"/>
              </w:rPr>
              <w:t>1</w:t>
            </w:r>
          </w:p>
        </w:tc>
      </w:tr>
    </w:tbl>
    <w:p w14:paraId="78AAF3AE" w14:textId="77777777" w:rsidR="00126383" w:rsidRPr="00AD1CE8" w:rsidRDefault="00126383" w:rsidP="00126383">
      <w:pPr>
        <w:pStyle w:val="BodyText"/>
        <w:spacing w:before="7"/>
        <w:rPr>
          <w:rFonts w:ascii="Times New Roman" w:hAnsi="Times New Roman" w:cs="Times New Roman"/>
          <w:sz w:val="20"/>
          <w:szCs w:val="20"/>
        </w:rPr>
      </w:pPr>
    </w:p>
    <w:p w14:paraId="515345A8" w14:textId="77777777" w:rsidR="00126383" w:rsidRPr="00AD1CE8" w:rsidRDefault="00126383" w:rsidP="00126383">
      <w:pPr>
        <w:pStyle w:val="BodyText"/>
        <w:spacing w:before="7" w:after="1"/>
        <w:rPr>
          <w:rFonts w:ascii="Times New Roman" w:hAnsi="Times New Roman" w:cs="Times New Roman"/>
          <w:sz w:val="20"/>
          <w:szCs w:val="20"/>
        </w:rPr>
      </w:pPr>
    </w:p>
    <w:p w14:paraId="02A42A28" w14:textId="77777777" w:rsidR="00126383" w:rsidRPr="00AD1CE8" w:rsidRDefault="00126383" w:rsidP="00126383">
      <w:pPr>
        <w:pStyle w:val="BodyText"/>
        <w:tabs>
          <w:tab w:val="left" w:pos="1386"/>
        </w:tabs>
        <w:spacing w:before="86" w:line="264" w:lineRule="auto"/>
        <w:ind w:left="1386" w:hanging="1132"/>
        <w:rPr>
          <w:rFonts w:ascii="Times New Roman" w:hAnsi="Times New Roman" w:cs="Times New Roman"/>
          <w:sz w:val="20"/>
          <w:szCs w:val="20"/>
        </w:rPr>
      </w:pPr>
      <w:r w:rsidRPr="00AD1CE8">
        <w:rPr>
          <w:rFonts w:ascii="Times New Roman" w:hAnsi="Times New Roman" w:cs="Times New Roman"/>
          <w:sz w:val="20"/>
          <w:szCs w:val="20"/>
        </w:rPr>
        <w:t>Comments:</w:t>
      </w:r>
    </w:p>
    <w:p w14:paraId="6EF1F820" w14:textId="77777777" w:rsidR="00126383" w:rsidRPr="00AD1CE8" w:rsidRDefault="00126383" w:rsidP="00320319">
      <w:pPr>
        <w:pStyle w:val="BodyText"/>
        <w:numPr>
          <w:ilvl w:val="0"/>
          <w:numId w:val="34"/>
        </w:numPr>
        <w:tabs>
          <w:tab w:val="left" w:pos="1386"/>
        </w:tabs>
        <w:spacing w:before="86" w:line="264" w:lineRule="auto"/>
        <w:rPr>
          <w:rFonts w:ascii="Times New Roman" w:hAnsi="Times New Roman" w:cs="Times New Roman"/>
          <w:sz w:val="20"/>
          <w:szCs w:val="20"/>
        </w:rPr>
      </w:pPr>
      <w:r w:rsidRPr="00AD1CE8">
        <w:rPr>
          <w:rFonts w:ascii="Times New Roman" w:hAnsi="Times New Roman" w:cs="Times New Roman"/>
          <w:sz w:val="20"/>
          <w:szCs w:val="20"/>
        </w:rPr>
        <w:t>High quality technical expertise: diversion and alternative justice including probation, revisions to legislation Monitoring and implementing of international commitments: UNCT provided technical expertise to the Government on implementation of recommendations by UN treaty bodies (for example, Committee on the Rights of the Child), Universal Periodic Review. Thematic UN Agencies periodically advocated for implementation of recommendations of international bodies (under OPCAT on National Preventive Mechanism, under CRC - on establishment of Ombudsman for Children, Improving legislation concerning children in conflict with the law etc. and other) UN is overall seen as credible institute for convening stakeholders: for issues of stateless persons including children, for prevention and addressing violence against women and children, in the area of innovations etc;</w:t>
      </w:r>
    </w:p>
    <w:p w14:paraId="53C8DB49" w14:textId="77777777" w:rsidR="00126383" w:rsidRPr="00AD1CE8" w:rsidRDefault="00126383" w:rsidP="00320319">
      <w:pPr>
        <w:pStyle w:val="BodyText"/>
        <w:numPr>
          <w:ilvl w:val="0"/>
          <w:numId w:val="34"/>
        </w:numPr>
        <w:tabs>
          <w:tab w:val="left" w:pos="1386"/>
        </w:tabs>
        <w:spacing w:before="86" w:line="264" w:lineRule="auto"/>
        <w:rPr>
          <w:rFonts w:ascii="Times New Roman" w:hAnsi="Times New Roman" w:cs="Times New Roman"/>
          <w:sz w:val="20"/>
          <w:szCs w:val="20"/>
        </w:rPr>
      </w:pPr>
      <w:r w:rsidRPr="00AD1CE8">
        <w:rPr>
          <w:rFonts w:ascii="Times New Roman" w:hAnsi="Times New Roman" w:cs="Times New Roman"/>
          <w:sz w:val="20"/>
          <w:szCs w:val="20"/>
        </w:rPr>
        <w:t>establishment of dialogue platforms of the Child Rights Ombudsperson with non-governmental organisations, academia, monitoring country's commitments under the CRC; knowledge exchange with the European network on Ombudsmen for children to strengthen the capacity of newly formed Child Rights Ombudsperson in Kazakhstan in February 2016</w:t>
      </w:r>
    </w:p>
    <w:p w14:paraId="76064316" w14:textId="77777777" w:rsidR="00126383" w:rsidRPr="00AD1CE8" w:rsidRDefault="00126383" w:rsidP="00126383">
      <w:pPr>
        <w:pStyle w:val="BodyText"/>
        <w:tabs>
          <w:tab w:val="left" w:pos="1386"/>
        </w:tabs>
        <w:spacing w:before="86" w:line="264" w:lineRule="auto"/>
        <w:rPr>
          <w:rFonts w:ascii="Times New Roman" w:hAnsi="Times New Roman" w:cs="Times New Roman"/>
          <w:sz w:val="20"/>
          <w:szCs w:val="20"/>
        </w:rPr>
      </w:pPr>
    </w:p>
    <w:p w14:paraId="6948940F" w14:textId="507A90BA" w:rsidR="00126383" w:rsidRPr="000D2D5A" w:rsidRDefault="00126383" w:rsidP="00320319">
      <w:pPr>
        <w:pStyle w:val="ListParagraph"/>
        <w:numPr>
          <w:ilvl w:val="0"/>
          <w:numId w:val="31"/>
        </w:numPr>
        <w:rPr>
          <w:rFonts w:ascii="Times New Roman" w:hAnsi="Times New Roman"/>
          <w:b/>
          <w:bCs/>
          <w:sz w:val="20"/>
          <w:szCs w:val="20"/>
        </w:rPr>
      </w:pPr>
      <w:r w:rsidRPr="000D2D5A">
        <w:rPr>
          <w:rFonts w:ascii="Times New Roman" w:hAnsi="Times New Roman"/>
          <w:b/>
          <w:bCs/>
          <w:sz w:val="20"/>
          <w:szCs w:val="20"/>
        </w:rPr>
        <w:t>Under the Pillar 3: Enhanced International and Regional Cooperation, which comparative advantages did the UNCT make the most use of to support implementation of the PFD (Please select from the list (select all that applies and/or add another)</w:t>
      </w:r>
    </w:p>
    <w:p w14:paraId="2064E109" w14:textId="77777777" w:rsidR="00126383" w:rsidRPr="00AD1CE8" w:rsidRDefault="00126383" w:rsidP="00126383">
      <w:pPr>
        <w:pStyle w:val="BodyText"/>
        <w:rPr>
          <w:rFonts w:ascii="Times New Roman" w:hAnsi="Times New Roman" w:cs="Times New Roman"/>
          <w:sz w:val="20"/>
          <w:szCs w:val="20"/>
        </w:rPr>
      </w:pPr>
    </w:p>
    <w:p w14:paraId="5919EB16" w14:textId="77777777" w:rsidR="00126383" w:rsidRPr="00AD1CE8" w:rsidRDefault="00126383" w:rsidP="00126383">
      <w:pPr>
        <w:pStyle w:val="BodyText"/>
        <w:spacing w:before="9"/>
        <w:rPr>
          <w:rFonts w:ascii="Times New Roman" w:hAnsi="Times New Roman" w:cs="Times New Roman"/>
          <w:sz w:val="20"/>
          <w:szCs w:val="20"/>
        </w:rPr>
      </w:pPr>
    </w:p>
    <w:tbl>
      <w:tblPr>
        <w:tblW w:w="5000" w:type="pct"/>
        <w:tblCellMar>
          <w:left w:w="0" w:type="dxa"/>
          <w:right w:w="0" w:type="dxa"/>
        </w:tblCellMar>
        <w:tblLook w:val="01E0" w:firstRow="1" w:lastRow="1" w:firstColumn="1" w:lastColumn="1" w:noHBand="0" w:noVBand="0"/>
      </w:tblPr>
      <w:tblGrid>
        <w:gridCol w:w="8063"/>
        <w:gridCol w:w="820"/>
        <w:gridCol w:w="477"/>
      </w:tblGrid>
      <w:tr w:rsidR="00126383" w:rsidRPr="00AD1CE8" w14:paraId="45ED082F" w14:textId="77777777" w:rsidTr="004B6875">
        <w:trPr>
          <w:trHeight w:val="374"/>
        </w:trPr>
        <w:tc>
          <w:tcPr>
            <w:tcW w:w="5000" w:type="pct"/>
            <w:gridSpan w:val="3"/>
            <w:shd w:val="clear" w:color="auto" w:fill="ECEDED"/>
          </w:tcPr>
          <w:p w14:paraId="525C9C82" w14:textId="77777777" w:rsidR="00126383" w:rsidRPr="00AD1CE8" w:rsidRDefault="00126383" w:rsidP="004B6875">
            <w:pPr>
              <w:pStyle w:val="TableParagraph"/>
              <w:tabs>
                <w:tab w:val="left" w:pos="9694"/>
              </w:tabs>
              <w:ind w:left="128"/>
              <w:rPr>
                <w:rFonts w:ascii="Times New Roman" w:hAnsi="Times New Roman" w:cs="Times New Roman"/>
                <w:b/>
                <w:sz w:val="20"/>
                <w:szCs w:val="20"/>
              </w:rPr>
            </w:pPr>
            <w:r w:rsidRPr="00AD1CE8">
              <w:rPr>
                <w:rFonts w:ascii="Times New Roman" w:hAnsi="Times New Roman" w:cs="Times New Roman"/>
                <w:b/>
                <w:sz w:val="20"/>
                <w:szCs w:val="20"/>
              </w:rPr>
              <w:t>ANSWER</w:t>
            </w:r>
            <w:r w:rsidRPr="00AD1CE8">
              <w:rPr>
                <w:rFonts w:ascii="Times New Roman" w:hAnsi="Times New Roman" w:cs="Times New Roman"/>
                <w:b/>
                <w:spacing w:val="1"/>
                <w:sz w:val="20"/>
                <w:szCs w:val="20"/>
              </w:rPr>
              <w:t xml:space="preserve"> </w:t>
            </w:r>
            <w:r w:rsidRPr="00AD1CE8">
              <w:rPr>
                <w:rFonts w:ascii="Times New Roman" w:hAnsi="Times New Roman" w:cs="Times New Roman"/>
                <w:b/>
                <w:sz w:val="20"/>
                <w:szCs w:val="20"/>
              </w:rPr>
              <w:t>CHOICES</w:t>
            </w:r>
            <w:r w:rsidRPr="00AD1CE8">
              <w:rPr>
                <w:rFonts w:ascii="Times New Roman" w:hAnsi="Times New Roman" w:cs="Times New Roman"/>
                <w:b/>
                <w:sz w:val="20"/>
                <w:szCs w:val="20"/>
              </w:rPr>
              <w:tab/>
              <w:t>RESPONSES</w:t>
            </w:r>
          </w:p>
        </w:tc>
      </w:tr>
      <w:tr w:rsidR="00126383" w:rsidRPr="00AD1CE8" w14:paraId="4A8FF0A2" w14:textId="77777777" w:rsidTr="004B6875">
        <w:trPr>
          <w:trHeight w:val="327"/>
        </w:trPr>
        <w:tc>
          <w:tcPr>
            <w:tcW w:w="4307" w:type="pct"/>
            <w:tcBorders>
              <w:bottom w:val="single" w:sz="6" w:space="0" w:color="CFD1D2"/>
            </w:tcBorders>
          </w:tcPr>
          <w:p w14:paraId="315FCE90" w14:textId="77777777" w:rsidR="00126383" w:rsidRPr="00AD1CE8" w:rsidRDefault="00126383" w:rsidP="004B6875">
            <w:pPr>
              <w:pStyle w:val="TableParagraph"/>
              <w:spacing w:before="53"/>
              <w:ind w:left="128"/>
              <w:rPr>
                <w:rFonts w:ascii="Times New Roman" w:hAnsi="Times New Roman" w:cs="Times New Roman"/>
                <w:sz w:val="20"/>
                <w:szCs w:val="20"/>
              </w:rPr>
            </w:pPr>
            <w:r w:rsidRPr="00AD1CE8">
              <w:rPr>
                <w:rFonts w:ascii="Times New Roman" w:hAnsi="Times New Roman" w:cs="Times New Roman"/>
                <w:sz w:val="20"/>
                <w:szCs w:val="20"/>
              </w:rPr>
              <w:lastRenderedPageBreak/>
              <w:t>Providing impartial policy advice, based on international experience, technical expertise and good practices</w:t>
            </w:r>
          </w:p>
        </w:tc>
        <w:tc>
          <w:tcPr>
            <w:tcW w:w="438" w:type="pct"/>
            <w:tcBorders>
              <w:bottom w:val="single" w:sz="6" w:space="0" w:color="CFD1D2"/>
            </w:tcBorders>
          </w:tcPr>
          <w:p w14:paraId="43843BD6" w14:textId="77777777" w:rsidR="00126383" w:rsidRPr="00AD1CE8" w:rsidRDefault="00126383" w:rsidP="004B6875">
            <w:pPr>
              <w:pStyle w:val="TableParagraph"/>
              <w:spacing w:before="0" w:line="192" w:lineRule="exact"/>
              <w:ind w:left="136"/>
              <w:rPr>
                <w:rFonts w:ascii="Times New Roman" w:hAnsi="Times New Roman" w:cs="Times New Roman"/>
                <w:sz w:val="20"/>
                <w:szCs w:val="20"/>
              </w:rPr>
            </w:pPr>
            <w:r w:rsidRPr="00AD1CE8">
              <w:rPr>
                <w:rFonts w:ascii="Times New Roman" w:hAnsi="Times New Roman" w:cs="Times New Roman"/>
                <w:sz w:val="20"/>
                <w:szCs w:val="20"/>
              </w:rPr>
              <w:t>80.00%</w:t>
            </w:r>
          </w:p>
        </w:tc>
        <w:tc>
          <w:tcPr>
            <w:tcW w:w="255" w:type="pct"/>
            <w:tcBorders>
              <w:bottom w:val="single" w:sz="6" w:space="0" w:color="CFD1D2"/>
            </w:tcBorders>
          </w:tcPr>
          <w:p w14:paraId="42F84C32" w14:textId="77777777" w:rsidR="00126383" w:rsidRPr="00AD1CE8" w:rsidRDefault="00126383" w:rsidP="004B6875">
            <w:pPr>
              <w:pStyle w:val="TableParagraph"/>
              <w:spacing w:before="0" w:line="192" w:lineRule="exact"/>
              <w:ind w:right="120"/>
              <w:jc w:val="right"/>
              <w:rPr>
                <w:rFonts w:ascii="Times New Roman" w:hAnsi="Times New Roman" w:cs="Times New Roman"/>
                <w:sz w:val="20"/>
                <w:szCs w:val="20"/>
              </w:rPr>
            </w:pPr>
            <w:r w:rsidRPr="00AD1CE8">
              <w:rPr>
                <w:rFonts w:ascii="Times New Roman" w:hAnsi="Times New Roman" w:cs="Times New Roman"/>
                <w:sz w:val="20"/>
                <w:szCs w:val="20"/>
              </w:rPr>
              <w:t>24</w:t>
            </w:r>
          </w:p>
        </w:tc>
      </w:tr>
      <w:tr w:rsidR="00126383" w:rsidRPr="00AD1CE8" w14:paraId="59610EE8" w14:textId="77777777" w:rsidTr="004B6875">
        <w:trPr>
          <w:trHeight w:val="385"/>
        </w:trPr>
        <w:tc>
          <w:tcPr>
            <w:tcW w:w="4307" w:type="pct"/>
            <w:tcBorders>
              <w:top w:val="single" w:sz="6" w:space="0" w:color="CFD1D2"/>
              <w:bottom w:val="single" w:sz="6" w:space="0" w:color="CFD1D2"/>
            </w:tcBorders>
          </w:tcPr>
          <w:p w14:paraId="0F0F41DC" w14:textId="77777777" w:rsidR="00126383" w:rsidRPr="00AD1CE8" w:rsidRDefault="00126383" w:rsidP="004B6875">
            <w:pPr>
              <w:pStyle w:val="TableParagraph"/>
              <w:spacing w:before="112"/>
              <w:ind w:left="128"/>
              <w:rPr>
                <w:rFonts w:ascii="Times New Roman" w:hAnsi="Times New Roman" w:cs="Times New Roman"/>
                <w:sz w:val="20"/>
                <w:szCs w:val="20"/>
              </w:rPr>
            </w:pPr>
            <w:r w:rsidRPr="00AD1CE8">
              <w:rPr>
                <w:rFonts w:ascii="Times New Roman" w:hAnsi="Times New Roman" w:cs="Times New Roman"/>
                <w:sz w:val="20"/>
                <w:szCs w:val="20"/>
              </w:rPr>
              <w:t>Providing high-quality technical expertise in specific areas</w:t>
            </w:r>
          </w:p>
        </w:tc>
        <w:tc>
          <w:tcPr>
            <w:tcW w:w="438" w:type="pct"/>
            <w:tcBorders>
              <w:top w:val="single" w:sz="6" w:space="0" w:color="CFD1D2"/>
              <w:bottom w:val="single" w:sz="6" w:space="0" w:color="CFD1D2"/>
            </w:tcBorders>
          </w:tcPr>
          <w:p w14:paraId="575E4194" w14:textId="77777777" w:rsidR="00126383" w:rsidRPr="00AD1CE8" w:rsidRDefault="00126383" w:rsidP="004B6875">
            <w:pPr>
              <w:pStyle w:val="TableParagraph"/>
              <w:ind w:left="136"/>
              <w:rPr>
                <w:rFonts w:ascii="Times New Roman" w:hAnsi="Times New Roman" w:cs="Times New Roman"/>
                <w:sz w:val="20"/>
                <w:szCs w:val="20"/>
              </w:rPr>
            </w:pPr>
            <w:r w:rsidRPr="00AD1CE8">
              <w:rPr>
                <w:rFonts w:ascii="Times New Roman" w:hAnsi="Times New Roman" w:cs="Times New Roman"/>
                <w:sz w:val="20"/>
                <w:szCs w:val="20"/>
              </w:rPr>
              <w:t>53.33%</w:t>
            </w:r>
          </w:p>
        </w:tc>
        <w:tc>
          <w:tcPr>
            <w:tcW w:w="255" w:type="pct"/>
            <w:tcBorders>
              <w:top w:val="single" w:sz="6" w:space="0" w:color="CFD1D2"/>
              <w:bottom w:val="single" w:sz="6" w:space="0" w:color="CFD1D2"/>
            </w:tcBorders>
          </w:tcPr>
          <w:p w14:paraId="5606AE7F" w14:textId="77777777" w:rsidR="00126383" w:rsidRPr="00AD1CE8" w:rsidRDefault="00126383" w:rsidP="004B6875">
            <w:pPr>
              <w:pStyle w:val="TableParagraph"/>
              <w:ind w:right="120"/>
              <w:jc w:val="right"/>
              <w:rPr>
                <w:rFonts w:ascii="Times New Roman" w:hAnsi="Times New Roman" w:cs="Times New Roman"/>
                <w:sz w:val="20"/>
                <w:szCs w:val="20"/>
              </w:rPr>
            </w:pPr>
            <w:r w:rsidRPr="00AD1CE8">
              <w:rPr>
                <w:rFonts w:ascii="Times New Roman" w:hAnsi="Times New Roman" w:cs="Times New Roman"/>
                <w:sz w:val="20"/>
                <w:szCs w:val="20"/>
              </w:rPr>
              <w:t>16</w:t>
            </w:r>
          </w:p>
        </w:tc>
      </w:tr>
      <w:tr w:rsidR="00126383" w:rsidRPr="00AD1CE8" w14:paraId="7378AC26" w14:textId="77777777" w:rsidTr="004B6875">
        <w:trPr>
          <w:trHeight w:val="385"/>
        </w:trPr>
        <w:tc>
          <w:tcPr>
            <w:tcW w:w="4307" w:type="pct"/>
            <w:tcBorders>
              <w:top w:val="single" w:sz="6" w:space="0" w:color="CFD1D2"/>
              <w:bottom w:val="single" w:sz="6" w:space="0" w:color="CFD1D2"/>
            </w:tcBorders>
          </w:tcPr>
          <w:p w14:paraId="7B85D323" w14:textId="77777777" w:rsidR="00126383" w:rsidRPr="00AD1CE8" w:rsidRDefault="00126383" w:rsidP="004B6875">
            <w:pPr>
              <w:pStyle w:val="TableParagraph"/>
              <w:spacing w:before="112"/>
              <w:ind w:left="128"/>
              <w:rPr>
                <w:rFonts w:ascii="Times New Roman" w:hAnsi="Times New Roman" w:cs="Times New Roman"/>
                <w:sz w:val="20"/>
                <w:szCs w:val="20"/>
              </w:rPr>
            </w:pPr>
            <w:r w:rsidRPr="00AD1CE8">
              <w:rPr>
                <w:rFonts w:ascii="Times New Roman" w:hAnsi="Times New Roman" w:cs="Times New Roman"/>
                <w:sz w:val="20"/>
                <w:szCs w:val="20"/>
              </w:rPr>
              <w:t>Strengthening national capacities at all levels</w:t>
            </w:r>
          </w:p>
        </w:tc>
        <w:tc>
          <w:tcPr>
            <w:tcW w:w="438" w:type="pct"/>
            <w:tcBorders>
              <w:top w:val="single" w:sz="6" w:space="0" w:color="CFD1D2"/>
              <w:bottom w:val="single" w:sz="6" w:space="0" w:color="CFD1D2"/>
            </w:tcBorders>
          </w:tcPr>
          <w:p w14:paraId="5801E564" w14:textId="77777777" w:rsidR="00126383" w:rsidRPr="00AD1CE8" w:rsidRDefault="00126383" w:rsidP="004B6875">
            <w:pPr>
              <w:pStyle w:val="TableParagraph"/>
              <w:ind w:left="136"/>
              <w:rPr>
                <w:rFonts w:ascii="Times New Roman" w:hAnsi="Times New Roman" w:cs="Times New Roman"/>
                <w:sz w:val="20"/>
                <w:szCs w:val="20"/>
              </w:rPr>
            </w:pPr>
            <w:r w:rsidRPr="00AD1CE8">
              <w:rPr>
                <w:rFonts w:ascii="Times New Roman" w:hAnsi="Times New Roman" w:cs="Times New Roman"/>
                <w:sz w:val="20"/>
                <w:szCs w:val="20"/>
              </w:rPr>
              <w:t>63.33%</w:t>
            </w:r>
          </w:p>
        </w:tc>
        <w:tc>
          <w:tcPr>
            <w:tcW w:w="255" w:type="pct"/>
            <w:tcBorders>
              <w:top w:val="single" w:sz="6" w:space="0" w:color="CFD1D2"/>
              <w:bottom w:val="single" w:sz="6" w:space="0" w:color="CFD1D2"/>
            </w:tcBorders>
          </w:tcPr>
          <w:p w14:paraId="5BCA1AF2" w14:textId="77777777" w:rsidR="00126383" w:rsidRPr="00AD1CE8" w:rsidRDefault="00126383" w:rsidP="004B6875">
            <w:pPr>
              <w:pStyle w:val="TableParagraph"/>
              <w:ind w:right="120"/>
              <w:jc w:val="right"/>
              <w:rPr>
                <w:rFonts w:ascii="Times New Roman" w:hAnsi="Times New Roman" w:cs="Times New Roman"/>
                <w:sz w:val="20"/>
                <w:szCs w:val="20"/>
              </w:rPr>
            </w:pPr>
            <w:r w:rsidRPr="00AD1CE8">
              <w:rPr>
                <w:rFonts w:ascii="Times New Roman" w:hAnsi="Times New Roman" w:cs="Times New Roman"/>
                <w:sz w:val="20"/>
                <w:szCs w:val="20"/>
              </w:rPr>
              <w:t>19</w:t>
            </w:r>
          </w:p>
        </w:tc>
      </w:tr>
      <w:tr w:rsidR="00126383" w:rsidRPr="00AD1CE8" w14:paraId="16A074E1" w14:textId="77777777" w:rsidTr="004B6875">
        <w:trPr>
          <w:trHeight w:val="385"/>
        </w:trPr>
        <w:tc>
          <w:tcPr>
            <w:tcW w:w="4307" w:type="pct"/>
            <w:tcBorders>
              <w:top w:val="single" w:sz="6" w:space="0" w:color="CFD1D2"/>
              <w:bottom w:val="single" w:sz="6" w:space="0" w:color="CFD1D2"/>
            </w:tcBorders>
          </w:tcPr>
          <w:p w14:paraId="77711FC4" w14:textId="77777777" w:rsidR="00126383" w:rsidRPr="00AD1CE8" w:rsidRDefault="00126383" w:rsidP="004B6875">
            <w:pPr>
              <w:pStyle w:val="TableParagraph"/>
              <w:spacing w:before="112"/>
              <w:ind w:left="128"/>
              <w:rPr>
                <w:rFonts w:ascii="Times New Roman" w:hAnsi="Times New Roman" w:cs="Times New Roman"/>
                <w:sz w:val="20"/>
                <w:szCs w:val="20"/>
              </w:rPr>
            </w:pPr>
            <w:r w:rsidRPr="00AD1CE8">
              <w:rPr>
                <w:rFonts w:ascii="Times New Roman" w:hAnsi="Times New Roman" w:cs="Times New Roman"/>
                <w:sz w:val="20"/>
                <w:szCs w:val="20"/>
              </w:rPr>
              <w:t>Supporting monitoring and implementation of international commitments, norms and standards</w:t>
            </w:r>
          </w:p>
        </w:tc>
        <w:tc>
          <w:tcPr>
            <w:tcW w:w="438" w:type="pct"/>
            <w:tcBorders>
              <w:top w:val="single" w:sz="6" w:space="0" w:color="CFD1D2"/>
              <w:bottom w:val="single" w:sz="6" w:space="0" w:color="CFD1D2"/>
            </w:tcBorders>
          </w:tcPr>
          <w:p w14:paraId="49DCAD0C" w14:textId="77777777" w:rsidR="00126383" w:rsidRPr="00AD1CE8" w:rsidRDefault="00126383" w:rsidP="004B6875">
            <w:pPr>
              <w:pStyle w:val="TableParagraph"/>
              <w:ind w:left="136"/>
              <w:rPr>
                <w:rFonts w:ascii="Times New Roman" w:hAnsi="Times New Roman" w:cs="Times New Roman"/>
                <w:sz w:val="20"/>
                <w:szCs w:val="20"/>
              </w:rPr>
            </w:pPr>
            <w:r w:rsidRPr="00AD1CE8">
              <w:rPr>
                <w:rFonts w:ascii="Times New Roman" w:hAnsi="Times New Roman" w:cs="Times New Roman"/>
                <w:sz w:val="20"/>
                <w:szCs w:val="20"/>
              </w:rPr>
              <w:t>63.33%</w:t>
            </w:r>
          </w:p>
        </w:tc>
        <w:tc>
          <w:tcPr>
            <w:tcW w:w="255" w:type="pct"/>
            <w:tcBorders>
              <w:top w:val="single" w:sz="6" w:space="0" w:color="CFD1D2"/>
              <w:bottom w:val="single" w:sz="6" w:space="0" w:color="CFD1D2"/>
            </w:tcBorders>
          </w:tcPr>
          <w:p w14:paraId="31E76F2A" w14:textId="77777777" w:rsidR="00126383" w:rsidRPr="00AD1CE8" w:rsidRDefault="00126383" w:rsidP="004B6875">
            <w:pPr>
              <w:pStyle w:val="TableParagraph"/>
              <w:ind w:right="120"/>
              <w:jc w:val="right"/>
              <w:rPr>
                <w:rFonts w:ascii="Times New Roman" w:hAnsi="Times New Roman" w:cs="Times New Roman"/>
                <w:sz w:val="20"/>
                <w:szCs w:val="20"/>
              </w:rPr>
            </w:pPr>
            <w:r w:rsidRPr="00AD1CE8">
              <w:rPr>
                <w:rFonts w:ascii="Times New Roman" w:hAnsi="Times New Roman" w:cs="Times New Roman"/>
                <w:sz w:val="20"/>
                <w:szCs w:val="20"/>
              </w:rPr>
              <w:t>19</w:t>
            </w:r>
          </w:p>
        </w:tc>
      </w:tr>
      <w:tr w:rsidR="00126383" w:rsidRPr="00AD1CE8" w14:paraId="74443D3D" w14:textId="77777777" w:rsidTr="004B6875">
        <w:trPr>
          <w:trHeight w:val="385"/>
        </w:trPr>
        <w:tc>
          <w:tcPr>
            <w:tcW w:w="4307" w:type="pct"/>
            <w:tcBorders>
              <w:top w:val="single" w:sz="6" w:space="0" w:color="CFD1D2"/>
              <w:bottom w:val="single" w:sz="6" w:space="0" w:color="CFD1D2"/>
            </w:tcBorders>
          </w:tcPr>
          <w:p w14:paraId="24B08E51" w14:textId="77777777" w:rsidR="00126383" w:rsidRPr="00AD1CE8" w:rsidRDefault="00126383" w:rsidP="004B6875">
            <w:pPr>
              <w:pStyle w:val="TableParagraph"/>
              <w:spacing w:before="112"/>
              <w:ind w:left="128"/>
              <w:rPr>
                <w:rFonts w:ascii="Times New Roman" w:hAnsi="Times New Roman" w:cs="Times New Roman"/>
                <w:sz w:val="20"/>
                <w:szCs w:val="20"/>
              </w:rPr>
            </w:pPr>
            <w:r w:rsidRPr="00AD1CE8">
              <w:rPr>
                <w:rFonts w:ascii="Times New Roman" w:hAnsi="Times New Roman" w:cs="Times New Roman"/>
                <w:sz w:val="20"/>
                <w:szCs w:val="20"/>
              </w:rPr>
              <w:t>Engaging stakeholders, acting as a convener of a wide range of national and international partners</w:t>
            </w:r>
          </w:p>
        </w:tc>
        <w:tc>
          <w:tcPr>
            <w:tcW w:w="438" w:type="pct"/>
            <w:tcBorders>
              <w:top w:val="single" w:sz="6" w:space="0" w:color="CFD1D2"/>
              <w:bottom w:val="single" w:sz="6" w:space="0" w:color="CFD1D2"/>
            </w:tcBorders>
          </w:tcPr>
          <w:p w14:paraId="24508435" w14:textId="77777777" w:rsidR="00126383" w:rsidRPr="00AD1CE8" w:rsidRDefault="00126383" w:rsidP="004B6875">
            <w:pPr>
              <w:pStyle w:val="TableParagraph"/>
              <w:ind w:left="136"/>
              <w:rPr>
                <w:rFonts w:ascii="Times New Roman" w:hAnsi="Times New Roman" w:cs="Times New Roman"/>
                <w:sz w:val="20"/>
                <w:szCs w:val="20"/>
              </w:rPr>
            </w:pPr>
            <w:r w:rsidRPr="00AD1CE8">
              <w:rPr>
                <w:rFonts w:ascii="Times New Roman" w:hAnsi="Times New Roman" w:cs="Times New Roman"/>
                <w:sz w:val="20"/>
                <w:szCs w:val="20"/>
              </w:rPr>
              <w:t>73.33%</w:t>
            </w:r>
          </w:p>
        </w:tc>
        <w:tc>
          <w:tcPr>
            <w:tcW w:w="255" w:type="pct"/>
            <w:tcBorders>
              <w:top w:val="single" w:sz="6" w:space="0" w:color="CFD1D2"/>
              <w:bottom w:val="single" w:sz="6" w:space="0" w:color="CFD1D2"/>
            </w:tcBorders>
          </w:tcPr>
          <w:p w14:paraId="3FECA35F" w14:textId="77777777" w:rsidR="00126383" w:rsidRPr="00AD1CE8" w:rsidRDefault="00126383" w:rsidP="004B6875">
            <w:pPr>
              <w:pStyle w:val="TableParagraph"/>
              <w:ind w:right="120"/>
              <w:jc w:val="right"/>
              <w:rPr>
                <w:rFonts w:ascii="Times New Roman" w:hAnsi="Times New Roman" w:cs="Times New Roman"/>
                <w:sz w:val="20"/>
                <w:szCs w:val="20"/>
              </w:rPr>
            </w:pPr>
            <w:r w:rsidRPr="00AD1CE8">
              <w:rPr>
                <w:rFonts w:ascii="Times New Roman" w:hAnsi="Times New Roman" w:cs="Times New Roman"/>
                <w:sz w:val="20"/>
                <w:szCs w:val="20"/>
              </w:rPr>
              <w:t>22</w:t>
            </w:r>
          </w:p>
        </w:tc>
      </w:tr>
      <w:tr w:rsidR="00126383" w:rsidRPr="00AD1CE8" w14:paraId="2CAB149A" w14:textId="77777777" w:rsidTr="004B6875">
        <w:trPr>
          <w:trHeight w:val="385"/>
        </w:trPr>
        <w:tc>
          <w:tcPr>
            <w:tcW w:w="4307" w:type="pct"/>
            <w:tcBorders>
              <w:top w:val="single" w:sz="6" w:space="0" w:color="CFD1D2"/>
              <w:bottom w:val="single" w:sz="6" w:space="0" w:color="CFD1D2"/>
            </w:tcBorders>
          </w:tcPr>
          <w:p w14:paraId="78EE432B" w14:textId="77777777" w:rsidR="00126383" w:rsidRPr="00AD1CE8" w:rsidRDefault="00126383" w:rsidP="004B6875">
            <w:pPr>
              <w:pStyle w:val="TableParagraph"/>
              <w:spacing w:before="112"/>
              <w:ind w:left="128"/>
              <w:rPr>
                <w:rFonts w:ascii="Times New Roman" w:hAnsi="Times New Roman" w:cs="Times New Roman"/>
                <w:sz w:val="20"/>
                <w:szCs w:val="20"/>
              </w:rPr>
            </w:pPr>
            <w:r w:rsidRPr="00AD1CE8">
              <w:rPr>
                <w:rFonts w:ascii="Times New Roman" w:hAnsi="Times New Roman" w:cs="Times New Roman"/>
                <w:sz w:val="20"/>
                <w:szCs w:val="20"/>
              </w:rPr>
              <w:t>Objective monitoring and evaluation of the national development framework, policies, strategies</w:t>
            </w:r>
          </w:p>
        </w:tc>
        <w:tc>
          <w:tcPr>
            <w:tcW w:w="438" w:type="pct"/>
            <w:tcBorders>
              <w:top w:val="single" w:sz="6" w:space="0" w:color="CFD1D2"/>
              <w:bottom w:val="single" w:sz="6" w:space="0" w:color="CFD1D2"/>
            </w:tcBorders>
          </w:tcPr>
          <w:p w14:paraId="6793CC1E" w14:textId="77777777" w:rsidR="00126383" w:rsidRPr="00AD1CE8" w:rsidRDefault="00126383" w:rsidP="004B6875">
            <w:pPr>
              <w:pStyle w:val="TableParagraph"/>
              <w:ind w:left="136"/>
              <w:rPr>
                <w:rFonts w:ascii="Times New Roman" w:hAnsi="Times New Roman" w:cs="Times New Roman"/>
                <w:sz w:val="20"/>
                <w:szCs w:val="20"/>
              </w:rPr>
            </w:pPr>
            <w:r w:rsidRPr="00AD1CE8">
              <w:rPr>
                <w:rFonts w:ascii="Times New Roman" w:hAnsi="Times New Roman" w:cs="Times New Roman"/>
                <w:sz w:val="20"/>
                <w:szCs w:val="20"/>
              </w:rPr>
              <w:t>20.00%</w:t>
            </w:r>
          </w:p>
        </w:tc>
        <w:tc>
          <w:tcPr>
            <w:tcW w:w="255" w:type="pct"/>
            <w:tcBorders>
              <w:top w:val="single" w:sz="6" w:space="0" w:color="CFD1D2"/>
              <w:bottom w:val="single" w:sz="6" w:space="0" w:color="CFD1D2"/>
            </w:tcBorders>
          </w:tcPr>
          <w:p w14:paraId="2C0A92B6" w14:textId="77777777" w:rsidR="00126383" w:rsidRPr="00AD1CE8" w:rsidRDefault="00126383" w:rsidP="004B6875">
            <w:pPr>
              <w:pStyle w:val="TableParagraph"/>
              <w:ind w:right="129"/>
              <w:jc w:val="right"/>
              <w:rPr>
                <w:rFonts w:ascii="Times New Roman" w:hAnsi="Times New Roman" w:cs="Times New Roman"/>
                <w:sz w:val="20"/>
                <w:szCs w:val="20"/>
              </w:rPr>
            </w:pPr>
            <w:r w:rsidRPr="00AD1CE8">
              <w:rPr>
                <w:rFonts w:ascii="Times New Roman" w:hAnsi="Times New Roman" w:cs="Times New Roman"/>
                <w:w w:val="101"/>
                <w:sz w:val="20"/>
                <w:szCs w:val="20"/>
              </w:rPr>
              <w:t>6</w:t>
            </w:r>
          </w:p>
        </w:tc>
      </w:tr>
      <w:tr w:rsidR="00126383" w:rsidRPr="00AD1CE8" w14:paraId="46035E8E" w14:textId="77777777" w:rsidTr="004B6875">
        <w:trPr>
          <w:trHeight w:val="385"/>
        </w:trPr>
        <w:tc>
          <w:tcPr>
            <w:tcW w:w="4307" w:type="pct"/>
            <w:tcBorders>
              <w:top w:val="single" w:sz="6" w:space="0" w:color="CFD1D2"/>
              <w:bottom w:val="single" w:sz="6" w:space="0" w:color="CFD1D2"/>
            </w:tcBorders>
          </w:tcPr>
          <w:p w14:paraId="3A423289" w14:textId="77777777" w:rsidR="00126383" w:rsidRPr="00AD1CE8" w:rsidRDefault="00126383" w:rsidP="004B6875">
            <w:pPr>
              <w:pStyle w:val="TableParagraph"/>
              <w:spacing w:before="112"/>
              <w:ind w:left="128"/>
              <w:rPr>
                <w:rFonts w:ascii="Times New Roman" w:hAnsi="Times New Roman" w:cs="Times New Roman"/>
                <w:sz w:val="20"/>
                <w:szCs w:val="20"/>
              </w:rPr>
            </w:pPr>
            <w:r w:rsidRPr="00AD1CE8">
              <w:rPr>
                <w:rFonts w:ascii="Times New Roman" w:hAnsi="Times New Roman" w:cs="Times New Roman"/>
                <w:sz w:val="20"/>
                <w:szCs w:val="20"/>
              </w:rPr>
              <w:t>Providing a neutral space within which sensitive political issues can be addressed and resolved</w:t>
            </w:r>
          </w:p>
        </w:tc>
        <w:tc>
          <w:tcPr>
            <w:tcW w:w="438" w:type="pct"/>
            <w:tcBorders>
              <w:top w:val="single" w:sz="6" w:space="0" w:color="CFD1D2"/>
              <w:bottom w:val="single" w:sz="6" w:space="0" w:color="CFD1D2"/>
            </w:tcBorders>
          </w:tcPr>
          <w:p w14:paraId="18997C67" w14:textId="77777777" w:rsidR="00126383" w:rsidRPr="00AD1CE8" w:rsidRDefault="00126383" w:rsidP="004B6875">
            <w:pPr>
              <w:pStyle w:val="TableParagraph"/>
              <w:ind w:left="136"/>
              <w:rPr>
                <w:rFonts w:ascii="Times New Roman" w:hAnsi="Times New Roman" w:cs="Times New Roman"/>
                <w:sz w:val="20"/>
                <w:szCs w:val="20"/>
              </w:rPr>
            </w:pPr>
            <w:r w:rsidRPr="00AD1CE8">
              <w:rPr>
                <w:rFonts w:ascii="Times New Roman" w:hAnsi="Times New Roman" w:cs="Times New Roman"/>
                <w:sz w:val="20"/>
                <w:szCs w:val="20"/>
              </w:rPr>
              <w:t>23.33%</w:t>
            </w:r>
          </w:p>
        </w:tc>
        <w:tc>
          <w:tcPr>
            <w:tcW w:w="255" w:type="pct"/>
            <w:tcBorders>
              <w:top w:val="single" w:sz="6" w:space="0" w:color="CFD1D2"/>
              <w:bottom w:val="single" w:sz="6" w:space="0" w:color="CFD1D2"/>
            </w:tcBorders>
          </w:tcPr>
          <w:p w14:paraId="53462B99" w14:textId="77777777" w:rsidR="00126383" w:rsidRPr="00AD1CE8" w:rsidRDefault="00126383" w:rsidP="004B6875">
            <w:pPr>
              <w:pStyle w:val="TableParagraph"/>
              <w:ind w:right="129"/>
              <w:jc w:val="right"/>
              <w:rPr>
                <w:rFonts w:ascii="Times New Roman" w:hAnsi="Times New Roman" w:cs="Times New Roman"/>
                <w:sz w:val="20"/>
                <w:szCs w:val="20"/>
              </w:rPr>
            </w:pPr>
            <w:r w:rsidRPr="00AD1CE8">
              <w:rPr>
                <w:rFonts w:ascii="Times New Roman" w:hAnsi="Times New Roman" w:cs="Times New Roman"/>
                <w:w w:val="101"/>
                <w:sz w:val="20"/>
                <w:szCs w:val="20"/>
              </w:rPr>
              <w:t>7</w:t>
            </w:r>
          </w:p>
        </w:tc>
      </w:tr>
      <w:tr w:rsidR="00126383" w:rsidRPr="00AD1CE8" w14:paraId="39F1CF1F" w14:textId="77777777" w:rsidTr="004B6875">
        <w:trPr>
          <w:trHeight w:val="250"/>
        </w:trPr>
        <w:tc>
          <w:tcPr>
            <w:tcW w:w="4307" w:type="pct"/>
            <w:tcBorders>
              <w:top w:val="single" w:sz="6" w:space="0" w:color="CFD1D2"/>
            </w:tcBorders>
          </w:tcPr>
          <w:p w14:paraId="0A4F3C7D" w14:textId="77777777" w:rsidR="00126383" w:rsidRPr="00AD1CE8" w:rsidRDefault="00126383" w:rsidP="004B6875">
            <w:pPr>
              <w:pStyle w:val="TableParagraph"/>
              <w:spacing w:before="112" w:line="119" w:lineRule="exact"/>
              <w:ind w:left="128"/>
              <w:rPr>
                <w:rFonts w:ascii="Times New Roman" w:hAnsi="Times New Roman" w:cs="Times New Roman"/>
                <w:sz w:val="20"/>
                <w:szCs w:val="20"/>
              </w:rPr>
            </w:pPr>
            <w:r w:rsidRPr="00AD1CE8">
              <w:rPr>
                <w:rFonts w:ascii="Times New Roman" w:hAnsi="Times New Roman" w:cs="Times New Roman"/>
                <w:sz w:val="20"/>
                <w:szCs w:val="20"/>
              </w:rPr>
              <w:t>Other</w:t>
            </w:r>
          </w:p>
          <w:p w14:paraId="1CD04527" w14:textId="77777777" w:rsidR="00126383" w:rsidRPr="00AD1CE8" w:rsidRDefault="00126383" w:rsidP="004B6875">
            <w:pPr>
              <w:pStyle w:val="TableParagraph"/>
              <w:spacing w:before="112" w:line="119" w:lineRule="exact"/>
              <w:ind w:left="128"/>
              <w:rPr>
                <w:rFonts w:ascii="Times New Roman" w:hAnsi="Times New Roman" w:cs="Times New Roman"/>
                <w:sz w:val="20"/>
                <w:szCs w:val="20"/>
              </w:rPr>
            </w:pPr>
          </w:p>
          <w:p w14:paraId="7CF9B66A" w14:textId="77777777" w:rsidR="00126383" w:rsidRPr="00AD1CE8" w:rsidRDefault="00126383" w:rsidP="004B6875">
            <w:pPr>
              <w:pStyle w:val="TableParagraph"/>
              <w:spacing w:before="112" w:line="119" w:lineRule="exact"/>
              <w:ind w:left="128"/>
              <w:rPr>
                <w:rFonts w:ascii="Times New Roman" w:hAnsi="Times New Roman" w:cs="Times New Roman"/>
                <w:sz w:val="20"/>
                <w:szCs w:val="20"/>
              </w:rPr>
            </w:pPr>
            <w:r w:rsidRPr="00AD1CE8">
              <w:rPr>
                <w:rFonts w:ascii="Times New Roman" w:hAnsi="Times New Roman" w:cs="Times New Roman"/>
                <w:sz w:val="20"/>
                <w:szCs w:val="20"/>
              </w:rPr>
              <w:t xml:space="preserve">Comments: </w:t>
            </w:r>
          </w:p>
          <w:p w14:paraId="12D80B21" w14:textId="77777777" w:rsidR="00126383" w:rsidRPr="00AD1CE8" w:rsidRDefault="00126383" w:rsidP="004B6875">
            <w:pPr>
              <w:pStyle w:val="TableParagraph"/>
              <w:spacing w:before="112" w:line="119" w:lineRule="exact"/>
              <w:ind w:left="128"/>
              <w:rPr>
                <w:rFonts w:ascii="Times New Roman" w:hAnsi="Times New Roman" w:cs="Times New Roman"/>
                <w:sz w:val="20"/>
                <w:szCs w:val="20"/>
              </w:rPr>
            </w:pPr>
            <w:r w:rsidRPr="00AD1CE8">
              <w:rPr>
                <w:rFonts w:ascii="Times New Roman" w:hAnsi="Times New Roman" w:cs="Times New Roman"/>
                <w:sz w:val="20"/>
                <w:szCs w:val="20"/>
              </w:rPr>
              <w:t>1. dialogue with MOFA on beyond border agenda for children and promotion of child's rights.</w:t>
            </w:r>
          </w:p>
        </w:tc>
        <w:tc>
          <w:tcPr>
            <w:tcW w:w="438" w:type="pct"/>
            <w:tcBorders>
              <w:top w:val="single" w:sz="6" w:space="0" w:color="CFD1D2"/>
            </w:tcBorders>
          </w:tcPr>
          <w:p w14:paraId="052FA5F7" w14:textId="77777777" w:rsidR="00126383" w:rsidRPr="00AD1CE8" w:rsidRDefault="00126383" w:rsidP="004B6875">
            <w:pPr>
              <w:pStyle w:val="TableParagraph"/>
              <w:spacing w:line="176" w:lineRule="exact"/>
              <w:ind w:left="136"/>
              <w:rPr>
                <w:rFonts w:ascii="Times New Roman" w:hAnsi="Times New Roman" w:cs="Times New Roman"/>
                <w:sz w:val="20"/>
                <w:szCs w:val="20"/>
              </w:rPr>
            </w:pPr>
            <w:r w:rsidRPr="00AD1CE8">
              <w:rPr>
                <w:rFonts w:ascii="Times New Roman" w:hAnsi="Times New Roman" w:cs="Times New Roman"/>
                <w:sz w:val="20"/>
                <w:szCs w:val="20"/>
              </w:rPr>
              <w:t>0.00%</w:t>
            </w:r>
          </w:p>
        </w:tc>
        <w:tc>
          <w:tcPr>
            <w:tcW w:w="255" w:type="pct"/>
            <w:tcBorders>
              <w:top w:val="single" w:sz="6" w:space="0" w:color="CFD1D2"/>
            </w:tcBorders>
          </w:tcPr>
          <w:p w14:paraId="0FFEB852" w14:textId="77777777" w:rsidR="00126383" w:rsidRPr="00AD1CE8" w:rsidRDefault="00126383" w:rsidP="004B6875">
            <w:pPr>
              <w:pStyle w:val="TableParagraph"/>
              <w:spacing w:line="176" w:lineRule="exact"/>
              <w:ind w:right="129"/>
              <w:jc w:val="right"/>
              <w:rPr>
                <w:rFonts w:ascii="Times New Roman" w:hAnsi="Times New Roman" w:cs="Times New Roman"/>
                <w:sz w:val="20"/>
                <w:szCs w:val="20"/>
              </w:rPr>
            </w:pPr>
            <w:r w:rsidRPr="00AD1CE8">
              <w:rPr>
                <w:rFonts w:ascii="Times New Roman" w:hAnsi="Times New Roman" w:cs="Times New Roman"/>
                <w:w w:val="101"/>
                <w:sz w:val="20"/>
                <w:szCs w:val="20"/>
              </w:rPr>
              <w:t>0</w:t>
            </w:r>
          </w:p>
        </w:tc>
      </w:tr>
    </w:tbl>
    <w:p w14:paraId="468CCB1B" w14:textId="77777777" w:rsidR="00126383" w:rsidRPr="00AD1CE8" w:rsidRDefault="00126383" w:rsidP="00126383">
      <w:pPr>
        <w:pStyle w:val="BodyText"/>
        <w:spacing w:before="6"/>
        <w:rPr>
          <w:rFonts w:ascii="Times New Roman" w:hAnsi="Times New Roman" w:cs="Times New Roman"/>
          <w:sz w:val="20"/>
          <w:szCs w:val="20"/>
        </w:rPr>
      </w:pPr>
    </w:p>
    <w:p w14:paraId="2258A660" w14:textId="624C1BD4" w:rsidR="00126383" w:rsidRPr="000D2D5A" w:rsidRDefault="00126383" w:rsidP="00320319">
      <w:pPr>
        <w:pStyle w:val="ListParagraph"/>
        <w:numPr>
          <w:ilvl w:val="0"/>
          <w:numId w:val="31"/>
        </w:numPr>
        <w:rPr>
          <w:rFonts w:ascii="Times New Roman" w:hAnsi="Times New Roman"/>
          <w:sz w:val="20"/>
          <w:szCs w:val="20"/>
        </w:rPr>
      </w:pPr>
      <w:r w:rsidRPr="000D2D5A">
        <w:rPr>
          <w:rFonts w:ascii="Times New Roman" w:hAnsi="Times New Roman"/>
          <w:sz w:val="20"/>
          <w:szCs w:val="20"/>
        </w:rPr>
        <w:t>Was multi-stakeholder participation ensured during the PFD</w:t>
      </w:r>
      <w:r w:rsidRPr="000D2D5A">
        <w:rPr>
          <w:rFonts w:ascii="Times New Roman" w:hAnsi="Times New Roman"/>
          <w:spacing w:val="-64"/>
          <w:sz w:val="20"/>
          <w:szCs w:val="20"/>
        </w:rPr>
        <w:t xml:space="preserve"> </w:t>
      </w:r>
      <w:r w:rsidRPr="000D2D5A">
        <w:rPr>
          <w:rFonts w:ascii="Times New Roman" w:hAnsi="Times New Roman"/>
          <w:sz w:val="20"/>
          <w:szCs w:val="20"/>
        </w:rPr>
        <w:t>design process and how?</w:t>
      </w:r>
    </w:p>
    <w:p w14:paraId="3DF36301" w14:textId="77777777" w:rsidR="00126383" w:rsidRPr="000D2D5A" w:rsidRDefault="00126383" w:rsidP="000D2D5A">
      <w:pPr>
        <w:rPr>
          <w:rFonts w:ascii="Times New Roman" w:hAnsi="Times New Roman" w:cs="Times New Roman"/>
          <w:sz w:val="20"/>
          <w:szCs w:val="20"/>
        </w:rPr>
      </w:pPr>
      <w:r w:rsidRPr="000D2D5A">
        <w:rPr>
          <w:rFonts w:ascii="Times New Roman" w:hAnsi="Times New Roman" w:cs="Times New Roman"/>
          <w:sz w:val="20"/>
          <w:szCs w:val="20"/>
        </w:rPr>
        <w:t>Yes- 39.29%</w:t>
      </w:r>
    </w:p>
    <w:p w14:paraId="6524DDB5" w14:textId="7AB997EC" w:rsidR="00126383" w:rsidRPr="00AD1CE8" w:rsidRDefault="00126383" w:rsidP="000D2D5A">
      <w:pPr>
        <w:rPr>
          <w:rFonts w:ascii="Times New Roman" w:hAnsi="Times New Roman" w:cs="Times New Roman"/>
          <w:sz w:val="20"/>
          <w:szCs w:val="20"/>
        </w:rPr>
      </w:pPr>
      <w:r w:rsidRPr="000D2D5A">
        <w:rPr>
          <w:rFonts w:ascii="Times New Roman" w:hAnsi="Times New Roman" w:cs="Times New Roman"/>
          <w:sz w:val="20"/>
          <w:szCs w:val="20"/>
        </w:rPr>
        <w:t>To some extent- 60.71%</w:t>
      </w:r>
    </w:p>
    <w:p w14:paraId="525A4D88" w14:textId="77777777" w:rsidR="00126383" w:rsidRPr="00AD1CE8" w:rsidRDefault="00126383" w:rsidP="00126383">
      <w:pPr>
        <w:pStyle w:val="BodyText"/>
        <w:spacing w:before="10"/>
        <w:rPr>
          <w:rFonts w:ascii="Times New Roman" w:hAnsi="Times New Roman" w:cs="Times New Roman"/>
          <w:sz w:val="20"/>
          <w:szCs w:val="20"/>
        </w:rPr>
      </w:pPr>
      <w:r w:rsidRPr="00AD1CE8">
        <w:rPr>
          <w:rFonts w:ascii="Times New Roman" w:hAnsi="Times New Roman" w:cs="Times New Roman"/>
          <w:sz w:val="20"/>
          <w:szCs w:val="20"/>
        </w:rPr>
        <w:t>PLEASE EXPLAIN:</w:t>
      </w:r>
    </w:p>
    <w:p w14:paraId="6D5D4002" w14:textId="77777777" w:rsidR="00126383" w:rsidRPr="00AD1CE8" w:rsidRDefault="00126383" w:rsidP="00320319">
      <w:pPr>
        <w:pStyle w:val="BodyText"/>
        <w:numPr>
          <w:ilvl w:val="0"/>
          <w:numId w:val="35"/>
        </w:numPr>
        <w:spacing w:before="10"/>
        <w:rPr>
          <w:rFonts w:ascii="Times New Roman" w:hAnsi="Times New Roman" w:cs="Times New Roman"/>
          <w:sz w:val="20"/>
          <w:szCs w:val="20"/>
        </w:rPr>
      </w:pPr>
      <w:r w:rsidRPr="00AD1CE8">
        <w:rPr>
          <w:rFonts w:ascii="Times New Roman" w:hAnsi="Times New Roman" w:cs="Times New Roman"/>
          <w:sz w:val="20"/>
          <w:szCs w:val="20"/>
        </w:rPr>
        <w:t>the presence of all invited stakeholders was not followed-up for 100% by nominated agencies.</w:t>
      </w:r>
      <w:r w:rsidRPr="00AD1CE8">
        <w:rPr>
          <w:rFonts w:ascii="Times New Roman" w:hAnsi="Times New Roman" w:cs="Times New Roman"/>
          <w:sz w:val="20"/>
          <w:szCs w:val="20"/>
        </w:rPr>
        <w:tab/>
        <w:t xml:space="preserve"> </w:t>
      </w:r>
    </w:p>
    <w:p w14:paraId="2D6D7242" w14:textId="77777777" w:rsidR="00126383" w:rsidRPr="00AD1CE8" w:rsidRDefault="00126383" w:rsidP="00320319">
      <w:pPr>
        <w:pStyle w:val="BodyText"/>
        <w:numPr>
          <w:ilvl w:val="0"/>
          <w:numId w:val="35"/>
        </w:numPr>
        <w:spacing w:before="10"/>
        <w:rPr>
          <w:rFonts w:ascii="Times New Roman" w:hAnsi="Times New Roman" w:cs="Times New Roman"/>
          <w:sz w:val="20"/>
          <w:szCs w:val="20"/>
        </w:rPr>
      </w:pPr>
      <w:r w:rsidRPr="00AD1CE8">
        <w:rPr>
          <w:rFonts w:ascii="Times New Roman" w:hAnsi="Times New Roman" w:cs="Times New Roman"/>
          <w:sz w:val="20"/>
          <w:szCs w:val="20"/>
        </w:rPr>
        <w:t>the PFD is a result of a consultative process with various stakeholders including state entities, civil society, business structures, academia, vulnerable groups, etc.</w:t>
      </w:r>
    </w:p>
    <w:p w14:paraId="5AC5063F" w14:textId="77777777" w:rsidR="00126383" w:rsidRPr="00AD1CE8" w:rsidRDefault="00126383" w:rsidP="00320319">
      <w:pPr>
        <w:pStyle w:val="BodyText"/>
        <w:numPr>
          <w:ilvl w:val="0"/>
          <w:numId w:val="35"/>
        </w:numPr>
        <w:spacing w:before="10"/>
        <w:rPr>
          <w:rFonts w:ascii="Times New Roman" w:hAnsi="Times New Roman" w:cs="Times New Roman"/>
          <w:sz w:val="20"/>
          <w:szCs w:val="20"/>
        </w:rPr>
      </w:pPr>
      <w:r w:rsidRPr="00AD1CE8">
        <w:rPr>
          <w:rFonts w:ascii="Times New Roman" w:hAnsi="Times New Roman" w:cs="Times New Roman"/>
          <w:sz w:val="20"/>
          <w:szCs w:val="20"/>
        </w:rPr>
        <w:t>Civil society, NGOs, etc.</w:t>
      </w:r>
      <w:r w:rsidRPr="00AD1CE8">
        <w:rPr>
          <w:rFonts w:ascii="Times New Roman" w:hAnsi="Times New Roman" w:cs="Times New Roman"/>
          <w:sz w:val="20"/>
          <w:szCs w:val="20"/>
        </w:rPr>
        <w:tab/>
        <w:t xml:space="preserve"> </w:t>
      </w:r>
    </w:p>
    <w:p w14:paraId="538D8889" w14:textId="77777777" w:rsidR="00126383" w:rsidRPr="00AD1CE8" w:rsidRDefault="00126383" w:rsidP="00320319">
      <w:pPr>
        <w:pStyle w:val="BodyText"/>
        <w:numPr>
          <w:ilvl w:val="0"/>
          <w:numId w:val="35"/>
        </w:numPr>
        <w:spacing w:before="10"/>
        <w:rPr>
          <w:rFonts w:ascii="Times New Roman" w:hAnsi="Times New Roman" w:cs="Times New Roman"/>
          <w:sz w:val="20"/>
          <w:szCs w:val="20"/>
        </w:rPr>
      </w:pPr>
      <w:r w:rsidRPr="00AD1CE8">
        <w:rPr>
          <w:rFonts w:ascii="Times New Roman" w:hAnsi="Times New Roman" w:cs="Times New Roman"/>
          <w:sz w:val="20"/>
          <w:szCs w:val="20"/>
        </w:rPr>
        <w:t>Wide stakeholder consultations took place. All agencies had the opportunity to invite both Government and non-government stakeholders to take part in preparation of UNPFD</w:t>
      </w:r>
    </w:p>
    <w:p w14:paraId="77BBCDF4" w14:textId="77777777" w:rsidR="00126383" w:rsidRPr="00AD1CE8" w:rsidRDefault="00126383" w:rsidP="00320319">
      <w:pPr>
        <w:pStyle w:val="BodyText"/>
        <w:numPr>
          <w:ilvl w:val="0"/>
          <w:numId w:val="35"/>
        </w:numPr>
        <w:spacing w:before="10"/>
        <w:rPr>
          <w:rFonts w:ascii="Times New Roman" w:hAnsi="Times New Roman" w:cs="Times New Roman"/>
          <w:sz w:val="20"/>
          <w:szCs w:val="20"/>
        </w:rPr>
      </w:pPr>
      <w:r w:rsidRPr="00AD1CE8">
        <w:rPr>
          <w:rFonts w:ascii="Times New Roman" w:hAnsi="Times New Roman" w:cs="Times New Roman"/>
          <w:sz w:val="20"/>
          <w:szCs w:val="20"/>
        </w:rPr>
        <w:t>Outcomes of the Post-2015 national consultations with participation of representatives of Government, civil society, private sector, trade unions, academia, young people, local communities and vulnerable groups were reflected in the PFD design through the thematic meetings, sector specific discussions, government run mechanisms.</w:t>
      </w:r>
    </w:p>
    <w:p w14:paraId="7AD8EFD7" w14:textId="77777777" w:rsidR="00126383" w:rsidRPr="00AD1CE8" w:rsidRDefault="00126383" w:rsidP="00320319">
      <w:pPr>
        <w:pStyle w:val="BodyText"/>
        <w:numPr>
          <w:ilvl w:val="0"/>
          <w:numId w:val="35"/>
        </w:numPr>
        <w:spacing w:before="10"/>
        <w:rPr>
          <w:rFonts w:ascii="Times New Roman" w:hAnsi="Times New Roman" w:cs="Times New Roman"/>
          <w:sz w:val="20"/>
          <w:szCs w:val="20"/>
        </w:rPr>
      </w:pPr>
      <w:r w:rsidRPr="00AD1CE8">
        <w:rPr>
          <w:rFonts w:ascii="Times New Roman" w:hAnsi="Times New Roman" w:cs="Times New Roman"/>
          <w:sz w:val="20"/>
          <w:szCs w:val="20"/>
        </w:rPr>
        <w:t>The PFD was designed through the multi-sectoral participation – through the discussion meetings and workshops with key national partners on the central level – ministries and agencies in the field of health and social development, statistics, National Commission on Women, Family and Demographic Policy, members of Parliament and SCOs.</w:t>
      </w:r>
    </w:p>
    <w:p w14:paraId="6F760204" w14:textId="77777777" w:rsidR="00126383" w:rsidRPr="00AD1CE8" w:rsidRDefault="00126383" w:rsidP="00320319">
      <w:pPr>
        <w:pStyle w:val="BodyText"/>
        <w:numPr>
          <w:ilvl w:val="0"/>
          <w:numId w:val="35"/>
        </w:numPr>
        <w:spacing w:before="10"/>
        <w:rPr>
          <w:rFonts w:ascii="Times New Roman" w:hAnsi="Times New Roman" w:cs="Times New Roman"/>
          <w:sz w:val="20"/>
          <w:szCs w:val="20"/>
        </w:rPr>
      </w:pPr>
      <w:r w:rsidRPr="00AD1CE8">
        <w:rPr>
          <w:rFonts w:ascii="Times New Roman" w:hAnsi="Times New Roman" w:cs="Times New Roman"/>
          <w:sz w:val="20"/>
          <w:szCs w:val="20"/>
        </w:rPr>
        <w:t>The Results Groups consider that the PFD is aligned with the national strategy ‘Kazakhstan 2050’, as well as other sectoral strategic policies and plans. The PFD reflects Kazakhstan’s needs. The PFD was strategically positioned with respect to the Government and stakeholders’ strategies.   The Government of Kazakhstan has shown commitment to fight against HIV and AIDS by  including the national indicator on HIV in the “Densaulyk" Health State Program. Also, in May 2017 the national guidelines on antiretroviral therapy (ART) were approved. The guidelines recommended ART treatment for all HIV-infected individuals, to reduce the morbidity and mortality associated with HIV infection. Last years, the Kazakh Government is about to become the sole “Investor” in the National AIDS response, which is a significant step in a region still highly dependent on external donor funding. Currently, the governmental budget covers the substantial cost of medical staff, HIV prevention programme (syringe and condom distribution), full funding for voluntary HIV counselling and testing, antiretroviral treatment and tuberculosis screening.</w:t>
      </w:r>
    </w:p>
    <w:p w14:paraId="1D38377C" w14:textId="77777777" w:rsidR="00126383" w:rsidRPr="00AD1CE8" w:rsidRDefault="00126383" w:rsidP="00320319">
      <w:pPr>
        <w:pStyle w:val="BodyText"/>
        <w:numPr>
          <w:ilvl w:val="0"/>
          <w:numId w:val="35"/>
        </w:numPr>
        <w:spacing w:before="10"/>
        <w:rPr>
          <w:rFonts w:ascii="Times New Roman" w:hAnsi="Times New Roman" w:cs="Times New Roman"/>
          <w:sz w:val="20"/>
          <w:szCs w:val="20"/>
        </w:rPr>
      </w:pPr>
      <w:r w:rsidRPr="00AD1CE8">
        <w:rPr>
          <w:rFonts w:ascii="Times New Roman" w:hAnsi="Times New Roman" w:cs="Times New Roman"/>
          <w:sz w:val="20"/>
          <w:szCs w:val="20"/>
        </w:rPr>
        <w:t>Kazakhstan is divided into two big cities with UN Agencies being set up in the two cities which does not always allow for a proper representation of all interested UN Agencies and government organizations due to high travel costs.</w:t>
      </w:r>
    </w:p>
    <w:p w14:paraId="10B55668" w14:textId="77777777" w:rsidR="00126383" w:rsidRPr="00AD1CE8" w:rsidRDefault="00126383" w:rsidP="00320319">
      <w:pPr>
        <w:pStyle w:val="BodyText"/>
        <w:numPr>
          <w:ilvl w:val="0"/>
          <w:numId w:val="35"/>
        </w:numPr>
        <w:spacing w:before="10"/>
        <w:rPr>
          <w:rFonts w:ascii="Times New Roman" w:hAnsi="Times New Roman" w:cs="Times New Roman"/>
          <w:sz w:val="20"/>
          <w:szCs w:val="20"/>
        </w:rPr>
      </w:pPr>
      <w:r w:rsidRPr="00AD1CE8">
        <w:rPr>
          <w:rFonts w:ascii="Times New Roman" w:hAnsi="Times New Roman" w:cs="Times New Roman"/>
          <w:sz w:val="20"/>
          <w:szCs w:val="20"/>
        </w:rPr>
        <w:t>The UN made every effort to ensure multi-stakeholder participation. The Government, however, was reluctunt to take leadership and ownership of the process.</w:t>
      </w:r>
      <w:r w:rsidRPr="00AD1CE8">
        <w:rPr>
          <w:rFonts w:ascii="Times New Roman" w:hAnsi="Times New Roman" w:cs="Times New Roman"/>
          <w:sz w:val="20"/>
          <w:szCs w:val="20"/>
        </w:rPr>
        <w:tab/>
      </w:r>
    </w:p>
    <w:p w14:paraId="17C09CC4" w14:textId="77777777" w:rsidR="00126383" w:rsidRPr="00AD1CE8" w:rsidRDefault="00126383" w:rsidP="000F739D"/>
    <w:p w14:paraId="534ABB88" w14:textId="02D6DA5C" w:rsidR="00126383" w:rsidRPr="000D2D5A" w:rsidRDefault="00126383" w:rsidP="00320319">
      <w:pPr>
        <w:pStyle w:val="ListParagraph"/>
        <w:numPr>
          <w:ilvl w:val="0"/>
          <w:numId w:val="31"/>
        </w:numPr>
        <w:rPr>
          <w:rFonts w:ascii="Times New Roman" w:hAnsi="Times New Roman"/>
          <w:b/>
          <w:bCs/>
          <w:sz w:val="20"/>
          <w:szCs w:val="20"/>
        </w:rPr>
      </w:pPr>
      <w:r w:rsidRPr="000D2D5A">
        <w:rPr>
          <w:rFonts w:ascii="Times New Roman" w:hAnsi="Times New Roman"/>
          <w:b/>
          <w:bCs/>
          <w:sz w:val="20"/>
          <w:szCs w:val="20"/>
        </w:rPr>
        <w:lastRenderedPageBreak/>
        <w:t>To what extent has gender been mainstreamed in the PFD?</w:t>
      </w:r>
    </w:p>
    <w:p w14:paraId="75093050" w14:textId="77777777" w:rsidR="00126383" w:rsidRPr="000D2D5A" w:rsidRDefault="00126383" w:rsidP="000D2D5A">
      <w:pPr>
        <w:rPr>
          <w:rFonts w:ascii="Times New Roman" w:hAnsi="Times New Roman" w:cs="Times New Roman"/>
          <w:sz w:val="20"/>
          <w:szCs w:val="20"/>
        </w:rPr>
      </w:pPr>
      <w:r w:rsidRPr="000D2D5A">
        <w:rPr>
          <w:rFonts w:ascii="Times New Roman" w:hAnsi="Times New Roman" w:cs="Times New Roman"/>
          <w:sz w:val="20"/>
          <w:szCs w:val="20"/>
        </w:rPr>
        <w:t>Sufficiently - 46.43%</w:t>
      </w:r>
    </w:p>
    <w:p w14:paraId="227FBC8F" w14:textId="044C178D" w:rsidR="00126383" w:rsidRPr="000D2D5A" w:rsidRDefault="00126383" w:rsidP="000D2D5A">
      <w:pPr>
        <w:rPr>
          <w:rFonts w:ascii="Times New Roman" w:hAnsi="Times New Roman" w:cs="Times New Roman"/>
          <w:sz w:val="20"/>
          <w:szCs w:val="20"/>
        </w:rPr>
      </w:pPr>
      <w:r w:rsidRPr="000D2D5A">
        <w:rPr>
          <w:rFonts w:ascii="Times New Roman" w:hAnsi="Times New Roman" w:cs="Times New Roman"/>
          <w:sz w:val="20"/>
          <w:szCs w:val="20"/>
        </w:rPr>
        <w:t>To some extent- 53.57%</w:t>
      </w:r>
    </w:p>
    <w:p w14:paraId="19718734" w14:textId="77777777" w:rsidR="00126383" w:rsidRPr="00126383" w:rsidRDefault="00126383" w:rsidP="00126383">
      <w:pPr>
        <w:pStyle w:val="BodyText"/>
        <w:spacing w:before="10"/>
        <w:rPr>
          <w:rFonts w:ascii="Times New Roman" w:hAnsi="Times New Roman" w:cs="Times New Roman"/>
          <w:sz w:val="20"/>
          <w:szCs w:val="20"/>
        </w:rPr>
      </w:pPr>
    </w:p>
    <w:p w14:paraId="335C93C8" w14:textId="77777777" w:rsidR="00126383" w:rsidRPr="00AD1CE8" w:rsidRDefault="00126383" w:rsidP="00126383">
      <w:pPr>
        <w:pStyle w:val="BodyText"/>
        <w:spacing w:before="10"/>
        <w:rPr>
          <w:rFonts w:ascii="Times New Roman" w:hAnsi="Times New Roman" w:cs="Times New Roman"/>
          <w:sz w:val="20"/>
          <w:szCs w:val="20"/>
        </w:rPr>
      </w:pPr>
      <w:r w:rsidRPr="00AD1CE8">
        <w:rPr>
          <w:rFonts w:ascii="Times New Roman" w:hAnsi="Times New Roman" w:cs="Times New Roman"/>
          <w:sz w:val="20"/>
          <w:szCs w:val="20"/>
        </w:rPr>
        <w:t>PLEASE EXPLAIN YOUR ANSWER BY PROVIDING EXAMPLES OF HOW THE PFD MEETS THE COMMON STANDARDS FOR GENDER EQUALITY AND THE EMPOWERMENT OF WOMEN:</w:t>
      </w:r>
    </w:p>
    <w:p w14:paraId="019E3AD9" w14:textId="77777777" w:rsidR="00126383" w:rsidRPr="00AD1CE8" w:rsidRDefault="00126383" w:rsidP="00126383">
      <w:pPr>
        <w:pStyle w:val="BodyText"/>
        <w:spacing w:before="10"/>
        <w:rPr>
          <w:rFonts w:ascii="Times New Roman" w:hAnsi="Times New Roman" w:cs="Times New Roman"/>
          <w:sz w:val="20"/>
          <w:szCs w:val="20"/>
        </w:rPr>
      </w:pPr>
    </w:p>
    <w:p w14:paraId="2E444C7B" w14:textId="77777777" w:rsidR="00126383" w:rsidRPr="00AD1CE8" w:rsidRDefault="00126383" w:rsidP="00320319">
      <w:pPr>
        <w:pStyle w:val="BodyText"/>
        <w:numPr>
          <w:ilvl w:val="0"/>
          <w:numId w:val="36"/>
        </w:numPr>
        <w:spacing w:before="10"/>
        <w:rPr>
          <w:rFonts w:ascii="Times New Roman" w:hAnsi="Times New Roman" w:cs="Times New Roman"/>
          <w:sz w:val="20"/>
          <w:szCs w:val="20"/>
        </w:rPr>
      </w:pPr>
      <w:r w:rsidRPr="00AD1CE8">
        <w:rPr>
          <w:rFonts w:ascii="Times New Roman" w:hAnsi="Times New Roman" w:cs="Times New Roman"/>
          <w:sz w:val="20"/>
          <w:szCs w:val="20"/>
        </w:rPr>
        <w:t>Gender components are present throughout all PFD.</w:t>
      </w:r>
      <w:r w:rsidRPr="00AD1CE8">
        <w:rPr>
          <w:rFonts w:ascii="Times New Roman" w:hAnsi="Times New Roman" w:cs="Times New Roman"/>
          <w:sz w:val="20"/>
          <w:szCs w:val="20"/>
        </w:rPr>
        <w:tab/>
        <w:t xml:space="preserve"> </w:t>
      </w:r>
    </w:p>
    <w:p w14:paraId="0D36E6A0" w14:textId="77777777" w:rsidR="00126383" w:rsidRPr="00AD1CE8" w:rsidRDefault="00126383" w:rsidP="00320319">
      <w:pPr>
        <w:pStyle w:val="BodyText"/>
        <w:numPr>
          <w:ilvl w:val="0"/>
          <w:numId w:val="36"/>
        </w:numPr>
        <w:spacing w:before="10"/>
        <w:rPr>
          <w:rFonts w:ascii="Times New Roman" w:hAnsi="Times New Roman" w:cs="Times New Roman"/>
          <w:sz w:val="20"/>
          <w:szCs w:val="20"/>
        </w:rPr>
      </w:pPr>
      <w:r w:rsidRPr="00AD1CE8">
        <w:rPr>
          <w:rFonts w:ascii="Times New Roman" w:hAnsi="Times New Roman" w:cs="Times New Roman"/>
          <w:sz w:val="20"/>
          <w:szCs w:val="20"/>
        </w:rPr>
        <w:t>The UN Women is providing leadership in effective advocacy and guidance tailored to the specifics of the country.</w:t>
      </w:r>
    </w:p>
    <w:p w14:paraId="0E3A423C" w14:textId="77777777" w:rsidR="00126383" w:rsidRPr="00AD1CE8" w:rsidRDefault="00126383" w:rsidP="00320319">
      <w:pPr>
        <w:pStyle w:val="BodyText"/>
        <w:numPr>
          <w:ilvl w:val="0"/>
          <w:numId w:val="36"/>
        </w:numPr>
        <w:spacing w:before="10"/>
        <w:rPr>
          <w:rFonts w:ascii="Times New Roman" w:hAnsi="Times New Roman" w:cs="Times New Roman"/>
          <w:sz w:val="20"/>
          <w:szCs w:val="20"/>
        </w:rPr>
      </w:pPr>
      <w:r w:rsidRPr="00AD1CE8">
        <w:rPr>
          <w:rFonts w:ascii="Times New Roman" w:hAnsi="Times New Roman" w:cs="Times New Roman"/>
          <w:sz w:val="20"/>
          <w:szCs w:val="20"/>
        </w:rPr>
        <w:t>The Gender Theme Group aims to promote gender equality through gender mainstreaming within the PFD and UN programming. Under Pillar 1, Outcome 1.3 - indicator 3 aims to increase Percentage of national and regional development plans that incorporate gender-responsive economic, social and health aspects of disaster and climate risks from 10 to 50 per cent. Under Pillar 2, Outcome 2.1 - indicator 5 aims to maintain Percentage of women in central executive- level positions at least at 30 per cent by 2020. Outcome 2.2, indicator 4 - Proportion of judges, prosecutors and lawyers who apply/make reference to international human rights standards, including in the spheres of gender equality and gender-based violence and the administration of justice. Under Pillar 3, Outcome 3.1, indicator 3 - Regional dialogue/agreements/ protection mechanisms to strengthen rule of law, human rights and gender equality, based on UN principles, standards and Conventions.</w:t>
      </w:r>
    </w:p>
    <w:p w14:paraId="6C0BB92B" w14:textId="77777777" w:rsidR="00126383" w:rsidRPr="00AD1CE8" w:rsidRDefault="00126383" w:rsidP="00320319">
      <w:pPr>
        <w:pStyle w:val="BodyText"/>
        <w:numPr>
          <w:ilvl w:val="0"/>
          <w:numId w:val="36"/>
        </w:numPr>
        <w:spacing w:before="10"/>
        <w:rPr>
          <w:rFonts w:ascii="Times New Roman" w:hAnsi="Times New Roman" w:cs="Times New Roman"/>
          <w:sz w:val="20"/>
          <w:szCs w:val="20"/>
        </w:rPr>
      </w:pPr>
      <w:r w:rsidRPr="00AD1CE8">
        <w:rPr>
          <w:rFonts w:ascii="Times New Roman" w:hAnsi="Times New Roman" w:cs="Times New Roman"/>
          <w:sz w:val="20"/>
          <w:szCs w:val="20"/>
        </w:rPr>
        <w:t>the specific focus of the PFD implementation was made on gender. the guidelines in each UN agency as well as common for UNCT (gender group) were applied and communication was maintained on a regular basis. specific PFD results had gender focus (e.g. gender-based violence).</w:t>
      </w:r>
    </w:p>
    <w:p w14:paraId="18CBA61D" w14:textId="77777777" w:rsidR="00126383" w:rsidRPr="00AD1CE8" w:rsidRDefault="00126383" w:rsidP="00320319">
      <w:pPr>
        <w:pStyle w:val="BodyText"/>
        <w:numPr>
          <w:ilvl w:val="0"/>
          <w:numId w:val="36"/>
        </w:numPr>
        <w:spacing w:before="10"/>
        <w:rPr>
          <w:rFonts w:ascii="Times New Roman" w:hAnsi="Times New Roman" w:cs="Times New Roman"/>
          <w:sz w:val="20"/>
          <w:szCs w:val="20"/>
        </w:rPr>
      </w:pPr>
      <w:r w:rsidRPr="00AD1CE8">
        <w:rPr>
          <w:rFonts w:ascii="Times New Roman" w:hAnsi="Times New Roman" w:cs="Times New Roman"/>
          <w:sz w:val="20"/>
          <w:szCs w:val="20"/>
        </w:rPr>
        <w:t>Gender has been mainstreamed, yet very often it is difficult to monitor given the limited availability of gender disaggregated data. In some areas it is difficult to have equal representation of women and men at our capacity-building events - e.g. sciences is dominated by men, handicrafts by women.</w:t>
      </w:r>
    </w:p>
    <w:p w14:paraId="57B06F97" w14:textId="77777777" w:rsidR="00126383" w:rsidRPr="00AD1CE8" w:rsidRDefault="00126383" w:rsidP="00320319">
      <w:pPr>
        <w:pStyle w:val="BodyText"/>
        <w:numPr>
          <w:ilvl w:val="0"/>
          <w:numId w:val="36"/>
        </w:numPr>
        <w:spacing w:before="10"/>
        <w:rPr>
          <w:rFonts w:ascii="Times New Roman" w:hAnsi="Times New Roman" w:cs="Times New Roman"/>
          <w:sz w:val="20"/>
          <w:szCs w:val="20"/>
        </w:rPr>
      </w:pPr>
      <w:r w:rsidRPr="00AD1CE8">
        <w:rPr>
          <w:rFonts w:ascii="Times New Roman" w:hAnsi="Times New Roman" w:cs="Times New Roman"/>
          <w:sz w:val="20"/>
          <w:szCs w:val="20"/>
        </w:rPr>
        <w:t>The Gender Scorecard assessment revealed a need for a stronger gender focus at UNDAF pre-, and design stage. The Country Situation Analysis for UN in Kazakhstan contains gender-related narrative in the context; however, two of five thematic sectors (on Environmental Sustainability and Regional and International Cooperation) do not reflect on specific challenges with regard to gender equality and discrimination. As for the gender-mainstreamed outcomes, one (on Diversification of Economy) out of six has been found to comply with the definition. Thus, the SWAP-Scorecard indicators on the CSA and UNPFD Outcomes approach minimum standards, whereas the   indicator on UNPFD Indicators has been rated as “missing”, due to the fact that 17 percent (5 out  of 29) of the Indicators were found to be gender-specific or sex-disaggregated, while the methodology requires that percentage to be between one-fifth to one-third for the “approaching minimum standards” score, and between one-third to a half to reach “meeting minimum standards” score. The assessment also revealed an imbalance in concentration of gender-specific and/or sex- disaggregated indicators across UNPFD Pillars, with most of these indicators contained in Pillar II (Strengthened and Innovative Public Institutions).</w:t>
      </w:r>
    </w:p>
    <w:p w14:paraId="26B5D185" w14:textId="77777777" w:rsidR="00126383" w:rsidRPr="00AD1CE8" w:rsidRDefault="00126383" w:rsidP="00320319">
      <w:pPr>
        <w:pStyle w:val="BodyText"/>
        <w:numPr>
          <w:ilvl w:val="0"/>
          <w:numId w:val="36"/>
        </w:numPr>
        <w:spacing w:before="10"/>
        <w:rPr>
          <w:rFonts w:ascii="Times New Roman" w:hAnsi="Times New Roman" w:cs="Times New Roman"/>
          <w:sz w:val="20"/>
          <w:szCs w:val="20"/>
        </w:rPr>
      </w:pPr>
      <w:r w:rsidRPr="00AD1CE8">
        <w:rPr>
          <w:rFonts w:ascii="Times New Roman" w:hAnsi="Times New Roman" w:cs="Times New Roman"/>
          <w:sz w:val="20"/>
          <w:szCs w:val="20"/>
        </w:rPr>
        <w:t xml:space="preserve"> Efforts have been made at all stages to analyze and use disaggregated data by gender and age. There are specific indicators measuring standards for gender equality and empowerment of women (representation, Violence against women, child marriage etc). Also for several agencies gender programming is a core component of their work</w:t>
      </w:r>
    </w:p>
    <w:p w14:paraId="5D44900E" w14:textId="308064C3" w:rsidR="00126383" w:rsidRPr="00AD1CE8" w:rsidRDefault="00126383" w:rsidP="00126383">
      <w:pPr>
        <w:pStyle w:val="BodyText"/>
        <w:tabs>
          <w:tab w:val="left" w:pos="2472"/>
        </w:tabs>
        <w:spacing w:before="6"/>
        <w:rPr>
          <w:rFonts w:ascii="Times New Roman" w:hAnsi="Times New Roman" w:cs="Times New Roman"/>
          <w:sz w:val="20"/>
          <w:szCs w:val="20"/>
        </w:rPr>
      </w:pPr>
    </w:p>
    <w:p w14:paraId="7F5CDCA2" w14:textId="77777777" w:rsidR="00126383" w:rsidRPr="000D2D5A" w:rsidRDefault="00126383" w:rsidP="00320319">
      <w:pPr>
        <w:pStyle w:val="ListParagraph"/>
        <w:numPr>
          <w:ilvl w:val="0"/>
          <w:numId w:val="31"/>
        </w:numPr>
        <w:rPr>
          <w:rFonts w:ascii="Times New Roman" w:hAnsi="Times New Roman"/>
          <w:b/>
          <w:bCs/>
          <w:sz w:val="20"/>
          <w:szCs w:val="20"/>
        </w:rPr>
      </w:pPr>
      <w:r w:rsidRPr="000D2D5A">
        <w:rPr>
          <w:rFonts w:ascii="Times New Roman" w:hAnsi="Times New Roman"/>
          <w:b/>
          <w:bCs/>
          <w:sz w:val="20"/>
          <w:szCs w:val="20"/>
        </w:rPr>
        <w:t>To what extent has the UNCT demonstrated a unified and comprehensive approach in support of gender equality and the empowerment of women when implementing the PFD</w:t>
      </w:r>
    </w:p>
    <w:p w14:paraId="67D6C882" w14:textId="77777777" w:rsidR="00126383" w:rsidRPr="000D2D5A" w:rsidRDefault="00126383" w:rsidP="000D2D5A">
      <w:pPr>
        <w:pStyle w:val="ListParagraph"/>
        <w:ind w:left="420"/>
        <w:rPr>
          <w:rFonts w:ascii="Times New Roman" w:hAnsi="Times New Roman"/>
          <w:sz w:val="20"/>
          <w:szCs w:val="20"/>
        </w:rPr>
      </w:pPr>
      <w:r w:rsidRPr="000D2D5A">
        <w:rPr>
          <w:rFonts w:ascii="Times New Roman" w:hAnsi="Times New Roman"/>
          <w:sz w:val="20"/>
          <w:szCs w:val="20"/>
        </w:rPr>
        <w:t>To greatest extent -39.29%</w:t>
      </w:r>
    </w:p>
    <w:p w14:paraId="188CF61A" w14:textId="77777777" w:rsidR="00126383" w:rsidRPr="000D2D5A" w:rsidRDefault="00126383" w:rsidP="000D2D5A">
      <w:pPr>
        <w:pStyle w:val="ListParagraph"/>
        <w:ind w:left="420"/>
        <w:rPr>
          <w:rFonts w:ascii="Times New Roman" w:hAnsi="Times New Roman"/>
          <w:sz w:val="20"/>
          <w:szCs w:val="20"/>
        </w:rPr>
      </w:pPr>
      <w:r w:rsidRPr="000D2D5A">
        <w:rPr>
          <w:rFonts w:ascii="Times New Roman" w:hAnsi="Times New Roman"/>
          <w:sz w:val="20"/>
          <w:szCs w:val="20"/>
        </w:rPr>
        <w:t>To some extent - 60.71%</w:t>
      </w:r>
    </w:p>
    <w:p w14:paraId="40295C94" w14:textId="77777777" w:rsidR="00126383" w:rsidRPr="000D2D5A" w:rsidRDefault="00126383" w:rsidP="000D2D5A">
      <w:pPr>
        <w:pStyle w:val="ListParagraph"/>
        <w:ind w:left="420"/>
        <w:rPr>
          <w:rFonts w:ascii="Times New Roman" w:hAnsi="Times New Roman"/>
          <w:sz w:val="20"/>
          <w:szCs w:val="20"/>
        </w:rPr>
      </w:pPr>
      <w:r w:rsidRPr="000D2D5A">
        <w:rPr>
          <w:rFonts w:ascii="Times New Roman" w:hAnsi="Times New Roman"/>
          <w:sz w:val="20"/>
          <w:szCs w:val="20"/>
        </w:rPr>
        <w:t xml:space="preserve">Not at all – 0% </w:t>
      </w:r>
    </w:p>
    <w:p w14:paraId="1109C9B0" w14:textId="77777777" w:rsidR="000D2D5A" w:rsidRDefault="000D2D5A" w:rsidP="000D2D5A"/>
    <w:p w14:paraId="3D2240BA" w14:textId="65733D76" w:rsidR="00126383" w:rsidRPr="000D2D5A" w:rsidRDefault="00126383" w:rsidP="000D2D5A">
      <w:pPr>
        <w:rPr>
          <w:rFonts w:ascii="Times New Roman" w:hAnsi="Times New Roman" w:cs="Times New Roman"/>
          <w:b/>
          <w:sz w:val="20"/>
          <w:szCs w:val="20"/>
        </w:rPr>
      </w:pPr>
      <w:r w:rsidRPr="000D2D5A">
        <w:rPr>
          <w:rFonts w:ascii="Times New Roman" w:hAnsi="Times New Roman" w:cs="Times New Roman"/>
          <w:sz w:val="20"/>
          <w:szCs w:val="20"/>
        </w:rPr>
        <w:t xml:space="preserve">PLEASE PROVIDE EXAMPLES UNDER THE SPECIFIC AREAS OF INTERVENTIONS (#1;#2;#3) AND/OR ACROSS THEM: </w:t>
      </w:r>
    </w:p>
    <w:p w14:paraId="6345976B" w14:textId="77777777" w:rsidR="00126383" w:rsidRPr="000D2D5A" w:rsidRDefault="00126383" w:rsidP="00320319">
      <w:pPr>
        <w:pStyle w:val="ListParagraph"/>
        <w:numPr>
          <w:ilvl w:val="0"/>
          <w:numId w:val="56"/>
        </w:numPr>
        <w:rPr>
          <w:rFonts w:ascii="Times New Roman" w:hAnsi="Times New Roman"/>
          <w:sz w:val="20"/>
          <w:szCs w:val="20"/>
        </w:rPr>
      </w:pPr>
      <w:r w:rsidRPr="000D2D5A">
        <w:rPr>
          <w:rFonts w:ascii="Times New Roman" w:hAnsi="Times New Roman"/>
          <w:sz w:val="20"/>
          <w:szCs w:val="20"/>
        </w:rPr>
        <w:lastRenderedPageBreak/>
        <w:t>Sometimes there are duplications I thinks, because there is lack of solid established communications between UN agencies and we are usually unaware of what others are doing.</w:t>
      </w:r>
    </w:p>
    <w:p w14:paraId="0589AC87" w14:textId="77777777" w:rsidR="00126383" w:rsidRPr="000D2D5A" w:rsidRDefault="00126383" w:rsidP="00320319">
      <w:pPr>
        <w:pStyle w:val="ListParagraph"/>
        <w:numPr>
          <w:ilvl w:val="0"/>
          <w:numId w:val="56"/>
        </w:numPr>
        <w:rPr>
          <w:rFonts w:ascii="Times New Roman" w:hAnsi="Times New Roman"/>
          <w:sz w:val="20"/>
          <w:szCs w:val="20"/>
        </w:rPr>
      </w:pPr>
      <w:r w:rsidRPr="000D2D5A">
        <w:rPr>
          <w:rFonts w:ascii="Times New Roman" w:hAnsi="Times New Roman"/>
          <w:sz w:val="20"/>
          <w:szCs w:val="20"/>
        </w:rPr>
        <w:t>The Gender Theme Group includes focal points of UN agencies operating in the country and is accountable to the UNCT. It strengthens the UNCT’s overall performance in implementing the PFD by ensuring coordination, regular information sharing and collaboration between agencies with regards to joint 'One UN' communications and advocacy activities.</w:t>
      </w:r>
    </w:p>
    <w:p w14:paraId="4B6493B0" w14:textId="77777777" w:rsidR="00126383" w:rsidRPr="000D2D5A" w:rsidRDefault="00126383" w:rsidP="00320319">
      <w:pPr>
        <w:pStyle w:val="ListParagraph"/>
        <w:numPr>
          <w:ilvl w:val="0"/>
          <w:numId w:val="56"/>
        </w:numPr>
        <w:rPr>
          <w:rFonts w:ascii="Times New Roman" w:hAnsi="Times New Roman"/>
          <w:sz w:val="20"/>
          <w:szCs w:val="20"/>
        </w:rPr>
      </w:pPr>
      <w:r w:rsidRPr="000D2D5A">
        <w:rPr>
          <w:rFonts w:ascii="Times New Roman" w:hAnsi="Times New Roman"/>
          <w:sz w:val="20"/>
          <w:szCs w:val="20"/>
        </w:rPr>
        <w:t>the unified and comprehensive approach has started to emerge. it took some time to set the basis for it and strengthen the capacity of the UN agencies, UNCT and partners. this experience should be sustained and capacity of the team should be further built.</w:t>
      </w:r>
    </w:p>
    <w:p w14:paraId="6AFD9BC6" w14:textId="77777777" w:rsidR="00126383" w:rsidRPr="000D2D5A" w:rsidRDefault="00126383" w:rsidP="00320319">
      <w:pPr>
        <w:pStyle w:val="ListParagraph"/>
        <w:numPr>
          <w:ilvl w:val="0"/>
          <w:numId w:val="56"/>
        </w:numPr>
        <w:rPr>
          <w:rFonts w:ascii="Times New Roman" w:hAnsi="Times New Roman"/>
          <w:sz w:val="20"/>
          <w:szCs w:val="20"/>
        </w:rPr>
      </w:pPr>
      <w:r w:rsidRPr="000D2D5A">
        <w:rPr>
          <w:rFonts w:ascii="Times New Roman" w:hAnsi="Times New Roman"/>
          <w:sz w:val="20"/>
          <w:szCs w:val="20"/>
        </w:rPr>
        <w:t>The UNCT has made a strong commitment to the empowerment of women. The Gender Theme Group is active and the UNCT members are committed to participate in the GTG meetings at least once a year. Gender is also a standing item on the agenda of the UNT meetings. More could to be done jointly at the PFD implementation level, including advocacy.</w:t>
      </w:r>
    </w:p>
    <w:p w14:paraId="209BC24E" w14:textId="79B334CD" w:rsidR="00126383" w:rsidRPr="000D2D5A" w:rsidRDefault="00126383" w:rsidP="00320319">
      <w:pPr>
        <w:pStyle w:val="ListParagraph"/>
        <w:numPr>
          <w:ilvl w:val="0"/>
          <w:numId w:val="56"/>
        </w:numPr>
        <w:rPr>
          <w:rFonts w:ascii="Times New Roman" w:hAnsi="Times New Roman"/>
          <w:sz w:val="20"/>
          <w:szCs w:val="20"/>
        </w:rPr>
      </w:pPr>
      <w:r w:rsidRPr="000D2D5A">
        <w:rPr>
          <w:rFonts w:ascii="Times New Roman" w:hAnsi="Times New Roman"/>
          <w:sz w:val="20"/>
          <w:szCs w:val="20"/>
        </w:rPr>
        <w:t>The Gender Theme Group (GTG) is chaired by a HOA (UN Women Multi-country Office Representative) has a ToR, Annual Work Plans and Annual Reports. Whereas the GTG was not involved in UNPFD design, it has been actively involved in UNPFD implementation, by supporting UNCT in GEWE activities, such as the drafting of Kazakhstan’s Concept Policy on Family and Gender, SDGs nationalization, and nation-wide surveys and campaigns.</w:t>
      </w:r>
    </w:p>
    <w:p w14:paraId="34F8D1BB" w14:textId="39EA9414" w:rsidR="00126383" w:rsidRPr="000D2D5A" w:rsidRDefault="00126383" w:rsidP="00320319">
      <w:pPr>
        <w:pStyle w:val="ListParagraph"/>
        <w:numPr>
          <w:ilvl w:val="0"/>
          <w:numId w:val="56"/>
        </w:numPr>
        <w:rPr>
          <w:rFonts w:ascii="Times New Roman" w:hAnsi="Times New Roman"/>
          <w:sz w:val="20"/>
          <w:szCs w:val="20"/>
        </w:rPr>
      </w:pPr>
      <w:r w:rsidRPr="000D2D5A">
        <w:rPr>
          <w:rFonts w:ascii="Times New Roman" w:hAnsi="Times New Roman"/>
          <w:sz w:val="20"/>
          <w:szCs w:val="20"/>
        </w:rPr>
        <w:t>Every UNCT includes one agenda item on "gender update' provided by the UN Women Rep. The UNCT regularly engages in discussions around gender equality and a number of programmes have been implemented as part of the PFD specifically addressing gender concerns, especially with respect to Violence against women, girl’s empowerment, sexual and reproductive health and rights, women in politics etc.</w:t>
      </w:r>
    </w:p>
    <w:p w14:paraId="4892D371" w14:textId="184B37F8" w:rsidR="00126383" w:rsidRPr="000D2D5A" w:rsidRDefault="00126383" w:rsidP="00320319">
      <w:pPr>
        <w:pStyle w:val="ListParagraph"/>
        <w:numPr>
          <w:ilvl w:val="0"/>
          <w:numId w:val="31"/>
        </w:numPr>
        <w:rPr>
          <w:rFonts w:ascii="Times New Roman" w:hAnsi="Times New Roman"/>
          <w:b/>
          <w:bCs/>
          <w:sz w:val="20"/>
          <w:szCs w:val="20"/>
        </w:rPr>
      </w:pPr>
      <w:r w:rsidRPr="00126383">
        <w:rPr>
          <w:rFonts w:ascii="Times New Roman" w:hAnsi="Times New Roman"/>
          <w:sz w:val="20"/>
          <w:szCs w:val="20"/>
        </w:rPr>
        <w:t xml:space="preserve"> </w:t>
      </w:r>
      <w:r w:rsidRPr="000D2D5A">
        <w:rPr>
          <w:rFonts w:ascii="Times New Roman" w:hAnsi="Times New Roman"/>
          <w:b/>
          <w:bCs/>
          <w:sz w:val="20"/>
          <w:szCs w:val="20"/>
        </w:rPr>
        <w:t>To what extent were evidence -based and tailored policy advise, innovation choices, up-scaling of pilot successes, and measures to strength existing policies and plans emphasized across the areas of the PFD?</w:t>
      </w:r>
    </w:p>
    <w:p w14:paraId="43C67998" w14:textId="77777777" w:rsidR="00126383" w:rsidRPr="00AD1CE8" w:rsidRDefault="00126383" w:rsidP="00126383">
      <w:pPr>
        <w:pStyle w:val="BodyText"/>
        <w:rPr>
          <w:rFonts w:ascii="Times New Roman" w:hAnsi="Times New Roman" w:cs="Times New Roman"/>
          <w:sz w:val="20"/>
          <w:szCs w:val="20"/>
        </w:rPr>
      </w:pPr>
      <w:r w:rsidRPr="00AD1CE8">
        <w:rPr>
          <w:rFonts w:ascii="Times New Roman" w:hAnsi="Times New Roman" w:cs="Times New Roman"/>
          <w:sz w:val="20"/>
          <w:szCs w:val="20"/>
        </w:rPr>
        <w:t xml:space="preserve"> </w:t>
      </w:r>
    </w:p>
    <w:p w14:paraId="30338ECB" w14:textId="77777777" w:rsidR="00126383" w:rsidRPr="00AD1CE8" w:rsidRDefault="00126383" w:rsidP="00126383">
      <w:pPr>
        <w:pStyle w:val="BodyText"/>
        <w:rPr>
          <w:rFonts w:ascii="Times New Roman" w:hAnsi="Times New Roman" w:cs="Times New Roman"/>
          <w:sz w:val="20"/>
          <w:szCs w:val="20"/>
        </w:rPr>
      </w:pPr>
      <w:r w:rsidRPr="00AD1CE8">
        <w:rPr>
          <w:rFonts w:ascii="Times New Roman" w:hAnsi="Times New Roman" w:cs="Times New Roman"/>
          <w:sz w:val="20"/>
          <w:szCs w:val="20"/>
        </w:rPr>
        <w:t>Entirely - 36.67%</w:t>
      </w:r>
    </w:p>
    <w:p w14:paraId="44F9BBAA" w14:textId="77777777" w:rsidR="00126383" w:rsidRPr="00AD1CE8" w:rsidRDefault="00126383" w:rsidP="00126383">
      <w:pPr>
        <w:pStyle w:val="BodyText"/>
        <w:rPr>
          <w:rFonts w:ascii="Times New Roman" w:hAnsi="Times New Roman" w:cs="Times New Roman"/>
          <w:sz w:val="20"/>
          <w:szCs w:val="20"/>
        </w:rPr>
      </w:pPr>
      <w:r w:rsidRPr="00AD1CE8">
        <w:rPr>
          <w:rFonts w:ascii="Times New Roman" w:hAnsi="Times New Roman" w:cs="Times New Roman"/>
          <w:sz w:val="20"/>
          <w:szCs w:val="20"/>
        </w:rPr>
        <w:t xml:space="preserve">Partially - 63.33% </w:t>
      </w:r>
    </w:p>
    <w:p w14:paraId="3BA15242" w14:textId="77777777" w:rsidR="00126383" w:rsidRPr="00AD1CE8" w:rsidRDefault="00126383" w:rsidP="00126383">
      <w:pPr>
        <w:pStyle w:val="BodyText"/>
        <w:spacing w:before="10"/>
        <w:rPr>
          <w:rFonts w:ascii="Times New Roman" w:hAnsi="Times New Roman" w:cs="Times New Roman"/>
          <w:sz w:val="20"/>
          <w:szCs w:val="20"/>
        </w:rPr>
      </w:pPr>
      <w:r w:rsidRPr="00AD1CE8">
        <w:rPr>
          <w:rFonts w:ascii="Times New Roman" w:hAnsi="Times New Roman" w:cs="Times New Roman"/>
          <w:sz w:val="20"/>
          <w:szCs w:val="20"/>
        </w:rPr>
        <w:t xml:space="preserve">Not at all – 0% </w:t>
      </w:r>
    </w:p>
    <w:p w14:paraId="36DD7E3A" w14:textId="77777777" w:rsidR="00126383" w:rsidRPr="00AD1CE8" w:rsidRDefault="00126383" w:rsidP="00126383">
      <w:pPr>
        <w:pStyle w:val="BodyText"/>
        <w:spacing w:before="10"/>
        <w:rPr>
          <w:rFonts w:ascii="Times New Roman" w:hAnsi="Times New Roman" w:cs="Times New Roman"/>
          <w:sz w:val="20"/>
          <w:szCs w:val="20"/>
        </w:rPr>
      </w:pPr>
    </w:p>
    <w:p w14:paraId="6A403F26" w14:textId="77777777" w:rsidR="00126383" w:rsidRPr="00AD1CE8" w:rsidRDefault="00126383" w:rsidP="00126383">
      <w:pPr>
        <w:pStyle w:val="BodyText"/>
        <w:spacing w:before="10"/>
        <w:rPr>
          <w:rFonts w:ascii="Times New Roman" w:hAnsi="Times New Roman" w:cs="Times New Roman"/>
          <w:sz w:val="20"/>
          <w:szCs w:val="20"/>
        </w:rPr>
      </w:pPr>
      <w:r w:rsidRPr="00AD1CE8">
        <w:rPr>
          <w:rFonts w:ascii="Times New Roman" w:hAnsi="Times New Roman" w:cs="Times New Roman"/>
          <w:sz w:val="20"/>
          <w:szCs w:val="20"/>
        </w:rPr>
        <w:t>PLEASE EXPLAIN AND PROVIDE EXAMPLES INDICATING THE AREA/S (#1, #2, # 3)</w:t>
      </w:r>
    </w:p>
    <w:p w14:paraId="3DC38AF8" w14:textId="77777777" w:rsidR="00126383" w:rsidRPr="00AD1CE8" w:rsidRDefault="00126383" w:rsidP="00320319">
      <w:pPr>
        <w:pStyle w:val="ListParagraph"/>
        <w:widowControl w:val="0"/>
        <w:numPr>
          <w:ilvl w:val="0"/>
          <w:numId w:val="37"/>
        </w:numPr>
        <w:tabs>
          <w:tab w:val="left" w:pos="1386"/>
          <w:tab w:val="left" w:pos="1387"/>
        </w:tabs>
        <w:autoSpaceDE w:val="0"/>
        <w:autoSpaceDN w:val="0"/>
        <w:spacing w:before="55" w:line="264" w:lineRule="auto"/>
        <w:ind w:right="538"/>
        <w:contextualSpacing w:val="0"/>
        <w:rPr>
          <w:rFonts w:ascii="Times New Roman" w:hAnsi="Times New Roman"/>
          <w:sz w:val="20"/>
          <w:szCs w:val="20"/>
        </w:rPr>
      </w:pPr>
      <w:r w:rsidRPr="00AD1CE8">
        <w:rPr>
          <w:rFonts w:ascii="Times New Roman" w:hAnsi="Times New Roman"/>
          <w:sz w:val="20"/>
          <w:szCs w:val="20"/>
        </w:rPr>
        <w:t>Through broader engagement with the stakeholders as well as through broader information sharing and thematic activities, child's rights related policy advice and innovation choices were evidence-based and tailored as all interventions were support by research, base-line and end-line assessments, informed by international practices</w:t>
      </w:r>
    </w:p>
    <w:p w14:paraId="11B710BB" w14:textId="77777777" w:rsidR="00126383" w:rsidRPr="00AD1CE8" w:rsidRDefault="00126383" w:rsidP="00320319">
      <w:pPr>
        <w:pStyle w:val="BodyText"/>
        <w:numPr>
          <w:ilvl w:val="0"/>
          <w:numId w:val="37"/>
        </w:numPr>
        <w:spacing w:before="10"/>
        <w:rPr>
          <w:rFonts w:ascii="Times New Roman" w:hAnsi="Times New Roman" w:cs="Times New Roman"/>
          <w:sz w:val="20"/>
          <w:szCs w:val="20"/>
        </w:rPr>
      </w:pPr>
      <w:r w:rsidRPr="00AD1CE8">
        <w:rPr>
          <w:rFonts w:ascii="Times New Roman" w:hAnsi="Times New Roman" w:cs="Times New Roman"/>
          <w:sz w:val="20"/>
          <w:szCs w:val="20"/>
        </w:rPr>
        <w:t>The UN system is on track with regard to creation of businesses and jobs, including for people with disabilities; implementation of inclusive projects for the most vulnerable; improvement of social well-being, including access to health services; local planning that takes into account development issues; existence of local public allocation for implementation of Domestic Violence Law; and establishment of resource centres for mothers. UNFPA provides technical assistance to the government to use demographic data for planning, development and monitoring of policies and development programs and to better understand causes behind demographic trends and  consistent patterns in the country. UNFPA provided technical assistance to analysis of data collected in the national surveys – Multiple Indicator Cluster Survey (MICS) and National Survey  on prevalence of Violence against Women and dissemination of survey results for use in policy  and government decision-making and implementation. To improve understanding of demographic and social development of the country and factors behind such development; identify and clarify reasons behind demographic trends, including low birth rate; determine the necessary support to families in having the wished number of children and strengthen inter-generation links, efficiently support quality of life of elderly people; identify factors influencing demographic behavior of   people, including migration, the UNFPA supported government on conduction of a national survey on Generations and Gender. This Program helps to clarify how demographic events influence life  of an individual or of a couple, social integration and isolation, and changes in the quality of life which need to be understood for the development of social policy.</w:t>
      </w:r>
    </w:p>
    <w:p w14:paraId="37099819" w14:textId="77777777" w:rsidR="00126383" w:rsidRPr="00AD1CE8" w:rsidRDefault="00126383" w:rsidP="00320319">
      <w:pPr>
        <w:pStyle w:val="BodyText"/>
        <w:numPr>
          <w:ilvl w:val="0"/>
          <w:numId w:val="37"/>
        </w:numPr>
        <w:spacing w:before="10"/>
        <w:rPr>
          <w:rFonts w:ascii="Times New Roman" w:hAnsi="Times New Roman" w:cs="Times New Roman"/>
          <w:sz w:val="20"/>
          <w:szCs w:val="20"/>
        </w:rPr>
      </w:pPr>
      <w:r w:rsidRPr="00AD1CE8">
        <w:rPr>
          <w:rFonts w:ascii="Times New Roman" w:hAnsi="Times New Roman" w:cs="Times New Roman"/>
          <w:sz w:val="20"/>
          <w:szCs w:val="20"/>
        </w:rPr>
        <w:t xml:space="preserve">I can't talk for all PFD areas hence I have indicated 'partially'. Pillar 2: UNFPA and UN Women are currently piloting a multi-sectoral response to GBV which has the potential of being scaled up. Pillar 1: </w:t>
      </w:r>
      <w:r w:rsidRPr="00AD1CE8">
        <w:rPr>
          <w:rFonts w:ascii="Times New Roman" w:hAnsi="Times New Roman" w:cs="Times New Roman"/>
          <w:sz w:val="20"/>
          <w:szCs w:val="20"/>
        </w:rPr>
        <w:lastRenderedPageBreak/>
        <w:t>UNFPA is working on adolescent SRH services which are aimed inter alia at preventing teenage pregnancies and more in general unintended pregnancies and at empowering young girls and boys with the knowledge they need to make safe responsible choices with respect to their sexual life. This is leading to changes in policies and plans in support of these issues (for example in lowering the age of consent whereby adolescents will be able soon to access health services without their parents at 16 instead of 18).</w:t>
      </w:r>
    </w:p>
    <w:p w14:paraId="061CB979" w14:textId="0BBAC1AB" w:rsidR="00126383" w:rsidRPr="00AD1CE8" w:rsidRDefault="00126383" w:rsidP="000F739D"/>
    <w:p w14:paraId="170407E3" w14:textId="77777777" w:rsidR="00126383" w:rsidRPr="000D2D5A" w:rsidRDefault="00126383" w:rsidP="00320319">
      <w:pPr>
        <w:pStyle w:val="ListParagraph"/>
        <w:numPr>
          <w:ilvl w:val="0"/>
          <w:numId w:val="31"/>
        </w:numPr>
        <w:rPr>
          <w:rFonts w:ascii="Times New Roman" w:hAnsi="Times New Roman"/>
          <w:b/>
          <w:bCs/>
          <w:sz w:val="20"/>
          <w:szCs w:val="20"/>
        </w:rPr>
      </w:pPr>
      <w:r w:rsidRPr="000D2D5A">
        <w:rPr>
          <w:rFonts w:ascii="Times New Roman" w:hAnsi="Times New Roman"/>
          <w:b/>
          <w:bCs/>
          <w:sz w:val="20"/>
          <w:szCs w:val="20"/>
        </w:rPr>
        <w:t>Has the PFD been used by UN agencies in planning  their programmes, setting goals and targets?</w:t>
      </w:r>
    </w:p>
    <w:p w14:paraId="10AF5A65" w14:textId="77777777" w:rsidR="00126383" w:rsidRPr="000D2D5A" w:rsidRDefault="00126383" w:rsidP="000D2D5A">
      <w:pPr>
        <w:rPr>
          <w:rFonts w:ascii="Times New Roman" w:hAnsi="Times New Roman" w:cs="Times New Roman"/>
          <w:sz w:val="20"/>
          <w:szCs w:val="20"/>
        </w:rPr>
      </w:pPr>
      <w:r w:rsidRPr="000D2D5A">
        <w:rPr>
          <w:rFonts w:ascii="Times New Roman" w:hAnsi="Times New Roman" w:cs="Times New Roman"/>
          <w:sz w:val="20"/>
          <w:szCs w:val="20"/>
        </w:rPr>
        <w:t>Yes- 58.06%</w:t>
      </w:r>
    </w:p>
    <w:p w14:paraId="322BA0BF" w14:textId="77777777" w:rsidR="00126383" w:rsidRPr="000D2D5A" w:rsidRDefault="00126383" w:rsidP="000D2D5A">
      <w:pPr>
        <w:rPr>
          <w:rFonts w:ascii="Times New Roman" w:hAnsi="Times New Roman" w:cs="Times New Roman"/>
          <w:sz w:val="20"/>
          <w:szCs w:val="20"/>
        </w:rPr>
      </w:pPr>
      <w:r w:rsidRPr="000D2D5A">
        <w:rPr>
          <w:rFonts w:ascii="Times New Roman" w:hAnsi="Times New Roman" w:cs="Times New Roman"/>
          <w:sz w:val="20"/>
          <w:szCs w:val="20"/>
        </w:rPr>
        <w:t>To some extent- 38.71%</w:t>
      </w:r>
    </w:p>
    <w:p w14:paraId="4EC280E0" w14:textId="77777777" w:rsidR="00126383" w:rsidRPr="000D2D5A" w:rsidRDefault="00126383" w:rsidP="000D2D5A">
      <w:pPr>
        <w:rPr>
          <w:rFonts w:ascii="Times New Roman" w:hAnsi="Times New Roman" w:cs="Times New Roman"/>
          <w:sz w:val="20"/>
          <w:szCs w:val="20"/>
        </w:rPr>
      </w:pPr>
      <w:r w:rsidRPr="000D2D5A">
        <w:rPr>
          <w:rFonts w:ascii="Times New Roman" w:hAnsi="Times New Roman" w:cs="Times New Roman"/>
          <w:sz w:val="20"/>
          <w:szCs w:val="20"/>
        </w:rPr>
        <w:t>No - 3.23%</w:t>
      </w:r>
    </w:p>
    <w:p w14:paraId="16D6E1C7" w14:textId="77777777" w:rsidR="00126383" w:rsidRPr="00AD1CE8" w:rsidRDefault="00126383" w:rsidP="00126383">
      <w:pPr>
        <w:pStyle w:val="BodyText"/>
        <w:rPr>
          <w:rFonts w:ascii="Times New Roman" w:hAnsi="Times New Roman" w:cs="Times New Roman"/>
          <w:sz w:val="20"/>
          <w:szCs w:val="20"/>
        </w:rPr>
      </w:pPr>
    </w:p>
    <w:p w14:paraId="4CA03EF2" w14:textId="77777777" w:rsidR="00126383" w:rsidRPr="00AD1CE8" w:rsidRDefault="00126383" w:rsidP="00126383">
      <w:pPr>
        <w:pStyle w:val="BodyText"/>
        <w:rPr>
          <w:rFonts w:ascii="Times New Roman" w:hAnsi="Times New Roman" w:cs="Times New Roman"/>
          <w:sz w:val="20"/>
          <w:szCs w:val="20"/>
        </w:rPr>
      </w:pPr>
      <w:r w:rsidRPr="00AD1CE8">
        <w:rPr>
          <w:rFonts w:ascii="Times New Roman" w:hAnsi="Times New Roman" w:cs="Times New Roman"/>
          <w:b/>
          <w:sz w:val="20"/>
          <w:szCs w:val="20"/>
        </w:rPr>
        <w:t xml:space="preserve">PLEASE EXPLAIN: </w:t>
      </w:r>
    </w:p>
    <w:p w14:paraId="3A9BB7D6" w14:textId="77777777" w:rsidR="00126383" w:rsidRPr="00AD1CE8" w:rsidRDefault="00126383" w:rsidP="00320319">
      <w:pPr>
        <w:pStyle w:val="BodyText"/>
        <w:numPr>
          <w:ilvl w:val="0"/>
          <w:numId w:val="38"/>
        </w:numPr>
        <w:spacing w:before="7"/>
        <w:rPr>
          <w:rFonts w:ascii="Times New Roman" w:hAnsi="Times New Roman" w:cs="Times New Roman"/>
          <w:sz w:val="20"/>
          <w:szCs w:val="20"/>
        </w:rPr>
      </w:pPr>
      <w:r w:rsidRPr="00AD1CE8">
        <w:rPr>
          <w:rFonts w:ascii="Times New Roman" w:hAnsi="Times New Roman" w:cs="Times New Roman"/>
          <w:sz w:val="20"/>
          <w:szCs w:val="20"/>
        </w:rPr>
        <w:t>As I know all agencies use it</w:t>
      </w:r>
      <w:r w:rsidRPr="00AD1CE8">
        <w:rPr>
          <w:rFonts w:ascii="Times New Roman" w:hAnsi="Times New Roman" w:cs="Times New Roman"/>
          <w:sz w:val="20"/>
          <w:szCs w:val="20"/>
        </w:rPr>
        <w:tab/>
      </w:r>
    </w:p>
    <w:p w14:paraId="02E85221" w14:textId="77777777" w:rsidR="00126383" w:rsidRPr="00AD1CE8" w:rsidRDefault="00126383" w:rsidP="00320319">
      <w:pPr>
        <w:pStyle w:val="BodyText"/>
        <w:numPr>
          <w:ilvl w:val="0"/>
          <w:numId w:val="38"/>
        </w:numPr>
        <w:spacing w:before="7"/>
        <w:rPr>
          <w:rFonts w:ascii="Times New Roman" w:hAnsi="Times New Roman" w:cs="Times New Roman"/>
          <w:sz w:val="20"/>
          <w:szCs w:val="20"/>
        </w:rPr>
      </w:pPr>
      <w:r w:rsidRPr="00AD1CE8">
        <w:rPr>
          <w:rFonts w:ascii="Times New Roman" w:hAnsi="Times New Roman" w:cs="Times New Roman"/>
          <w:sz w:val="20"/>
          <w:szCs w:val="20"/>
        </w:rPr>
        <w:t>there shall be more cooperation in integrating PFD with specific Agency programmes</w:t>
      </w:r>
      <w:r w:rsidRPr="00AD1CE8">
        <w:rPr>
          <w:rFonts w:ascii="Times New Roman" w:hAnsi="Times New Roman" w:cs="Times New Roman"/>
          <w:sz w:val="20"/>
          <w:szCs w:val="20"/>
        </w:rPr>
        <w:tab/>
        <w:t xml:space="preserve"> </w:t>
      </w:r>
    </w:p>
    <w:p w14:paraId="25A3771C" w14:textId="77777777" w:rsidR="00126383" w:rsidRPr="00AD1CE8" w:rsidRDefault="00126383" w:rsidP="00320319">
      <w:pPr>
        <w:pStyle w:val="BodyText"/>
        <w:numPr>
          <w:ilvl w:val="0"/>
          <w:numId w:val="38"/>
        </w:numPr>
        <w:spacing w:before="7"/>
        <w:rPr>
          <w:rFonts w:ascii="Times New Roman" w:hAnsi="Times New Roman" w:cs="Times New Roman"/>
          <w:sz w:val="20"/>
          <w:szCs w:val="20"/>
        </w:rPr>
      </w:pPr>
      <w:r w:rsidRPr="00AD1CE8">
        <w:rPr>
          <w:rFonts w:ascii="Times New Roman" w:hAnsi="Times New Roman" w:cs="Times New Roman"/>
          <w:sz w:val="20"/>
          <w:szCs w:val="20"/>
        </w:rPr>
        <w:t>The two are interconnected.</w:t>
      </w:r>
      <w:r w:rsidRPr="00AD1CE8">
        <w:rPr>
          <w:rFonts w:ascii="Times New Roman" w:hAnsi="Times New Roman" w:cs="Times New Roman"/>
          <w:sz w:val="20"/>
          <w:szCs w:val="20"/>
        </w:rPr>
        <w:tab/>
      </w:r>
    </w:p>
    <w:p w14:paraId="0B1D2CB8" w14:textId="77777777" w:rsidR="00126383" w:rsidRPr="00AD1CE8" w:rsidRDefault="00126383" w:rsidP="00320319">
      <w:pPr>
        <w:pStyle w:val="BodyText"/>
        <w:numPr>
          <w:ilvl w:val="0"/>
          <w:numId w:val="38"/>
        </w:numPr>
        <w:spacing w:before="7"/>
        <w:rPr>
          <w:rFonts w:ascii="Times New Roman" w:hAnsi="Times New Roman" w:cs="Times New Roman"/>
          <w:sz w:val="20"/>
          <w:szCs w:val="20"/>
        </w:rPr>
      </w:pPr>
      <w:r w:rsidRPr="00AD1CE8">
        <w:rPr>
          <w:rFonts w:ascii="Times New Roman" w:hAnsi="Times New Roman" w:cs="Times New Roman"/>
          <w:sz w:val="20"/>
          <w:szCs w:val="20"/>
        </w:rPr>
        <w:t>UNICEF Country Programme Document Development was fully informed and guided by PFD priorities as per relevancy</w:t>
      </w:r>
    </w:p>
    <w:p w14:paraId="79493428" w14:textId="77777777" w:rsidR="00126383" w:rsidRPr="00AD1CE8" w:rsidRDefault="00126383" w:rsidP="00320319">
      <w:pPr>
        <w:pStyle w:val="BodyText"/>
        <w:numPr>
          <w:ilvl w:val="0"/>
          <w:numId w:val="38"/>
        </w:numPr>
        <w:spacing w:before="7"/>
        <w:rPr>
          <w:rFonts w:ascii="Times New Roman" w:hAnsi="Times New Roman" w:cs="Times New Roman"/>
          <w:sz w:val="20"/>
          <w:szCs w:val="20"/>
        </w:rPr>
      </w:pPr>
      <w:r w:rsidRPr="00AD1CE8">
        <w:rPr>
          <w:rFonts w:ascii="Times New Roman" w:hAnsi="Times New Roman" w:cs="Times New Roman"/>
          <w:sz w:val="20"/>
          <w:szCs w:val="20"/>
        </w:rPr>
        <w:t>PFD served as a platform for guiding the development of cooperation workplans of the government with UN agencies and commitments, including indicators, baselines and targets.</w:t>
      </w:r>
    </w:p>
    <w:p w14:paraId="0862CDE8" w14:textId="77777777" w:rsidR="00126383" w:rsidRPr="00AD1CE8" w:rsidRDefault="00126383" w:rsidP="00320319">
      <w:pPr>
        <w:pStyle w:val="BodyText"/>
        <w:numPr>
          <w:ilvl w:val="0"/>
          <w:numId w:val="38"/>
        </w:numPr>
        <w:spacing w:before="7"/>
        <w:rPr>
          <w:rFonts w:ascii="Times New Roman" w:hAnsi="Times New Roman" w:cs="Times New Roman"/>
          <w:sz w:val="20"/>
          <w:szCs w:val="20"/>
        </w:rPr>
      </w:pPr>
      <w:r w:rsidRPr="00AD1CE8">
        <w:rPr>
          <w:rFonts w:ascii="Times New Roman" w:hAnsi="Times New Roman" w:cs="Times New Roman"/>
          <w:sz w:val="20"/>
          <w:szCs w:val="20"/>
        </w:rPr>
        <w:t>Considering that UNICEF has developed the Country Programme Document and Country Programme Action Plan PFD was more general.</w:t>
      </w:r>
    </w:p>
    <w:p w14:paraId="5181FBFF" w14:textId="77777777" w:rsidR="00126383" w:rsidRPr="00AD1CE8" w:rsidRDefault="00126383" w:rsidP="00320319">
      <w:pPr>
        <w:pStyle w:val="BodyText"/>
        <w:numPr>
          <w:ilvl w:val="0"/>
          <w:numId w:val="38"/>
        </w:numPr>
        <w:spacing w:before="7"/>
        <w:rPr>
          <w:rFonts w:ascii="Times New Roman" w:hAnsi="Times New Roman" w:cs="Times New Roman"/>
          <w:sz w:val="20"/>
          <w:szCs w:val="20"/>
        </w:rPr>
      </w:pPr>
      <w:r w:rsidRPr="00AD1CE8">
        <w:rPr>
          <w:rFonts w:ascii="Times New Roman" w:hAnsi="Times New Roman" w:cs="Times New Roman"/>
          <w:sz w:val="20"/>
          <w:szCs w:val="20"/>
        </w:rPr>
        <w:t>Yes, with some additional programme action emerging from agencies' global priorities (e.g. UNESCO will be hosting a regional meeting to promote the UNESCO Convention on the Protection of the Underwater Cultural Heritage)</w:t>
      </w:r>
    </w:p>
    <w:p w14:paraId="02AD40C1" w14:textId="77777777" w:rsidR="00126383" w:rsidRPr="00AD1CE8" w:rsidRDefault="00126383" w:rsidP="00320319">
      <w:pPr>
        <w:pStyle w:val="BodyText"/>
        <w:numPr>
          <w:ilvl w:val="0"/>
          <w:numId w:val="38"/>
        </w:numPr>
        <w:spacing w:before="7"/>
        <w:rPr>
          <w:rFonts w:ascii="Times New Roman" w:hAnsi="Times New Roman" w:cs="Times New Roman"/>
          <w:sz w:val="20"/>
          <w:szCs w:val="20"/>
        </w:rPr>
      </w:pPr>
      <w:r w:rsidRPr="00AD1CE8">
        <w:rPr>
          <w:rFonts w:ascii="Times New Roman" w:hAnsi="Times New Roman" w:cs="Times New Roman"/>
          <w:sz w:val="20"/>
          <w:szCs w:val="20"/>
        </w:rPr>
        <w:t>UNFPA 2016-2020 country program was planned in line with PFD. Implementation of UNFPA program contributes to the achievement of four out of six PFD outcomes, such as: (1) improved and equal access to comprehensive high-quality social services (health, education, social security, rights, etc.) for people of Kazakhstan, including socially vulnerable and disadvantaged persons  and groups, (2) holders of rights are involved into decision-making and implementation on the national and local levels to foster human rights, 3) judicial and legal systems and government institutes are fair, responsible, accountable and available to all; and 4) the Government jointly with partners contribute to the achievement of SDGs in the region and is the leader in promotion and implementation of the United Nations principles, standards and conventions.</w:t>
      </w:r>
    </w:p>
    <w:p w14:paraId="4B99DACB" w14:textId="77777777" w:rsidR="00126383" w:rsidRPr="00AD1CE8" w:rsidRDefault="00126383" w:rsidP="00320319">
      <w:pPr>
        <w:pStyle w:val="BodyText"/>
        <w:numPr>
          <w:ilvl w:val="0"/>
          <w:numId w:val="38"/>
        </w:numPr>
        <w:spacing w:before="7"/>
        <w:rPr>
          <w:rFonts w:ascii="Times New Roman" w:hAnsi="Times New Roman" w:cs="Times New Roman"/>
          <w:sz w:val="20"/>
          <w:szCs w:val="20"/>
        </w:rPr>
      </w:pPr>
      <w:r w:rsidRPr="00AD1CE8">
        <w:rPr>
          <w:rFonts w:ascii="Times New Roman" w:hAnsi="Times New Roman" w:cs="Times New Roman"/>
          <w:sz w:val="20"/>
          <w:szCs w:val="20"/>
        </w:rPr>
        <w:t>Pls see earlier comment. UN Agencies in Kazakhstan have very different set-ups in terms of coverage, scope, size, location, resources etc. Some agencies work with five year programmes aligned to the UNDAF, some with 2. Funds and programmes are generally better aligned given the way they have been set up and their 'legal obligations' vis-a-vis the UNSG.</w:t>
      </w:r>
    </w:p>
    <w:p w14:paraId="686B7DCE" w14:textId="77777777" w:rsidR="00126383" w:rsidRPr="00AD1CE8" w:rsidRDefault="00126383" w:rsidP="00320319">
      <w:pPr>
        <w:pStyle w:val="BodyText"/>
        <w:numPr>
          <w:ilvl w:val="0"/>
          <w:numId w:val="38"/>
        </w:numPr>
        <w:spacing w:before="7"/>
        <w:rPr>
          <w:rFonts w:ascii="Times New Roman" w:hAnsi="Times New Roman" w:cs="Times New Roman"/>
          <w:sz w:val="20"/>
          <w:szCs w:val="20"/>
        </w:rPr>
      </w:pPr>
      <w:r w:rsidRPr="00AD1CE8">
        <w:rPr>
          <w:rFonts w:ascii="Times New Roman" w:hAnsi="Times New Roman" w:cs="Times New Roman"/>
          <w:sz w:val="20"/>
          <w:szCs w:val="20"/>
        </w:rPr>
        <w:t xml:space="preserve">Kazakhstan supported the Sustainable Development Goals and the priorities set by the Global Agenda outlined in the Kazakhstan Government key strategic and policy documents. UNAIDS CO is a member of SDG working Group “People” (Eradication of poverty, gender equality, ensuring of  a healthy life, education). The Partnership Framework for Development (PFD) for Kazakhstan sets the strategic vision and direction for the United Nations Country Team (UNCT) in Kazakhstan for the period 2016-2020. The PFD was particularly guided by the country’s aspirations under Kazakhstan 2050, including the Nurly Zhol economic policy and the Sustainable Development Goals (SDGs). It is the result of a consultative process with the Government of Kazakhstan and provides the basis for increased collaboration, coherence and effectiveness of UN support. The PFD defines how the UNCT will contribute to achieving results based on analysis of country needs and UN comparative advantages. Six PFD Outcome targets have been identified within three Pillars of action: Reduced Disparities and Improved Human Development; Promotion of Stronger and More Innovative Public Institutions; and Enhanced International and Regional Co-operation. Emphasis is being given to a human rights-based approach, particularly for vulnerable groups: persons with disabilities, children and young people, people living with HIV, and internal and external migrants. Particularly HIV in PFD can be found under Outcome 1.1: Improved equitable access to integrated quality social services (health, education, social protection, legal, et al.) for the population, including for socially </w:t>
      </w:r>
      <w:r w:rsidRPr="00AD1CE8">
        <w:rPr>
          <w:rFonts w:ascii="Times New Roman" w:hAnsi="Times New Roman" w:cs="Times New Roman"/>
          <w:sz w:val="20"/>
          <w:szCs w:val="20"/>
        </w:rPr>
        <w:lastRenderedPageBreak/>
        <w:t xml:space="preserve">vulnerable and disadvantaged individuals and groups. UNAIDS CO is a participant in the UN PFD Working group 1 on Equitable access to integrated quality Social services and incorporated its inputs to the PFD Annual Report 2018. </w:t>
      </w:r>
    </w:p>
    <w:p w14:paraId="7EC6336E" w14:textId="77777777" w:rsidR="00126383" w:rsidRPr="00AD1CE8" w:rsidRDefault="00126383" w:rsidP="00320319">
      <w:pPr>
        <w:pStyle w:val="BodyText"/>
        <w:numPr>
          <w:ilvl w:val="0"/>
          <w:numId w:val="38"/>
        </w:numPr>
        <w:spacing w:before="7"/>
        <w:rPr>
          <w:rFonts w:ascii="Times New Roman" w:hAnsi="Times New Roman" w:cs="Times New Roman"/>
          <w:sz w:val="20"/>
          <w:szCs w:val="20"/>
        </w:rPr>
      </w:pPr>
      <w:r w:rsidRPr="00AD1CE8">
        <w:rPr>
          <w:rFonts w:ascii="Times New Roman" w:hAnsi="Times New Roman" w:cs="Times New Roman"/>
          <w:sz w:val="20"/>
          <w:szCs w:val="20"/>
        </w:rPr>
        <w:t>The UNCT in Kazakhstan comprises of 21 resident organizations: ILO, UNOHCHR, UN Women, UNAIDS, UNDP, UNESCAP, UNESCO, UNFPA, UNHCR, UNICEF, FAO, UNISDR, UNOCHA, UNODC, UNRCCA, WHO, UNV, IOM, UN Environment, UNDPI and UNDSS. The World Bank is an invited member of the UNCT. The UN agencies in Kazakhstan are housed in common premises located   in two cities, Astana and Almaty. UNAIDS CO office has provided inputs for UCEDAW and OHCHR CESCR confidential reports to be submitted by UNCT Kazakhstan. UNAIDS CO has been an active member of UNCT, OMT, SMT as well as other UN Groups such as Gender Group and Communication Group. Additionally, UNAIDS has led the UN TG on HIV/AIDS. Four meetings have been conducted with UN TG on HIV/AIDS members, with a timely submission of UBRAF Envelopes and JPMS reports. Additionally, UNAIDS CO has leaded the 909090 group at country level; the group consists of international partners such as: USAID, PEPFAR, CDC, ICAP, Global Health Research Center for Central Asia/Columbia University, Global Fund Project and national stakeholders, in particular Republican AIDS Center, Kazakhstan Union od PLHIV, AFEW Kazakhstan, Aman-Saulyk and others. The main purpose of the group is to review the country progress in achieving Fast Track and 90-90-90 goals, including on ARV treatment. UNAIDS UCD has actively participated in the UN CT retreat dedicated to UN Reform held in early February of 2019</w:t>
      </w:r>
    </w:p>
    <w:p w14:paraId="14AFFCDF" w14:textId="77777777" w:rsidR="00126383" w:rsidRPr="00AD1CE8" w:rsidRDefault="00126383" w:rsidP="00320319">
      <w:pPr>
        <w:pStyle w:val="BodyText"/>
        <w:numPr>
          <w:ilvl w:val="0"/>
          <w:numId w:val="38"/>
        </w:numPr>
        <w:spacing w:before="7"/>
        <w:rPr>
          <w:rFonts w:ascii="Times New Roman" w:hAnsi="Times New Roman" w:cs="Times New Roman"/>
          <w:sz w:val="20"/>
          <w:szCs w:val="20"/>
        </w:rPr>
      </w:pPr>
      <w:r w:rsidRPr="00AD1CE8">
        <w:rPr>
          <w:rFonts w:ascii="Times New Roman" w:hAnsi="Times New Roman" w:cs="Times New Roman"/>
          <w:sz w:val="20"/>
          <w:szCs w:val="20"/>
        </w:rPr>
        <w:t>The goals sometimes are too ambitious for the pooled amount of funding available to UN</w:t>
      </w:r>
    </w:p>
    <w:p w14:paraId="3E84BEDE" w14:textId="77777777" w:rsidR="00126383" w:rsidRPr="00AD1CE8" w:rsidRDefault="00126383" w:rsidP="00126383">
      <w:pPr>
        <w:pStyle w:val="BodyText"/>
        <w:spacing w:before="7"/>
        <w:ind w:left="720"/>
        <w:rPr>
          <w:rFonts w:ascii="Times New Roman" w:hAnsi="Times New Roman" w:cs="Times New Roman"/>
          <w:sz w:val="20"/>
          <w:szCs w:val="20"/>
        </w:rPr>
      </w:pPr>
    </w:p>
    <w:p w14:paraId="059B2BE9" w14:textId="77777777" w:rsidR="00126383" w:rsidRPr="00126383" w:rsidRDefault="00126383" w:rsidP="00126383">
      <w:pPr>
        <w:pStyle w:val="BodyText"/>
        <w:spacing w:before="6"/>
        <w:rPr>
          <w:rFonts w:ascii="Times New Roman" w:hAnsi="Times New Roman" w:cs="Times New Roman"/>
          <w:sz w:val="20"/>
          <w:szCs w:val="20"/>
        </w:rPr>
      </w:pPr>
    </w:p>
    <w:p w14:paraId="2CF03448" w14:textId="0BF2C22C" w:rsidR="00126383" w:rsidRPr="000D2D5A" w:rsidRDefault="00126383" w:rsidP="00320319">
      <w:pPr>
        <w:pStyle w:val="ListParagraph"/>
        <w:numPr>
          <w:ilvl w:val="0"/>
          <w:numId w:val="31"/>
        </w:numPr>
        <w:rPr>
          <w:rFonts w:ascii="Times New Roman" w:hAnsi="Times New Roman"/>
          <w:b/>
          <w:bCs/>
          <w:sz w:val="20"/>
          <w:szCs w:val="20"/>
        </w:rPr>
      </w:pPr>
      <w:r w:rsidRPr="00126383">
        <w:t xml:space="preserve"> </w:t>
      </w:r>
      <w:r w:rsidRPr="000D2D5A">
        <w:rPr>
          <w:rFonts w:ascii="Times New Roman" w:hAnsi="Times New Roman"/>
          <w:b/>
          <w:bCs/>
          <w:sz w:val="20"/>
          <w:szCs w:val="20"/>
        </w:rPr>
        <w:t xml:space="preserve">Have coordination and management mechanisms (Steering Committee, Result Groups and other) ensured complementarity </w:t>
      </w:r>
      <w:r w:rsidRPr="000D2D5A">
        <w:rPr>
          <w:rFonts w:ascii="Times New Roman" w:hAnsi="Times New Roman"/>
          <w:b/>
          <w:bCs/>
          <w:spacing w:val="-67"/>
          <w:sz w:val="20"/>
          <w:szCs w:val="20"/>
        </w:rPr>
        <w:t xml:space="preserve"> </w:t>
      </w:r>
      <w:r w:rsidRPr="000D2D5A">
        <w:rPr>
          <w:rFonts w:ascii="Times New Roman" w:hAnsi="Times New Roman"/>
          <w:b/>
          <w:bCs/>
          <w:sz w:val="20"/>
          <w:szCs w:val="20"/>
        </w:rPr>
        <w:t>between the UN, national and international actors, allowed avoiding duplication and more efficient use of resources?</w:t>
      </w:r>
    </w:p>
    <w:p w14:paraId="16126F32" w14:textId="77777777" w:rsidR="00126383" w:rsidRPr="000D2D5A" w:rsidRDefault="00126383" w:rsidP="000D2D5A">
      <w:pPr>
        <w:rPr>
          <w:rFonts w:ascii="Times New Roman" w:hAnsi="Times New Roman" w:cs="Times New Roman"/>
          <w:sz w:val="20"/>
          <w:szCs w:val="20"/>
        </w:rPr>
      </w:pPr>
      <w:r w:rsidRPr="000D2D5A">
        <w:rPr>
          <w:rFonts w:ascii="Times New Roman" w:hAnsi="Times New Roman" w:cs="Times New Roman"/>
          <w:sz w:val="20"/>
          <w:szCs w:val="20"/>
        </w:rPr>
        <w:t>Yes- 40.00%</w:t>
      </w:r>
    </w:p>
    <w:p w14:paraId="5C409E1D" w14:textId="77777777" w:rsidR="00126383" w:rsidRPr="000D2D5A" w:rsidRDefault="00126383" w:rsidP="000D2D5A">
      <w:pPr>
        <w:rPr>
          <w:rFonts w:ascii="Times New Roman" w:hAnsi="Times New Roman" w:cs="Times New Roman"/>
          <w:sz w:val="20"/>
          <w:szCs w:val="20"/>
        </w:rPr>
      </w:pPr>
      <w:r w:rsidRPr="000D2D5A">
        <w:rPr>
          <w:rFonts w:ascii="Times New Roman" w:hAnsi="Times New Roman" w:cs="Times New Roman"/>
          <w:sz w:val="20"/>
          <w:szCs w:val="20"/>
        </w:rPr>
        <w:t>To some extent - 60.00%</w:t>
      </w:r>
    </w:p>
    <w:p w14:paraId="064A6878" w14:textId="340356E2" w:rsidR="00126383" w:rsidRPr="00AD1CE8" w:rsidRDefault="00126383" w:rsidP="009E1C16">
      <w:pPr>
        <w:rPr>
          <w:rFonts w:ascii="Times New Roman" w:hAnsi="Times New Roman" w:cs="Times New Roman"/>
          <w:sz w:val="20"/>
          <w:szCs w:val="20"/>
        </w:rPr>
      </w:pPr>
      <w:r w:rsidRPr="000D2D5A">
        <w:rPr>
          <w:rFonts w:ascii="Times New Roman" w:hAnsi="Times New Roman" w:cs="Times New Roman"/>
          <w:sz w:val="20"/>
          <w:szCs w:val="20"/>
        </w:rPr>
        <w:t xml:space="preserve">No- 0% </w:t>
      </w:r>
    </w:p>
    <w:p w14:paraId="6F9677BE" w14:textId="77777777" w:rsidR="00126383" w:rsidRPr="00AD1CE8" w:rsidRDefault="00126383" w:rsidP="00126383">
      <w:pPr>
        <w:pStyle w:val="BodyText"/>
        <w:spacing w:before="10"/>
        <w:rPr>
          <w:rFonts w:ascii="Times New Roman" w:hAnsi="Times New Roman" w:cs="Times New Roman"/>
          <w:sz w:val="20"/>
          <w:szCs w:val="20"/>
        </w:rPr>
      </w:pPr>
      <w:r w:rsidRPr="00AD1CE8">
        <w:rPr>
          <w:rFonts w:ascii="Times New Roman" w:hAnsi="Times New Roman" w:cs="Times New Roman"/>
          <w:sz w:val="20"/>
          <w:szCs w:val="20"/>
        </w:rPr>
        <w:t xml:space="preserve">         PLEASE EXPLAIN IN WHAT WAY:</w:t>
      </w:r>
    </w:p>
    <w:p w14:paraId="7A7C9E0B" w14:textId="77777777" w:rsidR="00126383" w:rsidRPr="00AD1CE8" w:rsidRDefault="00126383" w:rsidP="00320319">
      <w:pPr>
        <w:pStyle w:val="BodyText"/>
        <w:numPr>
          <w:ilvl w:val="0"/>
          <w:numId w:val="39"/>
        </w:numPr>
        <w:spacing w:before="10"/>
        <w:rPr>
          <w:rFonts w:ascii="Times New Roman" w:hAnsi="Times New Roman" w:cs="Times New Roman"/>
          <w:sz w:val="20"/>
          <w:szCs w:val="20"/>
        </w:rPr>
      </w:pPr>
      <w:r w:rsidRPr="00AD1CE8">
        <w:rPr>
          <w:rFonts w:ascii="Times New Roman" w:hAnsi="Times New Roman" w:cs="Times New Roman"/>
          <w:sz w:val="20"/>
          <w:szCs w:val="20"/>
        </w:rPr>
        <w:t>Depending on the proper understanding and active involvement of national as well as international partners,</w:t>
      </w:r>
    </w:p>
    <w:p w14:paraId="19C80D1A" w14:textId="77777777" w:rsidR="00126383" w:rsidRPr="00AD1CE8" w:rsidRDefault="00126383" w:rsidP="00320319">
      <w:pPr>
        <w:pStyle w:val="BodyText"/>
        <w:numPr>
          <w:ilvl w:val="0"/>
          <w:numId w:val="39"/>
        </w:numPr>
        <w:spacing w:before="10"/>
        <w:rPr>
          <w:rFonts w:ascii="Times New Roman" w:hAnsi="Times New Roman" w:cs="Times New Roman"/>
          <w:sz w:val="20"/>
          <w:szCs w:val="20"/>
        </w:rPr>
      </w:pPr>
      <w:r w:rsidRPr="00AD1CE8">
        <w:rPr>
          <w:rFonts w:ascii="Times New Roman" w:hAnsi="Times New Roman" w:cs="Times New Roman"/>
          <w:sz w:val="20"/>
          <w:szCs w:val="20"/>
        </w:rPr>
        <w:t>Better coordination among UN agencies, particularly, 'One UN' approach, when organizing various events with national counterparts, UN Communications Strategy allows to achieve more with less by joining efforts and mobilizing resources.</w:t>
      </w:r>
    </w:p>
    <w:p w14:paraId="2AAB50B9" w14:textId="77777777" w:rsidR="00126383" w:rsidRPr="00AD1CE8" w:rsidRDefault="00126383" w:rsidP="00320319">
      <w:pPr>
        <w:pStyle w:val="BodyText"/>
        <w:numPr>
          <w:ilvl w:val="0"/>
          <w:numId w:val="39"/>
        </w:numPr>
        <w:spacing w:before="10"/>
        <w:rPr>
          <w:rFonts w:ascii="Times New Roman" w:hAnsi="Times New Roman" w:cs="Times New Roman"/>
          <w:sz w:val="20"/>
          <w:szCs w:val="20"/>
        </w:rPr>
      </w:pPr>
      <w:r w:rsidRPr="00AD1CE8">
        <w:rPr>
          <w:rFonts w:ascii="Times New Roman" w:hAnsi="Times New Roman" w:cs="Times New Roman"/>
          <w:sz w:val="20"/>
          <w:szCs w:val="20"/>
        </w:rPr>
        <w:t>coordination and management mechanisms take much time. some specific topics under Pillars 1,2,3 were coordinated on a regular basis - e.g. development of social services, modernization of education system, localizing SDGs, gender-based violence.</w:t>
      </w:r>
    </w:p>
    <w:p w14:paraId="09449E7B" w14:textId="77777777" w:rsidR="00126383" w:rsidRPr="00AD1CE8" w:rsidRDefault="00126383" w:rsidP="00320319">
      <w:pPr>
        <w:pStyle w:val="BodyText"/>
        <w:numPr>
          <w:ilvl w:val="0"/>
          <w:numId w:val="39"/>
        </w:numPr>
        <w:spacing w:before="10"/>
        <w:rPr>
          <w:rFonts w:ascii="Times New Roman" w:hAnsi="Times New Roman" w:cs="Times New Roman"/>
          <w:sz w:val="20"/>
          <w:szCs w:val="20"/>
        </w:rPr>
      </w:pPr>
      <w:r w:rsidRPr="00AD1CE8">
        <w:rPr>
          <w:rFonts w:ascii="Times New Roman" w:hAnsi="Times New Roman" w:cs="Times New Roman"/>
          <w:sz w:val="20"/>
          <w:szCs w:val="20"/>
        </w:rPr>
        <w:t>The Steering Committee and Results Groups do not meet sufficiently often and the latter do not include national partners to ensure complementarity and coordination.</w:t>
      </w:r>
    </w:p>
    <w:p w14:paraId="28807CEC" w14:textId="77777777" w:rsidR="00126383" w:rsidRPr="00AD1CE8" w:rsidRDefault="00126383" w:rsidP="00320319">
      <w:pPr>
        <w:pStyle w:val="BodyText"/>
        <w:numPr>
          <w:ilvl w:val="0"/>
          <w:numId w:val="39"/>
        </w:numPr>
        <w:spacing w:before="10"/>
        <w:rPr>
          <w:rFonts w:ascii="Times New Roman" w:hAnsi="Times New Roman" w:cs="Times New Roman"/>
          <w:sz w:val="20"/>
          <w:szCs w:val="20"/>
        </w:rPr>
      </w:pPr>
      <w:r w:rsidRPr="00AD1CE8">
        <w:rPr>
          <w:rFonts w:ascii="Times New Roman" w:hAnsi="Times New Roman" w:cs="Times New Roman"/>
          <w:sz w:val="20"/>
          <w:szCs w:val="20"/>
        </w:rPr>
        <w:t>UNCT Result Groups ensure complementarity between UN agencies and avoiding duplication of resources through discussion and agreeing on co-financing and funds allocation on joint activities and programs;</w:t>
      </w:r>
    </w:p>
    <w:p w14:paraId="644531F7" w14:textId="77777777" w:rsidR="00126383" w:rsidRPr="00AD1CE8" w:rsidRDefault="00126383" w:rsidP="00320319">
      <w:pPr>
        <w:pStyle w:val="BodyText"/>
        <w:numPr>
          <w:ilvl w:val="0"/>
          <w:numId w:val="39"/>
        </w:numPr>
        <w:spacing w:before="10"/>
        <w:rPr>
          <w:rFonts w:ascii="Times New Roman" w:hAnsi="Times New Roman" w:cs="Times New Roman"/>
          <w:sz w:val="20"/>
          <w:szCs w:val="20"/>
        </w:rPr>
      </w:pPr>
      <w:r w:rsidRPr="00AD1CE8">
        <w:rPr>
          <w:rFonts w:ascii="Times New Roman" w:hAnsi="Times New Roman" w:cs="Times New Roman"/>
          <w:sz w:val="20"/>
          <w:szCs w:val="20"/>
        </w:rPr>
        <w:t>Given the status of Kazakhstan (Upper MIC) and the way in which the government tends to work (quite vertical) it is hard to engage meaningfully and avoid duplication and efficient use of resources. Also, agencies have different capacities and interest and coordinating results groups require a significant amount of time and resources which does not happen very much. With the establishment of the "P" groups under the SDG coordination council and the alignment with the results group of the PFD there will hopefully be more opportunities for reducing duplication</w:t>
      </w:r>
    </w:p>
    <w:p w14:paraId="4D9AAE77" w14:textId="77777777" w:rsidR="00126383" w:rsidRPr="00AD1CE8" w:rsidRDefault="00126383" w:rsidP="00126383">
      <w:pPr>
        <w:pStyle w:val="BodyText"/>
        <w:spacing w:before="10"/>
        <w:rPr>
          <w:rFonts w:ascii="Times New Roman" w:hAnsi="Times New Roman" w:cs="Times New Roman"/>
          <w:sz w:val="20"/>
          <w:szCs w:val="20"/>
        </w:rPr>
      </w:pPr>
    </w:p>
    <w:p w14:paraId="4223EDFC" w14:textId="77777777" w:rsidR="00126383" w:rsidRPr="00AD1CE8" w:rsidRDefault="00126383" w:rsidP="00126383">
      <w:pPr>
        <w:pStyle w:val="BodyText"/>
        <w:spacing w:before="10"/>
        <w:ind w:left="360"/>
        <w:rPr>
          <w:rFonts w:ascii="Times New Roman" w:hAnsi="Times New Roman" w:cs="Times New Roman"/>
          <w:sz w:val="20"/>
          <w:szCs w:val="20"/>
        </w:rPr>
      </w:pPr>
    </w:p>
    <w:p w14:paraId="776DC5D1" w14:textId="77777777" w:rsidR="00126383" w:rsidRPr="000D2D5A" w:rsidRDefault="00126383" w:rsidP="00320319">
      <w:pPr>
        <w:pStyle w:val="ListParagraph"/>
        <w:numPr>
          <w:ilvl w:val="0"/>
          <w:numId w:val="31"/>
        </w:numPr>
        <w:rPr>
          <w:rFonts w:ascii="Times New Roman" w:hAnsi="Times New Roman"/>
          <w:b/>
          <w:bCs/>
          <w:sz w:val="20"/>
          <w:szCs w:val="20"/>
        </w:rPr>
      </w:pPr>
      <w:r w:rsidRPr="00AD1CE8">
        <w:rPr>
          <w:rFonts w:ascii="Times New Roman" w:hAnsi="Times New Roman"/>
          <w:sz w:val="20"/>
          <w:szCs w:val="20"/>
        </w:rPr>
        <w:t xml:space="preserve"> </w:t>
      </w:r>
      <w:r w:rsidRPr="000D2D5A">
        <w:rPr>
          <w:rFonts w:ascii="Times New Roman" w:hAnsi="Times New Roman"/>
          <w:b/>
          <w:bCs/>
          <w:sz w:val="20"/>
          <w:szCs w:val="20"/>
        </w:rPr>
        <w:t>Has implementation of the PFD contributed to better relevance and effectiveness of the UN System work in Kazakhstan with special emphasis on SDGs?</w:t>
      </w:r>
    </w:p>
    <w:p w14:paraId="494AEAFF" w14:textId="77777777" w:rsidR="00126383" w:rsidRPr="000D2D5A" w:rsidRDefault="00126383" w:rsidP="000D2D5A">
      <w:pPr>
        <w:rPr>
          <w:rFonts w:ascii="Times New Roman" w:hAnsi="Times New Roman"/>
          <w:b/>
          <w:bCs/>
          <w:sz w:val="20"/>
          <w:szCs w:val="20"/>
        </w:rPr>
      </w:pPr>
    </w:p>
    <w:p w14:paraId="5A260D14" w14:textId="77777777" w:rsidR="00126383" w:rsidRPr="00AD1CE8" w:rsidRDefault="00126383" w:rsidP="00126383">
      <w:pPr>
        <w:pStyle w:val="BodyText"/>
        <w:ind w:left="720"/>
        <w:rPr>
          <w:rFonts w:ascii="Times New Roman" w:hAnsi="Times New Roman" w:cs="Times New Roman"/>
          <w:sz w:val="20"/>
          <w:szCs w:val="20"/>
        </w:rPr>
      </w:pPr>
      <w:r w:rsidRPr="00AD1CE8">
        <w:rPr>
          <w:rFonts w:ascii="Times New Roman" w:hAnsi="Times New Roman" w:cs="Times New Roman"/>
          <w:sz w:val="20"/>
          <w:szCs w:val="20"/>
        </w:rPr>
        <w:t>Yes -51.61%</w:t>
      </w:r>
    </w:p>
    <w:p w14:paraId="00D0AD4F" w14:textId="77777777" w:rsidR="00126383" w:rsidRPr="00AD1CE8" w:rsidRDefault="00126383" w:rsidP="00126383">
      <w:pPr>
        <w:pStyle w:val="BodyText"/>
        <w:ind w:left="720"/>
        <w:rPr>
          <w:rFonts w:ascii="Times New Roman" w:hAnsi="Times New Roman" w:cs="Times New Roman"/>
          <w:sz w:val="20"/>
          <w:szCs w:val="20"/>
        </w:rPr>
      </w:pPr>
      <w:r w:rsidRPr="00AD1CE8">
        <w:rPr>
          <w:rFonts w:ascii="Times New Roman" w:hAnsi="Times New Roman" w:cs="Times New Roman"/>
          <w:sz w:val="20"/>
          <w:szCs w:val="20"/>
        </w:rPr>
        <w:lastRenderedPageBreak/>
        <w:t>To some extent- 48.39%</w:t>
      </w:r>
    </w:p>
    <w:p w14:paraId="60955889" w14:textId="77777777" w:rsidR="00126383" w:rsidRPr="00AD1CE8" w:rsidRDefault="00126383" w:rsidP="00126383">
      <w:pPr>
        <w:pStyle w:val="BodyText"/>
        <w:ind w:left="720"/>
        <w:rPr>
          <w:rFonts w:ascii="Times New Roman" w:hAnsi="Times New Roman" w:cs="Times New Roman"/>
          <w:sz w:val="20"/>
          <w:szCs w:val="20"/>
        </w:rPr>
      </w:pPr>
      <w:r w:rsidRPr="00AD1CE8">
        <w:rPr>
          <w:rFonts w:ascii="Times New Roman" w:hAnsi="Times New Roman" w:cs="Times New Roman"/>
          <w:sz w:val="20"/>
          <w:szCs w:val="20"/>
        </w:rPr>
        <w:t xml:space="preserve">No- 0% </w:t>
      </w:r>
    </w:p>
    <w:p w14:paraId="5C725962" w14:textId="77777777" w:rsidR="00126383" w:rsidRPr="00AD1CE8" w:rsidRDefault="00126383" w:rsidP="00126383">
      <w:pPr>
        <w:pStyle w:val="BodyText"/>
        <w:rPr>
          <w:rFonts w:ascii="Times New Roman" w:hAnsi="Times New Roman" w:cs="Times New Roman"/>
          <w:sz w:val="20"/>
          <w:szCs w:val="20"/>
        </w:rPr>
      </w:pPr>
      <w:r w:rsidRPr="00AD1CE8">
        <w:rPr>
          <w:rFonts w:ascii="Times New Roman" w:hAnsi="Times New Roman" w:cs="Times New Roman"/>
          <w:sz w:val="20"/>
          <w:szCs w:val="20"/>
        </w:rPr>
        <w:t>PLEASE EXPLAIN IN WHAT WAY:</w:t>
      </w:r>
    </w:p>
    <w:p w14:paraId="29DBF333" w14:textId="77777777" w:rsidR="00126383" w:rsidRPr="00AD1CE8" w:rsidRDefault="00126383" w:rsidP="00320319">
      <w:pPr>
        <w:pStyle w:val="BodyText"/>
        <w:numPr>
          <w:ilvl w:val="0"/>
          <w:numId w:val="40"/>
        </w:numPr>
        <w:rPr>
          <w:rFonts w:ascii="Times New Roman" w:hAnsi="Times New Roman" w:cs="Times New Roman"/>
          <w:sz w:val="20"/>
          <w:szCs w:val="20"/>
        </w:rPr>
      </w:pPr>
      <w:r w:rsidRPr="00AD1CE8">
        <w:rPr>
          <w:rFonts w:ascii="Times New Roman" w:hAnsi="Times New Roman" w:cs="Times New Roman"/>
          <w:sz w:val="20"/>
          <w:szCs w:val="20"/>
        </w:rPr>
        <w:t>PFD is the key element on the way to achieve SDGs at national level.</w:t>
      </w:r>
      <w:r w:rsidRPr="00AD1CE8">
        <w:rPr>
          <w:rFonts w:ascii="Times New Roman" w:hAnsi="Times New Roman" w:cs="Times New Roman"/>
          <w:sz w:val="20"/>
          <w:szCs w:val="20"/>
        </w:rPr>
        <w:tab/>
      </w:r>
    </w:p>
    <w:p w14:paraId="760DA2E5" w14:textId="77777777" w:rsidR="00126383" w:rsidRPr="00AD1CE8" w:rsidRDefault="00126383" w:rsidP="00320319">
      <w:pPr>
        <w:pStyle w:val="BodyText"/>
        <w:numPr>
          <w:ilvl w:val="0"/>
          <w:numId w:val="40"/>
        </w:numPr>
        <w:rPr>
          <w:rFonts w:ascii="Times New Roman" w:hAnsi="Times New Roman" w:cs="Times New Roman"/>
          <w:sz w:val="20"/>
          <w:szCs w:val="20"/>
        </w:rPr>
      </w:pPr>
      <w:r w:rsidRPr="00AD1CE8">
        <w:rPr>
          <w:rFonts w:ascii="Times New Roman" w:hAnsi="Times New Roman" w:cs="Times New Roman"/>
          <w:sz w:val="20"/>
          <w:szCs w:val="20"/>
        </w:rPr>
        <w:t>the PFD coordination mechanisms contributed to the localization of SDGs.</w:t>
      </w:r>
      <w:r w:rsidRPr="00AD1CE8">
        <w:rPr>
          <w:rFonts w:ascii="Times New Roman" w:hAnsi="Times New Roman" w:cs="Times New Roman"/>
          <w:sz w:val="20"/>
          <w:szCs w:val="20"/>
        </w:rPr>
        <w:tab/>
      </w:r>
    </w:p>
    <w:p w14:paraId="042F3450" w14:textId="77777777" w:rsidR="00126383" w:rsidRPr="00AD1CE8" w:rsidRDefault="00126383" w:rsidP="00320319">
      <w:pPr>
        <w:pStyle w:val="BodyText"/>
        <w:numPr>
          <w:ilvl w:val="0"/>
          <w:numId w:val="40"/>
        </w:numPr>
        <w:rPr>
          <w:rFonts w:ascii="Times New Roman" w:hAnsi="Times New Roman" w:cs="Times New Roman"/>
          <w:sz w:val="20"/>
          <w:szCs w:val="20"/>
        </w:rPr>
      </w:pPr>
      <w:r w:rsidRPr="00AD1CE8">
        <w:rPr>
          <w:rFonts w:ascii="Times New Roman" w:hAnsi="Times New Roman" w:cs="Times New Roman"/>
          <w:sz w:val="20"/>
          <w:szCs w:val="20"/>
        </w:rPr>
        <w:t>The Committee on Statistics (CS) of the Ministry of National Economy of the Republic of Kazakhstan has started a national consultation process with line ministries, government agencies and other relevant stakeholders by setting up an Interagency SDG working group. This process was initiated with a large-scale technical meeting held at the end of September 2017 in Borovoe with support of the UN System. This meeting marked the beginning of the implementation of global indicators and the identification of priority national indicators for SDG monitoring in Kazakhstan. The created an Interagency Working Group (IWG) included representatives of state bodies, research organizations, non-governmental and private sectors, national companies and international organizations (UN agencies). Members of the IWG worked together to identify the availability of data, ways to monitor national priorities and development plans and need to supplement the global list with national indicators. In August 2018 the Prime Minister of  Kazakhstan endorsed the SDG architecture for the country, with the Deputy Prime Minister taking the lead role and a three-tier structure (Steering Council at Deputy Prime Minister level, 5 Inter- Ministerial Working Groups (mirroring the 5 “Ps” of the SDGs people, planet, peace, prosperity, partnership) as well as a sixth one on Monitoring). In the context of the upcoming development of the first Voluntary National Report (VNR) of Kazakhstan in 2019, as well as an assessment of the progress made by the national partners on SDGs nationalization, a second technical meeting held in 2017 with an inter-departmental working group and UNCT technical assistance. The meeting discussed progress made on the nationalization of the SDG indicators development of the VNR of Kazakhstan, which will be presented in mid-2019 in New York.</w:t>
      </w:r>
    </w:p>
    <w:p w14:paraId="21F6A420" w14:textId="77777777" w:rsidR="00126383" w:rsidRPr="00AD1CE8" w:rsidRDefault="00126383" w:rsidP="00320319">
      <w:pPr>
        <w:pStyle w:val="BodyText"/>
        <w:numPr>
          <w:ilvl w:val="0"/>
          <w:numId w:val="40"/>
        </w:numPr>
        <w:rPr>
          <w:rFonts w:ascii="Times New Roman" w:hAnsi="Times New Roman" w:cs="Times New Roman"/>
          <w:sz w:val="20"/>
          <w:szCs w:val="20"/>
        </w:rPr>
      </w:pPr>
      <w:r w:rsidRPr="00AD1CE8">
        <w:rPr>
          <w:rFonts w:ascii="Times New Roman" w:hAnsi="Times New Roman" w:cs="Times New Roman"/>
          <w:sz w:val="20"/>
          <w:szCs w:val="20"/>
        </w:rPr>
        <w:t>See answer above. the current SDG architecture of the government is well aligned with the PFD structure.</w:t>
      </w:r>
    </w:p>
    <w:p w14:paraId="0E0328E9" w14:textId="77777777" w:rsidR="00126383" w:rsidRPr="00AD1CE8" w:rsidRDefault="00126383" w:rsidP="00126383">
      <w:pPr>
        <w:pStyle w:val="BodyText"/>
        <w:rPr>
          <w:rFonts w:ascii="Times New Roman" w:hAnsi="Times New Roman" w:cs="Times New Roman"/>
          <w:sz w:val="20"/>
          <w:szCs w:val="20"/>
        </w:rPr>
      </w:pPr>
    </w:p>
    <w:p w14:paraId="2A45187C" w14:textId="77777777" w:rsidR="00126383" w:rsidRPr="00AD1CE8" w:rsidRDefault="00126383" w:rsidP="00126383">
      <w:pPr>
        <w:pStyle w:val="BodyText"/>
        <w:spacing w:before="10"/>
        <w:rPr>
          <w:rFonts w:ascii="Times New Roman" w:hAnsi="Times New Roman" w:cs="Times New Roman"/>
          <w:sz w:val="20"/>
          <w:szCs w:val="20"/>
        </w:rPr>
      </w:pPr>
    </w:p>
    <w:p w14:paraId="37C91C79" w14:textId="77777777" w:rsidR="00126383" w:rsidRPr="000D2D5A" w:rsidRDefault="00126383" w:rsidP="00320319">
      <w:pPr>
        <w:pStyle w:val="ListParagraph"/>
        <w:numPr>
          <w:ilvl w:val="0"/>
          <w:numId w:val="31"/>
        </w:numPr>
        <w:rPr>
          <w:rFonts w:ascii="Times New Roman" w:hAnsi="Times New Roman"/>
          <w:b/>
          <w:bCs/>
          <w:sz w:val="20"/>
          <w:szCs w:val="20"/>
        </w:rPr>
      </w:pPr>
      <w:r w:rsidRPr="000D2D5A">
        <w:rPr>
          <w:rFonts w:ascii="Times New Roman" w:hAnsi="Times New Roman"/>
          <w:b/>
          <w:bCs/>
          <w:sz w:val="20"/>
          <w:szCs w:val="20"/>
        </w:rPr>
        <w:t>Has implementation of the PFD resulted in better  collaboration between UN agencies and synergies?</w:t>
      </w:r>
    </w:p>
    <w:p w14:paraId="3956161D" w14:textId="77777777" w:rsidR="00126383" w:rsidRPr="00AD1CE8" w:rsidRDefault="00126383" w:rsidP="00126383">
      <w:pPr>
        <w:pStyle w:val="BodyText"/>
        <w:rPr>
          <w:rFonts w:ascii="Times New Roman" w:hAnsi="Times New Roman" w:cs="Times New Roman"/>
          <w:sz w:val="20"/>
          <w:szCs w:val="20"/>
        </w:rPr>
      </w:pPr>
    </w:p>
    <w:p w14:paraId="369B2D4E" w14:textId="77777777" w:rsidR="00126383" w:rsidRPr="00AD1CE8" w:rsidRDefault="00126383" w:rsidP="00126383">
      <w:pPr>
        <w:pStyle w:val="BodyText"/>
        <w:spacing w:before="7"/>
        <w:rPr>
          <w:rFonts w:ascii="Times New Roman" w:hAnsi="Times New Roman" w:cs="Times New Roman"/>
          <w:sz w:val="20"/>
          <w:szCs w:val="20"/>
        </w:rPr>
      </w:pPr>
    </w:p>
    <w:p w14:paraId="7A25C9D9" w14:textId="77777777" w:rsidR="00126383" w:rsidRPr="00AD1CE8" w:rsidRDefault="00126383" w:rsidP="00126383">
      <w:pPr>
        <w:pStyle w:val="BodyText"/>
        <w:ind w:left="360"/>
        <w:rPr>
          <w:rFonts w:ascii="Times New Roman" w:hAnsi="Times New Roman" w:cs="Times New Roman"/>
          <w:sz w:val="20"/>
          <w:szCs w:val="20"/>
        </w:rPr>
      </w:pPr>
      <w:r w:rsidRPr="00AD1CE8">
        <w:rPr>
          <w:rFonts w:ascii="Times New Roman" w:hAnsi="Times New Roman" w:cs="Times New Roman"/>
          <w:sz w:val="20"/>
          <w:szCs w:val="20"/>
        </w:rPr>
        <w:t>Yes- 41.94%</w:t>
      </w:r>
    </w:p>
    <w:p w14:paraId="16BD72BC" w14:textId="77777777" w:rsidR="00126383" w:rsidRPr="00AD1CE8" w:rsidRDefault="00126383" w:rsidP="00126383">
      <w:pPr>
        <w:pStyle w:val="BodyText"/>
        <w:ind w:left="360"/>
        <w:rPr>
          <w:rFonts w:ascii="Times New Roman" w:hAnsi="Times New Roman" w:cs="Times New Roman"/>
          <w:sz w:val="20"/>
          <w:szCs w:val="20"/>
        </w:rPr>
      </w:pPr>
      <w:r w:rsidRPr="00AD1CE8">
        <w:rPr>
          <w:rFonts w:ascii="Times New Roman" w:hAnsi="Times New Roman" w:cs="Times New Roman"/>
          <w:sz w:val="20"/>
          <w:szCs w:val="20"/>
        </w:rPr>
        <w:t>To some extent - 51.61%</w:t>
      </w:r>
    </w:p>
    <w:p w14:paraId="7CE75529" w14:textId="77777777" w:rsidR="00126383" w:rsidRPr="00AD1CE8" w:rsidRDefault="00126383" w:rsidP="00126383">
      <w:pPr>
        <w:pStyle w:val="BodyText"/>
        <w:tabs>
          <w:tab w:val="left" w:pos="626"/>
        </w:tabs>
        <w:ind w:left="360"/>
        <w:rPr>
          <w:rFonts w:ascii="Times New Roman" w:hAnsi="Times New Roman" w:cs="Times New Roman"/>
          <w:sz w:val="20"/>
          <w:szCs w:val="20"/>
        </w:rPr>
      </w:pPr>
      <w:r w:rsidRPr="00AD1CE8">
        <w:rPr>
          <w:rFonts w:ascii="Times New Roman" w:hAnsi="Times New Roman" w:cs="Times New Roman"/>
          <w:sz w:val="20"/>
          <w:szCs w:val="20"/>
        </w:rPr>
        <w:t>No- 6.45%</w:t>
      </w:r>
    </w:p>
    <w:p w14:paraId="51BAEEF1" w14:textId="77777777" w:rsidR="00126383" w:rsidRPr="00AD1CE8" w:rsidRDefault="00126383" w:rsidP="00126383">
      <w:pPr>
        <w:pStyle w:val="BodyText"/>
        <w:tabs>
          <w:tab w:val="left" w:pos="626"/>
        </w:tabs>
        <w:rPr>
          <w:rFonts w:ascii="Times New Roman" w:hAnsi="Times New Roman" w:cs="Times New Roman"/>
          <w:sz w:val="20"/>
          <w:szCs w:val="20"/>
        </w:rPr>
      </w:pPr>
    </w:p>
    <w:p w14:paraId="0B6D86DE" w14:textId="77777777" w:rsidR="00126383" w:rsidRPr="00AD1CE8" w:rsidRDefault="00126383" w:rsidP="00320319">
      <w:pPr>
        <w:pStyle w:val="BodyText"/>
        <w:numPr>
          <w:ilvl w:val="0"/>
          <w:numId w:val="41"/>
        </w:numPr>
        <w:tabs>
          <w:tab w:val="left" w:pos="626"/>
        </w:tabs>
        <w:rPr>
          <w:rFonts w:ascii="Times New Roman" w:hAnsi="Times New Roman" w:cs="Times New Roman"/>
          <w:sz w:val="20"/>
          <w:szCs w:val="20"/>
        </w:rPr>
      </w:pPr>
      <w:r w:rsidRPr="00AD1CE8">
        <w:rPr>
          <w:rFonts w:ascii="Times New Roman" w:hAnsi="Times New Roman" w:cs="Times New Roman"/>
          <w:sz w:val="20"/>
          <w:szCs w:val="20"/>
        </w:rPr>
        <w:t>PFD offers broader space for synergies and cooperation.</w:t>
      </w:r>
      <w:r w:rsidRPr="00AD1CE8">
        <w:rPr>
          <w:rFonts w:ascii="Times New Roman" w:hAnsi="Times New Roman" w:cs="Times New Roman"/>
          <w:sz w:val="20"/>
          <w:szCs w:val="20"/>
        </w:rPr>
        <w:tab/>
      </w:r>
    </w:p>
    <w:p w14:paraId="03DBBB08" w14:textId="77777777" w:rsidR="00126383" w:rsidRPr="00AD1CE8" w:rsidRDefault="00126383" w:rsidP="00320319">
      <w:pPr>
        <w:pStyle w:val="BodyText"/>
        <w:numPr>
          <w:ilvl w:val="0"/>
          <w:numId w:val="41"/>
        </w:numPr>
        <w:tabs>
          <w:tab w:val="left" w:pos="626"/>
        </w:tabs>
        <w:rPr>
          <w:rFonts w:ascii="Times New Roman" w:hAnsi="Times New Roman" w:cs="Times New Roman"/>
          <w:sz w:val="20"/>
          <w:szCs w:val="20"/>
        </w:rPr>
      </w:pPr>
      <w:r w:rsidRPr="00AD1CE8">
        <w:rPr>
          <w:rFonts w:ascii="Times New Roman" w:hAnsi="Times New Roman" w:cs="Times New Roman"/>
          <w:sz w:val="20"/>
          <w:szCs w:val="20"/>
        </w:rPr>
        <w:t>in commonly shared areas the collaboration has grown between the UN agencies, however, the leading role of the government to sustain collaboration and cooperation varied depending on the capacity of the leading government agency. For example, MLSP was leading in integrated social services development with the support from UNCEF, UNDP, WHO, UNFPA, UN Women, but the synergies had to be agreed individually by each UN agency.</w:t>
      </w:r>
    </w:p>
    <w:p w14:paraId="1FA2E738" w14:textId="77777777" w:rsidR="00126383" w:rsidRPr="00AD1CE8" w:rsidRDefault="00126383" w:rsidP="00320319">
      <w:pPr>
        <w:pStyle w:val="BodyText"/>
        <w:numPr>
          <w:ilvl w:val="0"/>
          <w:numId w:val="41"/>
        </w:numPr>
        <w:tabs>
          <w:tab w:val="left" w:pos="626"/>
        </w:tabs>
        <w:rPr>
          <w:rFonts w:ascii="Times New Roman" w:hAnsi="Times New Roman" w:cs="Times New Roman"/>
          <w:sz w:val="20"/>
          <w:szCs w:val="20"/>
        </w:rPr>
      </w:pPr>
      <w:r w:rsidRPr="00AD1CE8">
        <w:rPr>
          <w:rFonts w:ascii="Times New Roman" w:hAnsi="Times New Roman" w:cs="Times New Roman"/>
          <w:sz w:val="20"/>
          <w:szCs w:val="20"/>
        </w:rPr>
        <w:t>Outside funding sources may prompt agencies to act alone, including in areas in which other agencies have a clear mandate.</w:t>
      </w:r>
    </w:p>
    <w:p w14:paraId="478D037E" w14:textId="77777777" w:rsidR="00126383" w:rsidRPr="00AD1CE8" w:rsidRDefault="00126383" w:rsidP="00320319">
      <w:pPr>
        <w:pStyle w:val="BodyText"/>
        <w:numPr>
          <w:ilvl w:val="0"/>
          <w:numId w:val="41"/>
        </w:numPr>
        <w:tabs>
          <w:tab w:val="left" w:pos="626"/>
        </w:tabs>
        <w:rPr>
          <w:rFonts w:ascii="Times New Roman" w:hAnsi="Times New Roman" w:cs="Times New Roman"/>
          <w:sz w:val="20"/>
          <w:szCs w:val="20"/>
        </w:rPr>
      </w:pPr>
      <w:r w:rsidRPr="00AD1CE8">
        <w:rPr>
          <w:rFonts w:ascii="Times New Roman" w:hAnsi="Times New Roman" w:cs="Times New Roman"/>
          <w:sz w:val="20"/>
          <w:szCs w:val="20"/>
        </w:rPr>
        <w:t>In Gender mainstreaming, Joint Programming, SDGs nationalization</w:t>
      </w:r>
    </w:p>
    <w:p w14:paraId="07CBE2CD" w14:textId="77777777" w:rsidR="00126383" w:rsidRPr="00AD1CE8" w:rsidRDefault="00126383" w:rsidP="00320319">
      <w:pPr>
        <w:pStyle w:val="BodyText"/>
        <w:numPr>
          <w:ilvl w:val="0"/>
          <w:numId w:val="41"/>
        </w:numPr>
        <w:tabs>
          <w:tab w:val="left" w:pos="626"/>
        </w:tabs>
        <w:rPr>
          <w:rFonts w:ascii="Times New Roman" w:hAnsi="Times New Roman" w:cs="Times New Roman"/>
          <w:sz w:val="20"/>
          <w:szCs w:val="20"/>
        </w:rPr>
      </w:pPr>
      <w:r w:rsidRPr="00AD1CE8">
        <w:rPr>
          <w:rFonts w:ascii="Times New Roman" w:hAnsi="Times New Roman" w:cs="Times New Roman"/>
          <w:sz w:val="20"/>
          <w:szCs w:val="20"/>
        </w:rPr>
        <w:t>Better collaboration will happen when agencies will simplify and harmonize their programming processes in</w:t>
      </w:r>
      <w:r>
        <w:rPr>
          <w:rFonts w:ascii="Times New Roman" w:hAnsi="Times New Roman" w:cs="Times New Roman"/>
          <w:sz w:val="20"/>
          <w:szCs w:val="20"/>
        </w:rPr>
        <w:t xml:space="preserve"> </w:t>
      </w:r>
      <w:r w:rsidRPr="00AD1CE8">
        <w:rPr>
          <w:rFonts w:ascii="Times New Roman" w:hAnsi="Times New Roman" w:cs="Times New Roman"/>
          <w:sz w:val="20"/>
          <w:szCs w:val="20"/>
        </w:rPr>
        <w:t>terms of cycle, duration, scope etc. Having said that there have been some joint programmes during PFD implementation and a number of joint activities which have been triggered to some extent by the priorities set in the PFD</w:t>
      </w:r>
    </w:p>
    <w:p w14:paraId="33C886C6" w14:textId="77777777" w:rsidR="00126383" w:rsidRPr="00AD1CE8" w:rsidRDefault="00126383" w:rsidP="00126383">
      <w:pPr>
        <w:pStyle w:val="BodyText"/>
        <w:spacing w:before="6"/>
        <w:rPr>
          <w:rFonts w:ascii="Times New Roman" w:hAnsi="Times New Roman" w:cs="Times New Roman"/>
          <w:sz w:val="20"/>
          <w:szCs w:val="20"/>
        </w:rPr>
      </w:pPr>
    </w:p>
    <w:p w14:paraId="2EE72B87" w14:textId="77777777" w:rsidR="00126383" w:rsidRPr="000D2D5A" w:rsidRDefault="00126383" w:rsidP="00320319">
      <w:pPr>
        <w:pStyle w:val="ListParagraph"/>
        <w:numPr>
          <w:ilvl w:val="0"/>
          <w:numId w:val="31"/>
        </w:numPr>
        <w:rPr>
          <w:rFonts w:ascii="Times New Roman" w:hAnsi="Times New Roman"/>
          <w:b/>
          <w:bCs/>
          <w:sz w:val="20"/>
          <w:szCs w:val="20"/>
        </w:rPr>
      </w:pPr>
      <w:r w:rsidRPr="00AD1CE8">
        <w:t xml:space="preserve"> </w:t>
      </w:r>
      <w:r w:rsidRPr="000D2D5A">
        <w:rPr>
          <w:rFonts w:ascii="Times New Roman" w:hAnsi="Times New Roman"/>
          <w:b/>
          <w:bCs/>
          <w:sz w:val="20"/>
          <w:szCs w:val="20"/>
        </w:rPr>
        <w:t>Has the implementation of the PFD promoted effective partnerships and strategic alliances with national stakeholders and international actors?</w:t>
      </w:r>
    </w:p>
    <w:p w14:paraId="757DAC76" w14:textId="77777777" w:rsidR="00126383" w:rsidRPr="00126383" w:rsidRDefault="00126383" w:rsidP="009E1C16"/>
    <w:p w14:paraId="714E2393" w14:textId="77777777" w:rsidR="00126383" w:rsidRPr="009E1C16" w:rsidRDefault="00126383" w:rsidP="009E1C16">
      <w:pPr>
        <w:rPr>
          <w:rFonts w:ascii="Times New Roman" w:hAnsi="Times New Roman" w:cs="Times New Roman"/>
          <w:sz w:val="20"/>
          <w:szCs w:val="20"/>
        </w:rPr>
      </w:pPr>
      <w:r w:rsidRPr="009E1C16">
        <w:rPr>
          <w:rFonts w:ascii="Times New Roman" w:hAnsi="Times New Roman" w:cs="Times New Roman"/>
          <w:sz w:val="20"/>
          <w:szCs w:val="20"/>
        </w:rPr>
        <w:t>Yes-41.94%</w:t>
      </w:r>
    </w:p>
    <w:p w14:paraId="5DB7B038" w14:textId="77777777" w:rsidR="00126383" w:rsidRPr="009E1C16" w:rsidRDefault="00126383" w:rsidP="009E1C16">
      <w:pPr>
        <w:rPr>
          <w:rFonts w:ascii="Times New Roman" w:hAnsi="Times New Roman" w:cs="Times New Roman"/>
          <w:sz w:val="20"/>
          <w:szCs w:val="20"/>
        </w:rPr>
      </w:pPr>
      <w:r w:rsidRPr="009E1C16">
        <w:rPr>
          <w:rFonts w:ascii="Times New Roman" w:hAnsi="Times New Roman" w:cs="Times New Roman"/>
          <w:sz w:val="20"/>
          <w:szCs w:val="20"/>
        </w:rPr>
        <w:t>To some extent- 51.61%</w:t>
      </w:r>
    </w:p>
    <w:p w14:paraId="1AAA1870" w14:textId="3526FEA2" w:rsidR="00126383" w:rsidRPr="009E1C16" w:rsidRDefault="00126383" w:rsidP="009E1C16">
      <w:pPr>
        <w:rPr>
          <w:rFonts w:ascii="Times New Roman" w:hAnsi="Times New Roman" w:cs="Times New Roman"/>
          <w:sz w:val="20"/>
          <w:szCs w:val="20"/>
        </w:rPr>
      </w:pPr>
      <w:r w:rsidRPr="009E1C16">
        <w:rPr>
          <w:rFonts w:ascii="Times New Roman" w:hAnsi="Times New Roman" w:cs="Times New Roman"/>
          <w:sz w:val="20"/>
          <w:szCs w:val="20"/>
        </w:rPr>
        <w:t>No- 6.45%</w:t>
      </w:r>
    </w:p>
    <w:p w14:paraId="0A784FBE" w14:textId="77777777" w:rsidR="00126383" w:rsidRPr="00AD1CE8" w:rsidRDefault="00126383" w:rsidP="00126383">
      <w:pPr>
        <w:pStyle w:val="BodyText"/>
        <w:tabs>
          <w:tab w:val="left" w:pos="626"/>
        </w:tabs>
        <w:ind w:left="360"/>
        <w:rPr>
          <w:rFonts w:ascii="Times New Roman" w:hAnsi="Times New Roman" w:cs="Times New Roman"/>
          <w:sz w:val="20"/>
          <w:szCs w:val="20"/>
        </w:rPr>
      </w:pPr>
      <w:r w:rsidRPr="00AD1CE8">
        <w:rPr>
          <w:rFonts w:ascii="Times New Roman" w:hAnsi="Times New Roman" w:cs="Times New Roman"/>
          <w:sz w:val="20"/>
          <w:szCs w:val="20"/>
        </w:rPr>
        <w:lastRenderedPageBreak/>
        <w:t>PLEASE EXPLAIN:</w:t>
      </w:r>
    </w:p>
    <w:p w14:paraId="4497D156" w14:textId="77777777" w:rsidR="00126383" w:rsidRPr="00AD1CE8" w:rsidRDefault="00126383" w:rsidP="00320319">
      <w:pPr>
        <w:pStyle w:val="BodyText"/>
        <w:numPr>
          <w:ilvl w:val="0"/>
          <w:numId w:val="42"/>
        </w:numPr>
        <w:tabs>
          <w:tab w:val="left" w:pos="626"/>
        </w:tabs>
        <w:rPr>
          <w:rFonts w:ascii="Times New Roman" w:hAnsi="Times New Roman" w:cs="Times New Roman"/>
          <w:sz w:val="20"/>
          <w:szCs w:val="20"/>
        </w:rPr>
      </w:pPr>
      <w:r w:rsidRPr="00AD1CE8">
        <w:rPr>
          <w:rFonts w:ascii="Times New Roman" w:hAnsi="Times New Roman" w:cs="Times New Roman"/>
          <w:sz w:val="20"/>
          <w:szCs w:val="20"/>
        </w:rPr>
        <w:t>There have been some strategic alliances with national stakeholders but not much with international actors to the best of my knowledge;</w:t>
      </w:r>
    </w:p>
    <w:p w14:paraId="0F46BB9E" w14:textId="77777777" w:rsidR="00126383" w:rsidRPr="00AD1CE8" w:rsidRDefault="00126383" w:rsidP="00320319">
      <w:pPr>
        <w:pStyle w:val="BodyText"/>
        <w:numPr>
          <w:ilvl w:val="0"/>
          <w:numId w:val="42"/>
        </w:numPr>
        <w:tabs>
          <w:tab w:val="left" w:pos="626"/>
        </w:tabs>
        <w:rPr>
          <w:rFonts w:ascii="Times New Roman" w:hAnsi="Times New Roman" w:cs="Times New Roman"/>
          <w:sz w:val="20"/>
          <w:szCs w:val="20"/>
        </w:rPr>
      </w:pPr>
      <w:r w:rsidRPr="00AD1CE8">
        <w:rPr>
          <w:rFonts w:ascii="Times New Roman" w:hAnsi="Times New Roman" w:cs="Times New Roman"/>
          <w:sz w:val="20"/>
          <w:szCs w:val="20"/>
        </w:rPr>
        <w:t>Depending on the national stakeholders and international actors commitments, involvement and support.</w:t>
      </w:r>
    </w:p>
    <w:p w14:paraId="27985B0A" w14:textId="77777777" w:rsidR="00126383" w:rsidRPr="00AD1CE8" w:rsidRDefault="00126383" w:rsidP="00320319">
      <w:pPr>
        <w:pStyle w:val="BodyText"/>
        <w:numPr>
          <w:ilvl w:val="0"/>
          <w:numId w:val="42"/>
        </w:numPr>
        <w:tabs>
          <w:tab w:val="left" w:pos="626"/>
        </w:tabs>
        <w:rPr>
          <w:rFonts w:ascii="Times New Roman" w:hAnsi="Times New Roman" w:cs="Times New Roman"/>
          <w:sz w:val="20"/>
          <w:szCs w:val="20"/>
        </w:rPr>
      </w:pPr>
      <w:r w:rsidRPr="00AD1CE8">
        <w:rPr>
          <w:rFonts w:ascii="Times New Roman" w:hAnsi="Times New Roman" w:cs="Times New Roman"/>
          <w:sz w:val="20"/>
          <w:szCs w:val="20"/>
        </w:rPr>
        <w:t>different sectors met to discuss common topics under the PFD, it created effective partnership on the way to advancement of the social sector reforms.</w:t>
      </w:r>
    </w:p>
    <w:p w14:paraId="1AE962C8" w14:textId="77777777" w:rsidR="00126383" w:rsidRPr="00AD1CE8" w:rsidRDefault="00126383" w:rsidP="00126383">
      <w:pPr>
        <w:pStyle w:val="BodyText"/>
        <w:tabs>
          <w:tab w:val="left" w:pos="626"/>
        </w:tabs>
        <w:rPr>
          <w:rFonts w:ascii="Times New Roman" w:hAnsi="Times New Roman" w:cs="Times New Roman"/>
          <w:sz w:val="20"/>
          <w:szCs w:val="20"/>
        </w:rPr>
      </w:pPr>
    </w:p>
    <w:p w14:paraId="067F4576" w14:textId="77777777" w:rsidR="00126383" w:rsidRPr="00AD1CE8" w:rsidRDefault="00126383" w:rsidP="00126383">
      <w:pPr>
        <w:pStyle w:val="BodyText"/>
        <w:spacing w:before="55"/>
        <w:rPr>
          <w:rFonts w:ascii="Times New Roman" w:hAnsi="Times New Roman" w:cs="Times New Roman"/>
          <w:sz w:val="20"/>
          <w:szCs w:val="20"/>
        </w:rPr>
      </w:pPr>
    </w:p>
    <w:p w14:paraId="5B987930" w14:textId="77777777" w:rsidR="00126383" w:rsidRPr="000D2D5A" w:rsidRDefault="00126383" w:rsidP="00320319">
      <w:pPr>
        <w:pStyle w:val="ListParagraph"/>
        <w:numPr>
          <w:ilvl w:val="0"/>
          <w:numId w:val="31"/>
        </w:numPr>
        <w:rPr>
          <w:rFonts w:ascii="Times New Roman" w:hAnsi="Times New Roman"/>
          <w:b/>
          <w:bCs/>
          <w:sz w:val="20"/>
          <w:szCs w:val="20"/>
        </w:rPr>
      </w:pPr>
      <w:r w:rsidRPr="00126383">
        <w:rPr>
          <w:rFonts w:ascii="Times New Roman" w:hAnsi="Times New Roman"/>
          <w:sz w:val="20"/>
          <w:szCs w:val="20"/>
        </w:rPr>
        <w:t xml:space="preserve"> </w:t>
      </w:r>
      <w:r w:rsidRPr="000D2D5A">
        <w:rPr>
          <w:rFonts w:ascii="Times New Roman" w:hAnsi="Times New Roman"/>
          <w:b/>
          <w:bCs/>
          <w:sz w:val="20"/>
          <w:szCs w:val="20"/>
        </w:rPr>
        <w:t>How well did the UN use its partnerships to improve performance in the PFD outcomes?</w:t>
      </w:r>
    </w:p>
    <w:p w14:paraId="3C7C6ACD" w14:textId="77777777" w:rsidR="000D2D5A" w:rsidRDefault="000D2D5A" w:rsidP="000D2D5A">
      <w:pPr>
        <w:pStyle w:val="ListParagraph"/>
        <w:ind w:left="420"/>
        <w:rPr>
          <w:rFonts w:ascii="Times New Roman" w:hAnsi="Times New Roman"/>
          <w:b/>
          <w:bCs/>
          <w:sz w:val="20"/>
          <w:szCs w:val="20"/>
        </w:rPr>
      </w:pPr>
    </w:p>
    <w:p w14:paraId="036DFE8F" w14:textId="397E234A" w:rsidR="00126383" w:rsidRPr="000D2D5A" w:rsidRDefault="000D2D5A" w:rsidP="000D2D5A">
      <w:pPr>
        <w:rPr>
          <w:rFonts w:ascii="Times New Roman" w:hAnsi="Times New Roman" w:cs="Times New Roman"/>
          <w:sz w:val="20"/>
          <w:szCs w:val="20"/>
        </w:rPr>
      </w:pPr>
      <w:r w:rsidRPr="000D2D5A">
        <w:rPr>
          <w:rFonts w:ascii="Times New Roman" w:hAnsi="Times New Roman" w:cs="Times New Roman"/>
          <w:sz w:val="20"/>
          <w:szCs w:val="20"/>
        </w:rPr>
        <w:t xml:space="preserve">  </w:t>
      </w:r>
      <w:r w:rsidR="00126383" w:rsidRPr="000D2D5A">
        <w:rPr>
          <w:rFonts w:ascii="Times New Roman" w:hAnsi="Times New Roman" w:cs="Times New Roman"/>
          <w:sz w:val="20"/>
          <w:szCs w:val="20"/>
        </w:rPr>
        <w:t>Very well -35.48%</w:t>
      </w:r>
    </w:p>
    <w:p w14:paraId="2DCB5871" w14:textId="77777777" w:rsidR="00126383" w:rsidRPr="000D2D5A" w:rsidRDefault="00126383" w:rsidP="000D2D5A">
      <w:pPr>
        <w:rPr>
          <w:rFonts w:ascii="Times New Roman" w:hAnsi="Times New Roman" w:cs="Times New Roman"/>
          <w:sz w:val="20"/>
          <w:szCs w:val="20"/>
        </w:rPr>
      </w:pPr>
      <w:r w:rsidRPr="000D2D5A">
        <w:rPr>
          <w:rFonts w:ascii="Times New Roman" w:hAnsi="Times New Roman" w:cs="Times New Roman"/>
          <w:sz w:val="20"/>
          <w:szCs w:val="20"/>
        </w:rPr>
        <w:t>To some extent -61.29%</w:t>
      </w:r>
    </w:p>
    <w:p w14:paraId="1A348053" w14:textId="371C8F85" w:rsidR="00126383" w:rsidRPr="000D2D5A" w:rsidRDefault="00126383" w:rsidP="000D2D5A">
      <w:pPr>
        <w:rPr>
          <w:rFonts w:ascii="Times New Roman" w:hAnsi="Times New Roman" w:cs="Times New Roman"/>
          <w:sz w:val="20"/>
          <w:szCs w:val="20"/>
        </w:rPr>
      </w:pPr>
      <w:r w:rsidRPr="000D2D5A">
        <w:rPr>
          <w:rFonts w:ascii="Times New Roman" w:hAnsi="Times New Roman" w:cs="Times New Roman"/>
          <w:sz w:val="20"/>
          <w:szCs w:val="20"/>
        </w:rPr>
        <w:t xml:space="preserve">Not at all -3.23% </w:t>
      </w:r>
    </w:p>
    <w:p w14:paraId="6B2BC040" w14:textId="77777777" w:rsidR="00126383" w:rsidRPr="000D2D5A" w:rsidRDefault="00126383" w:rsidP="000D2D5A">
      <w:pPr>
        <w:rPr>
          <w:rFonts w:ascii="Times New Roman" w:hAnsi="Times New Roman" w:cs="Times New Roman"/>
          <w:sz w:val="20"/>
          <w:szCs w:val="20"/>
        </w:rPr>
      </w:pPr>
      <w:r w:rsidRPr="000D2D5A">
        <w:rPr>
          <w:rFonts w:ascii="Times New Roman" w:hAnsi="Times New Roman" w:cs="Times New Roman"/>
          <w:sz w:val="20"/>
          <w:szCs w:val="20"/>
        </w:rPr>
        <w:t>PLEASE PROVIDE EXAMPLES (INDICATE UNDER WHICH AREA- #1, #2, #3)</w:t>
      </w:r>
    </w:p>
    <w:p w14:paraId="087B37C3" w14:textId="0FC87787" w:rsidR="00126383" w:rsidRPr="000D2D5A" w:rsidRDefault="00126383" w:rsidP="00320319">
      <w:pPr>
        <w:pStyle w:val="ListParagraph"/>
        <w:numPr>
          <w:ilvl w:val="0"/>
          <w:numId w:val="57"/>
        </w:numPr>
        <w:rPr>
          <w:rFonts w:ascii="Times New Roman" w:hAnsi="Times New Roman"/>
          <w:sz w:val="20"/>
          <w:szCs w:val="20"/>
        </w:rPr>
      </w:pPr>
      <w:r w:rsidRPr="000D2D5A">
        <w:rPr>
          <w:rFonts w:ascii="Times New Roman" w:hAnsi="Times New Roman"/>
          <w:sz w:val="20"/>
          <w:szCs w:val="20"/>
        </w:rPr>
        <w:t>PFD is very much depending on the domestic factors</w:t>
      </w:r>
    </w:p>
    <w:p w14:paraId="7A16E584" w14:textId="1E842976" w:rsidR="00126383" w:rsidRPr="000D2D5A" w:rsidRDefault="00126383" w:rsidP="00320319">
      <w:pPr>
        <w:pStyle w:val="ListParagraph"/>
        <w:numPr>
          <w:ilvl w:val="0"/>
          <w:numId w:val="57"/>
        </w:numPr>
        <w:rPr>
          <w:rFonts w:ascii="Times New Roman" w:hAnsi="Times New Roman"/>
          <w:sz w:val="20"/>
          <w:szCs w:val="20"/>
        </w:rPr>
      </w:pPr>
      <w:r w:rsidRPr="000D2D5A">
        <w:rPr>
          <w:rFonts w:ascii="Times New Roman" w:hAnsi="Times New Roman"/>
          <w:sz w:val="20"/>
          <w:szCs w:val="20"/>
        </w:rPr>
        <w:t>the partnerships helped to leverage the resources, commitments, sustainability; frequent staff rotations, re-structuring of the ministries were main challenges in developing effective partnerships.</w:t>
      </w:r>
    </w:p>
    <w:p w14:paraId="5B6FE333" w14:textId="77777777" w:rsidR="00126383" w:rsidRPr="00126383" w:rsidRDefault="00126383" w:rsidP="00126383">
      <w:pPr>
        <w:pStyle w:val="BodyText"/>
        <w:tabs>
          <w:tab w:val="left" w:pos="1386"/>
          <w:tab w:val="left" w:pos="9147"/>
        </w:tabs>
        <w:spacing w:before="55"/>
        <w:rPr>
          <w:rFonts w:ascii="Times New Roman" w:hAnsi="Times New Roman" w:cs="Times New Roman"/>
          <w:sz w:val="20"/>
          <w:szCs w:val="20"/>
        </w:rPr>
      </w:pPr>
      <w:r w:rsidRPr="00126383">
        <w:rPr>
          <w:rFonts w:ascii="Times New Roman" w:hAnsi="Times New Roman" w:cs="Times New Roman"/>
          <w:sz w:val="20"/>
          <w:szCs w:val="20"/>
        </w:rPr>
        <w:tab/>
      </w:r>
    </w:p>
    <w:p w14:paraId="6E6C0B3E" w14:textId="77777777" w:rsidR="00126383" w:rsidRPr="009E1C16" w:rsidRDefault="00126383" w:rsidP="00320319">
      <w:pPr>
        <w:pStyle w:val="ListParagraph"/>
        <w:numPr>
          <w:ilvl w:val="0"/>
          <w:numId w:val="31"/>
        </w:numPr>
        <w:rPr>
          <w:rFonts w:ascii="Times New Roman" w:hAnsi="Times New Roman"/>
          <w:b/>
          <w:bCs/>
          <w:sz w:val="20"/>
          <w:szCs w:val="20"/>
        </w:rPr>
      </w:pPr>
      <w:r w:rsidRPr="009E1C16">
        <w:rPr>
          <w:rFonts w:ascii="Times New Roman" w:hAnsi="Times New Roman"/>
          <w:b/>
          <w:bCs/>
          <w:sz w:val="20"/>
          <w:szCs w:val="20"/>
        </w:rPr>
        <w:t>In which areas of the PFD and with which groups of partners (Government, NGOs, CSOs, private enterprises) was partnership building less effective? what were the reasons to that?</w:t>
      </w:r>
    </w:p>
    <w:p w14:paraId="41F8430F" w14:textId="77777777" w:rsidR="00126383" w:rsidRPr="009E1C16" w:rsidRDefault="00126383" w:rsidP="009E1C16">
      <w:pPr>
        <w:rPr>
          <w:rFonts w:ascii="Times New Roman" w:hAnsi="Times New Roman" w:cs="Times New Roman"/>
          <w:sz w:val="20"/>
          <w:szCs w:val="20"/>
        </w:rPr>
      </w:pPr>
      <w:r w:rsidRPr="009E1C16">
        <w:rPr>
          <w:rFonts w:ascii="Times New Roman" w:hAnsi="Times New Roman" w:cs="Times New Roman"/>
          <w:sz w:val="20"/>
          <w:szCs w:val="20"/>
        </w:rPr>
        <w:t>Pillar 1: Reduced Disparities and Improved Human Development Pillar- 38.10%</w:t>
      </w:r>
    </w:p>
    <w:p w14:paraId="6C3161E6" w14:textId="77777777" w:rsidR="00126383" w:rsidRPr="009E1C16" w:rsidRDefault="00126383" w:rsidP="009E1C16">
      <w:pPr>
        <w:rPr>
          <w:rFonts w:ascii="Times New Roman" w:hAnsi="Times New Roman" w:cs="Times New Roman"/>
          <w:sz w:val="20"/>
          <w:szCs w:val="20"/>
        </w:rPr>
      </w:pPr>
      <w:r w:rsidRPr="009E1C16">
        <w:rPr>
          <w:rFonts w:ascii="Times New Roman" w:hAnsi="Times New Roman" w:cs="Times New Roman"/>
          <w:sz w:val="20"/>
          <w:szCs w:val="20"/>
        </w:rPr>
        <w:t>Pillar 2: Strengthened and Innovative Public Institutions – 52,38%</w:t>
      </w:r>
    </w:p>
    <w:p w14:paraId="3D85B163" w14:textId="77777777" w:rsidR="00126383" w:rsidRPr="009E1C16" w:rsidRDefault="00126383" w:rsidP="009E1C16">
      <w:pPr>
        <w:rPr>
          <w:rFonts w:ascii="Times New Roman" w:hAnsi="Times New Roman" w:cs="Times New Roman"/>
          <w:sz w:val="20"/>
          <w:szCs w:val="20"/>
        </w:rPr>
      </w:pPr>
      <w:r w:rsidRPr="009E1C16">
        <w:rPr>
          <w:rFonts w:ascii="Times New Roman" w:hAnsi="Times New Roman" w:cs="Times New Roman"/>
          <w:sz w:val="20"/>
          <w:szCs w:val="20"/>
        </w:rPr>
        <w:t>Pillar 3: Enhanced International and Regional Cooperation - 52,38%</w:t>
      </w:r>
    </w:p>
    <w:p w14:paraId="4CF2EE1E" w14:textId="77777777" w:rsidR="00126383" w:rsidRPr="009E1C16" w:rsidRDefault="00126383" w:rsidP="009E1C16">
      <w:pPr>
        <w:rPr>
          <w:rFonts w:ascii="Times New Roman" w:hAnsi="Times New Roman" w:cs="Times New Roman"/>
          <w:sz w:val="20"/>
          <w:szCs w:val="20"/>
        </w:rPr>
      </w:pPr>
      <w:r w:rsidRPr="009E1C16">
        <w:rPr>
          <w:rFonts w:ascii="Times New Roman" w:hAnsi="Times New Roman" w:cs="Times New Roman"/>
          <w:sz w:val="20"/>
          <w:szCs w:val="20"/>
        </w:rPr>
        <w:t xml:space="preserve">Comments: </w:t>
      </w:r>
    </w:p>
    <w:p w14:paraId="1EA5D5DC" w14:textId="77777777" w:rsidR="00126383" w:rsidRPr="009E1C16" w:rsidRDefault="00126383" w:rsidP="00320319">
      <w:pPr>
        <w:pStyle w:val="ListParagraph"/>
        <w:numPr>
          <w:ilvl w:val="0"/>
          <w:numId w:val="58"/>
        </w:numPr>
        <w:rPr>
          <w:rFonts w:ascii="Times New Roman" w:hAnsi="Times New Roman"/>
          <w:sz w:val="20"/>
          <w:szCs w:val="20"/>
        </w:rPr>
      </w:pPr>
      <w:r w:rsidRPr="009E1C16">
        <w:rPr>
          <w:rFonts w:ascii="Times New Roman" w:hAnsi="Times New Roman"/>
          <w:sz w:val="20"/>
          <w:szCs w:val="20"/>
        </w:rPr>
        <w:t>Not much information to compare</w:t>
      </w:r>
      <w:r w:rsidRPr="009E1C16">
        <w:rPr>
          <w:rFonts w:ascii="Times New Roman" w:hAnsi="Times New Roman"/>
          <w:sz w:val="20"/>
          <w:szCs w:val="20"/>
        </w:rPr>
        <w:tab/>
      </w:r>
    </w:p>
    <w:p w14:paraId="5B0A0E0B" w14:textId="77777777" w:rsidR="00126383" w:rsidRPr="009E1C16" w:rsidRDefault="00126383" w:rsidP="00320319">
      <w:pPr>
        <w:pStyle w:val="ListParagraph"/>
        <w:numPr>
          <w:ilvl w:val="0"/>
          <w:numId w:val="58"/>
        </w:numPr>
        <w:rPr>
          <w:rFonts w:ascii="Times New Roman" w:hAnsi="Times New Roman"/>
          <w:sz w:val="20"/>
          <w:szCs w:val="20"/>
        </w:rPr>
      </w:pPr>
      <w:r w:rsidRPr="009E1C16">
        <w:rPr>
          <w:rFonts w:ascii="Times New Roman" w:hAnsi="Times New Roman"/>
          <w:sz w:val="20"/>
          <w:szCs w:val="20"/>
        </w:rPr>
        <w:t>with CSOc and private as this area is mainly government-driven</w:t>
      </w:r>
      <w:r w:rsidRPr="009E1C16">
        <w:rPr>
          <w:rFonts w:ascii="Times New Roman" w:hAnsi="Times New Roman"/>
          <w:sz w:val="20"/>
          <w:szCs w:val="20"/>
        </w:rPr>
        <w:tab/>
        <w:t xml:space="preserve"> </w:t>
      </w:r>
    </w:p>
    <w:p w14:paraId="2BC9B3E2" w14:textId="77777777" w:rsidR="00126383" w:rsidRPr="009E1C16" w:rsidRDefault="00126383" w:rsidP="00320319">
      <w:pPr>
        <w:pStyle w:val="ListParagraph"/>
        <w:numPr>
          <w:ilvl w:val="0"/>
          <w:numId w:val="58"/>
        </w:numPr>
        <w:rPr>
          <w:rFonts w:ascii="Times New Roman" w:hAnsi="Times New Roman"/>
          <w:sz w:val="20"/>
          <w:szCs w:val="20"/>
        </w:rPr>
      </w:pPr>
      <w:r w:rsidRPr="009E1C16">
        <w:rPr>
          <w:rFonts w:ascii="Times New Roman" w:hAnsi="Times New Roman"/>
          <w:sz w:val="20"/>
          <w:szCs w:val="20"/>
        </w:rPr>
        <w:t>I am not fully informed to respond to this question.</w:t>
      </w:r>
      <w:r w:rsidRPr="009E1C16">
        <w:rPr>
          <w:rFonts w:ascii="Times New Roman" w:hAnsi="Times New Roman"/>
          <w:sz w:val="20"/>
          <w:szCs w:val="20"/>
        </w:rPr>
        <w:tab/>
      </w:r>
    </w:p>
    <w:p w14:paraId="7406B08D" w14:textId="77777777" w:rsidR="00126383" w:rsidRPr="009E1C16" w:rsidRDefault="00126383" w:rsidP="00320319">
      <w:pPr>
        <w:pStyle w:val="ListParagraph"/>
        <w:numPr>
          <w:ilvl w:val="0"/>
          <w:numId w:val="58"/>
        </w:numPr>
        <w:rPr>
          <w:rFonts w:ascii="Times New Roman" w:hAnsi="Times New Roman"/>
          <w:sz w:val="20"/>
          <w:szCs w:val="20"/>
        </w:rPr>
      </w:pPr>
      <w:r w:rsidRPr="009E1C16">
        <w:rPr>
          <w:rFonts w:ascii="Times New Roman" w:hAnsi="Times New Roman"/>
          <w:sz w:val="20"/>
          <w:szCs w:val="20"/>
        </w:rPr>
        <w:t>Cannot say as the efforts reflect commitments and the process itself requires more time to asses.</w:t>
      </w:r>
    </w:p>
    <w:p w14:paraId="3FB00E0E" w14:textId="77777777" w:rsidR="00126383" w:rsidRPr="009E1C16" w:rsidRDefault="00126383" w:rsidP="00320319">
      <w:pPr>
        <w:pStyle w:val="ListParagraph"/>
        <w:numPr>
          <w:ilvl w:val="0"/>
          <w:numId w:val="58"/>
        </w:numPr>
        <w:rPr>
          <w:rFonts w:ascii="Times New Roman" w:hAnsi="Times New Roman"/>
          <w:sz w:val="20"/>
          <w:szCs w:val="20"/>
        </w:rPr>
      </w:pPr>
      <w:r w:rsidRPr="009E1C16">
        <w:rPr>
          <w:rFonts w:ascii="Times New Roman" w:hAnsi="Times New Roman"/>
          <w:sz w:val="20"/>
          <w:szCs w:val="20"/>
        </w:rPr>
        <w:t>Pillar 2 covers such topics as corruption perception, transparency of government policy, press freedom, open budget, effectiveness of judicial and law enforcement systems, which might be sensitive to the government and regarded to be internal issues of country's development. Assistance/guidance from international community is taken cautiously, i.e lack of political will.</w:t>
      </w:r>
    </w:p>
    <w:p w14:paraId="6017FA3D" w14:textId="77777777" w:rsidR="00126383" w:rsidRPr="009E1C16" w:rsidRDefault="00126383" w:rsidP="00320319">
      <w:pPr>
        <w:pStyle w:val="ListParagraph"/>
        <w:numPr>
          <w:ilvl w:val="0"/>
          <w:numId w:val="58"/>
        </w:numPr>
        <w:rPr>
          <w:rFonts w:ascii="Times New Roman" w:hAnsi="Times New Roman"/>
          <w:sz w:val="20"/>
          <w:szCs w:val="20"/>
        </w:rPr>
      </w:pPr>
      <w:r w:rsidRPr="009E1C16">
        <w:rPr>
          <w:rFonts w:ascii="Times New Roman" w:hAnsi="Times New Roman"/>
          <w:sz w:val="20"/>
          <w:szCs w:val="20"/>
        </w:rPr>
        <w:t>Pillar 1 had many issues under its agenda. it is inevitable to establish some effective partnerships, but not all, due to the staff rotation, re-structuring of the ministries, many other priorities.</w:t>
      </w:r>
    </w:p>
    <w:p w14:paraId="12E7D71F" w14:textId="77777777" w:rsidR="00126383" w:rsidRPr="009E1C16" w:rsidRDefault="00126383" w:rsidP="00320319">
      <w:pPr>
        <w:pStyle w:val="ListParagraph"/>
        <w:numPr>
          <w:ilvl w:val="0"/>
          <w:numId w:val="58"/>
        </w:numPr>
        <w:rPr>
          <w:rFonts w:ascii="Times New Roman" w:hAnsi="Times New Roman"/>
          <w:sz w:val="20"/>
          <w:szCs w:val="20"/>
        </w:rPr>
      </w:pPr>
      <w:r w:rsidRPr="009E1C16">
        <w:rPr>
          <w:rFonts w:ascii="Times New Roman" w:hAnsi="Times New Roman"/>
          <w:sz w:val="20"/>
          <w:szCs w:val="20"/>
        </w:rPr>
        <w:t>Difficult to comment, but perhaps lesser emphasis has been put on enhanced international and regional cooperation. This may change with the new UNDAF which recognizes more the importance of regional dimension.</w:t>
      </w:r>
    </w:p>
    <w:p w14:paraId="63347562" w14:textId="77777777" w:rsidR="00126383" w:rsidRPr="009E1C16" w:rsidRDefault="00126383" w:rsidP="00320319">
      <w:pPr>
        <w:pStyle w:val="ListParagraph"/>
        <w:numPr>
          <w:ilvl w:val="0"/>
          <w:numId w:val="58"/>
        </w:numPr>
        <w:rPr>
          <w:rFonts w:ascii="Times New Roman" w:hAnsi="Times New Roman"/>
          <w:sz w:val="20"/>
          <w:szCs w:val="20"/>
        </w:rPr>
      </w:pPr>
      <w:r w:rsidRPr="009E1C16">
        <w:rPr>
          <w:rFonts w:ascii="Times New Roman" w:hAnsi="Times New Roman"/>
          <w:sz w:val="20"/>
          <w:szCs w:val="20"/>
        </w:rPr>
        <w:t>There have been advances in the social sector (health, education) and less so in the diversification of the economy. For the most part there has been strong partnership with the government and less so with civil society. Some partnership with NGOs has also taken place but given the small numbers of NGOs in the country this is understandable. Partnership with the private sector has been more challenging given the sectors involved (a lot depends on oil and gas) but also given their structure and links with fewer powerful individuals.</w:t>
      </w:r>
    </w:p>
    <w:p w14:paraId="6E88287C" w14:textId="77777777" w:rsidR="00126383" w:rsidRPr="009E1C16" w:rsidRDefault="00126383" w:rsidP="00320319">
      <w:pPr>
        <w:pStyle w:val="ListParagraph"/>
        <w:numPr>
          <w:ilvl w:val="0"/>
          <w:numId w:val="58"/>
        </w:numPr>
        <w:rPr>
          <w:rFonts w:ascii="Times New Roman" w:hAnsi="Times New Roman"/>
          <w:sz w:val="20"/>
          <w:szCs w:val="20"/>
        </w:rPr>
      </w:pPr>
      <w:r w:rsidRPr="009E1C16">
        <w:rPr>
          <w:rFonts w:ascii="Times New Roman" w:hAnsi="Times New Roman"/>
          <w:sz w:val="20"/>
          <w:szCs w:val="20"/>
        </w:rPr>
        <w:t>Due to all partners being based in both Almaty and Nur-Sultan (capital city) it did not allow a proper representation of Government, NGOs and some UN agencies in the groups.</w:t>
      </w:r>
    </w:p>
    <w:p w14:paraId="78860EDC" w14:textId="5CD54454" w:rsidR="00126383" w:rsidRDefault="00126383" w:rsidP="00320319">
      <w:pPr>
        <w:pStyle w:val="ListParagraph"/>
        <w:numPr>
          <w:ilvl w:val="0"/>
          <w:numId w:val="58"/>
        </w:numPr>
        <w:rPr>
          <w:rFonts w:ascii="Times New Roman" w:hAnsi="Times New Roman"/>
          <w:sz w:val="20"/>
          <w:szCs w:val="20"/>
        </w:rPr>
      </w:pPr>
      <w:r w:rsidRPr="009E1C16">
        <w:rPr>
          <w:rFonts w:ascii="Times New Roman" w:hAnsi="Times New Roman"/>
          <w:sz w:val="20"/>
          <w:szCs w:val="20"/>
        </w:rPr>
        <w:t>The Government did not demonstrate strong leadership in any areas of the PFD</w:t>
      </w:r>
    </w:p>
    <w:p w14:paraId="7CAB1F8E" w14:textId="77777777" w:rsidR="009E1C16" w:rsidRPr="009E1C16" w:rsidRDefault="009E1C16" w:rsidP="009E1C16">
      <w:pPr>
        <w:pStyle w:val="ListParagraph"/>
        <w:rPr>
          <w:rFonts w:ascii="Times New Roman" w:hAnsi="Times New Roman"/>
          <w:sz w:val="20"/>
          <w:szCs w:val="20"/>
        </w:rPr>
      </w:pPr>
    </w:p>
    <w:p w14:paraId="49F50AD4" w14:textId="77777777" w:rsidR="00126383" w:rsidRPr="009E1C16" w:rsidRDefault="00126383" w:rsidP="00320319">
      <w:pPr>
        <w:pStyle w:val="ListParagraph"/>
        <w:numPr>
          <w:ilvl w:val="0"/>
          <w:numId w:val="31"/>
        </w:numPr>
        <w:rPr>
          <w:rFonts w:ascii="Times New Roman" w:hAnsi="Times New Roman"/>
          <w:b/>
          <w:bCs/>
          <w:sz w:val="20"/>
          <w:szCs w:val="20"/>
        </w:rPr>
      </w:pPr>
      <w:r w:rsidRPr="009E1C16">
        <w:rPr>
          <w:rFonts w:ascii="Times New Roman" w:hAnsi="Times New Roman"/>
          <w:b/>
          <w:bCs/>
          <w:sz w:val="20"/>
          <w:szCs w:val="20"/>
        </w:rPr>
        <w:t>Have complementarities, collaborations and/or synergies fostered by PFD contributed to greater sustainability of results of development partners and Government interventions in the country?</w:t>
      </w:r>
    </w:p>
    <w:p w14:paraId="58AD3910" w14:textId="77777777" w:rsidR="00126383" w:rsidRPr="009E1C16" w:rsidRDefault="00126383" w:rsidP="009E1C16">
      <w:pPr>
        <w:rPr>
          <w:rFonts w:ascii="Times New Roman" w:hAnsi="Times New Roman" w:cs="Times New Roman"/>
          <w:sz w:val="20"/>
          <w:szCs w:val="20"/>
        </w:rPr>
      </w:pPr>
      <w:r w:rsidRPr="009E1C16">
        <w:rPr>
          <w:rFonts w:ascii="Times New Roman" w:hAnsi="Times New Roman" w:cs="Times New Roman"/>
          <w:sz w:val="20"/>
          <w:szCs w:val="20"/>
        </w:rPr>
        <w:lastRenderedPageBreak/>
        <w:t>Yes- 41.38%</w:t>
      </w:r>
    </w:p>
    <w:p w14:paraId="0872F0AF" w14:textId="77777777" w:rsidR="00126383" w:rsidRPr="009E1C16" w:rsidRDefault="00126383" w:rsidP="009E1C16">
      <w:pPr>
        <w:rPr>
          <w:rFonts w:ascii="Times New Roman" w:hAnsi="Times New Roman" w:cs="Times New Roman"/>
          <w:sz w:val="20"/>
          <w:szCs w:val="20"/>
        </w:rPr>
      </w:pPr>
      <w:r w:rsidRPr="009E1C16">
        <w:rPr>
          <w:rFonts w:ascii="Times New Roman" w:hAnsi="Times New Roman" w:cs="Times New Roman"/>
          <w:sz w:val="20"/>
          <w:szCs w:val="20"/>
        </w:rPr>
        <w:t>To some extent- 55.17%</w:t>
      </w:r>
    </w:p>
    <w:p w14:paraId="3C882332" w14:textId="77777777" w:rsidR="00126383" w:rsidRPr="009E1C16" w:rsidRDefault="00126383" w:rsidP="009E1C16">
      <w:pPr>
        <w:rPr>
          <w:rFonts w:ascii="Times New Roman" w:hAnsi="Times New Roman" w:cs="Times New Roman"/>
          <w:sz w:val="20"/>
          <w:szCs w:val="20"/>
        </w:rPr>
      </w:pPr>
      <w:r w:rsidRPr="009E1C16">
        <w:rPr>
          <w:rFonts w:ascii="Times New Roman" w:hAnsi="Times New Roman" w:cs="Times New Roman"/>
          <w:sz w:val="20"/>
          <w:szCs w:val="20"/>
        </w:rPr>
        <w:t>No -3.45%</w:t>
      </w:r>
    </w:p>
    <w:p w14:paraId="4DBB02CA" w14:textId="77777777" w:rsidR="00126383" w:rsidRPr="009E1C16" w:rsidRDefault="00126383" w:rsidP="009E1C16">
      <w:pPr>
        <w:rPr>
          <w:rFonts w:ascii="Times New Roman" w:hAnsi="Times New Roman" w:cs="Times New Roman"/>
          <w:sz w:val="20"/>
          <w:szCs w:val="20"/>
        </w:rPr>
      </w:pPr>
      <w:r w:rsidRPr="009E1C16">
        <w:rPr>
          <w:rFonts w:ascii="Times New Roman" w:hAnsi="Times New Roman" w:cs="Times New Roman"/>
          <w:sz w:val="20"/>
          <w:szCs w:val="20"/>
        </w:rPr>
        <w:t>PLEASE PROVIDE EXAMPLES:</w:t>
      </w:r>
    </w:p>
    <w:p w14:paraId="1A66E01E" w14:textId="77777777" w:rsidR="00126383" w:rsidRPr="009E1C16" w:rsidRDefault="00126383" w:rsidP="00320319">
      <w:pPr>
        <w:pStyle w:val="ListParagraph"/>
        <w:numPr>
          <w:ilvl w:val="0"/>
          <w:numId w:val="59"/>
        </w:numPr>
        <w:rPr>
          <w:rFonts w:ascii="Times New Roman" w:hAnsi="Times New Roman"/>
          <w:sz w:val="20"/>
          <w:szCs w:val="20"/>
        </w:rPr>
      </w:pPr>
      <w:r w:rsidRPr="009E1C16">
        <w:rPr>
          <w:rFonts w:ascii="Times New Roman" w:hAnsi="Times New Roman"/>
          <w:sz w:val="20"/>
          <w:szCs w:val="20"/>
        </w:rPr>
        <w:t>Some PFD components like violence against women and girls, stateless children were approached collaboratively by UN Agencies with unified messages to the Government and led to positive inter- mediate results and more effective use of resources.</w:t>
      </w:r>
    </w:p>
    <w:p w14:paraId="77B0A57A" w14:textId="77777777" w:rsidR="00126383" w:rsidRPr="009E1C16" w:rsidRDefault="00126383" w:rsidP="00320319">
      <w:pPr>
        <w:pStyle w:val="ListParagraph"/>
        <w:numPr>
          <w:ilvl w:val="0"/>
          <w:numId w:val="59"/>
        </w:numPr>
        <w:rPr>
          <w:rFonts w:ascii="Times New Roman" w:hAnsi="Times New Roman"/>
          <w:sz w:val="20"/>
          <w:szCs w:val="20"/>
        </w:rPr>
      </w:pPr>
      <w:r w:rsidRPr="009E1C16">
        <w:rPr>
          <w:rFonts w:ascii="Times New Roman" w:hAnsi="Times New Roman"/>
          <w:sz w:val="20"/>
          <w:szCs w:val="20"/>
        </w:rPr>
        <w:t>Certainly, given the strong commitment from the side of the Government.</w:t>
      </w:r>
      <w:r w:rsidRPr="009E1C16">
        <w:rPr>
          <w:rFonts w:ascii="Times New Roman" w:hAnsi="Times New Roman"/>
          <w:sz w:val="20"/>
          <w:szCs w:val="20"/>
        </w:rPr>
        <w:tab/>
      </w:r>
    </w:p>
    <w:p w14:paraId="4EC93D91" w14:textId="77777777" w:rsidR="00126383" w:rsidRPr="009E1C16" w:rsidRDefault="00126383" w:rsidP="00320319">
      <w:pPr>
        <w:pStyle w:val="ListParagraph"/>
        <w:numPr>
          <w:ilvl w:val="0"/>
          <w:numId w:val="59"/>
        </w:numPr>
        <w:rPr>
          <w:rFonts w:ascii="Times New Roman" w:hAnsi="Times New Roman"/>
          <w:sz w:val="20"/>
          <w:szCs w:val="20"/>
        </w:rPr>
      </w:pPr>
      <w:r w:rsidRPr="009E1C16">
        <w:rPr>
          <w:rFonts w:ascii="Times New Roman" w:hAnsi="Times New Roman"/>
          <w:sz w:val="20"/>
          <w:szCs w:val="20"/>
        </w:rPr>
        <w:t>partially, not all results are sustained. some results require more time, human and financial resources.</w:t>
      </w:r>
    </w:p>
    <w:p w14:paraId="194BD472" w14:textId="77777777" w:rsidR="00126383" w:rsidRPr="009E1C16" w:rsidRDefault="00126383" w:rsidP="00320319">
      <w:pPr>
        <w:pStyle w:val="ListParagraph"/>
        <w:numPr>
          <w:ilvl w:val="0"/>
          <w:numId w:val="59"/>
        </w:numPr>
        <w:rPr>
          <w:rFonts w:ascii="Times New Roman" w:hAnsi="Times New Roman"/>
          <w:sz w:val="20"/>
          <w:szCs w:val="20"/>
        </w:rPr>
      </w:pPr>
      <w:r w:rsidRPr="009E1C16">
        <w:rPr>
          <w:rFonts w:ascii="Times New Roman" w:hAnsi="Times New Roman"/>
          <w:sz w:val="20"/>
          <w:szCs w:val="20"/>
        </w:rPr>
        <w:t>In the area of maternal and child health for example the joint UNFPA/UNICEF work on confidential audits for maternal and perinatal deaths have supported the reduction of maternal and infant mortality.</w:t>
      </w:r>
    </w:p>
    <w:p w14:paraId="0D21DB0E" w14:textId="77777777" w:rsidR="00126383" w:rsidRPr="00126383" w:rsidRDefault="00126383" w:rsidP="00126383">
      <w:pPr>
        <w:pStyle w:val="BodyText"/>
        <w:rPr>
          <w:rFonts w:ascii="Times New Roman" w:hAnsi="Times New Roman" w:cs="Times New Roman"/>
          <w:sz w:val="20"/>
          <w:szCs w:val="20"/>
        </w:rPr>
      </w:pPr>
    </w:p>
    <w:p w14:paraId="55BAED39" w14:textId="4FA96ED7" w:rsidR="00126383" w:rsidRPr="009E1C16" w:rsidRDefault="00126383" w:rsidP="00320319">
      <w:pPr>
        <w:pStyle w:val="ListParagraph"/>
        <w:numPr>
          <w:ilvl w:val="0"/>
          <w:numId w:val="31"/>
        </w:numPr>
        <w:rPr>
          <w:rFonts w:ascii="Times New Roman" w:hAnsi="Times New Roman"/>
          <w:b/>
          <w:bCs/>
          <w:sz w:val="20"/>
          <w:szCs w:val="20"/>
        </w:rPr>
      </w:pPr>
      <w:r w:rsidRPr="009E1C16">
        <w:rPr>
          <w:rFonts w:ascii="Times New Roman" w:hAnsi="Times New Roman"/>
          <w:b/>
          <w:bCs/>
          <w:sz w:val="20"/>
          <w:szCs w:val="20"/>
        </w:rPr>
        <w:t xml:space="preserve"> Has the PFD been an effective platform for mobilization          of resources?</w:t>
      </w:r>
    </w:p>
    <w:p w14:paraId="7F2B925F" w14:textId="77777777" w:rsidR="00126383" w:rsidRPr="009E1C16" w:rsidRDefault="00126383" w:rsidP="009E1C16">
      <w:pPr>
        <w:rPr>
          <w:rFonts w:ascii="Times New Roman" w:hAnsi="Times New Roman" w:cs="Times New Roman"/>
          <w:sz w:val="20"/>
          <w:szCs w:val="20"/>
        </w:rPr>
      </w:pPr>
      <w:r w:rsidRPr="009E1C16">
        <w:rPr>
          <w:rFonts w:ascii="Times New Roman" w:hAnsi="Times New Roman" w:cs="Times New Roman"/>
          <w:sz w:val="20"/>
          <w:szCs w:val="20"/>
        </w:rPr>
        <w:t>Yes- 16.67%</w:t>
      </w:r>
    </w:p>
    <w:p w14:paraId="459B5194" w14:textId="77777777" w:rsidR="00126383" w:rsidRPr="009E1C16" w:rsidRDefault="00126383" w:rsidP="009E1C16">
      <w:pPr>
        <w:rPr>
          <w:rFonts w:ascii="Times New Roman" w:hAnsi="Times New Roman" w:cs="Times New Roman"/>
          <w:sz w:val="20"/>
          <w:szCs w:val="20"/>
        </w:rPr>
      </w:pPr>
      <w:r w:rsidRPr="009E1C16">
        <w:rPr>
          <w:rFonts w:ascii="Times New Roman" w:hAnsi="Times New Roman" w:cs="Times New Roman"/>
          <w:sz w:val="20"/>
          <w:szCs w:val="20"/>
        </w:rPr>
        <w:t>To some extent - 56.67%</w:t>
      </w:r>
    </w:p>
    <w:p w14:paraId="72957966" w14:textId="77777777" w:rsidR="00126383" w:rsidRPr="009E1C16" w:rsidRDefault="00126383" w:rsidP="009E1C16">
      <w:pPr>
        <w:rPr>
          <w:rFonts w:ascii="Times New Roman" w:hAnsi="Times New Roman" w:cs="Times New Roman"/>
          <w:sz w:val="20"/>
          <w:szCs w:val="20"/>
        </w:rPr>
      </w:pPr>
      <w:r w:rsidRPr="009E1C16">
        <w:rPr>
          <w:rFonts w:ascii="Times New Roman" w:hAnsi="Times New Roman" w:cs="Times New Roman"/>
          <w:sz w:val="20"/>
          <w:szCs w:val="20"/>
        </w:rPr>
        <w:t>No- 26.67%</w:t>
      </w:r>
    </w:p>
    <w:p w14:paraId="6B5F27B4" w14:textId="77777777" w:rsidR="00126383" w:rsidRPr="009E1C16" w:rsidRDefault="00126383" w:rsidP="009E1C16">
      <w:pPr>
        <w:rPr>
          <w:rFonts w:ascii="Times New Roman" w:hAnsi="Times New Roman" w:cs="Times New Roman"/>
          <w:sz w:val="20"/>
          <w:szCs w:val="20"/>
        </w:rPr>
      </w:pPr>
      <w:r w:rsidRPr="00126383">
        <w:t xml:space="preserve">       </w:t>
      </w:r>
      <w:r w:rsidRPr="009E1C16">
        <w:rPr>
          <w:rFonts w:ascii="Times New Roman" w:hAnsi="Times New Roman" w:cs="Times New Roman"/>
          <w:sz w:val="20"/>
          <w:szCs w:val="20"/>
        </w:rPr>
        <w:t xml:space="preserve">Please explain: </w:t>
      </w:r>
    </w:p>
    <w:p w14:paraId="3C8302BA" w14:textId="77777777" w:rsidR="00126383" w:rsidRPr="009E1C16" w:rsidRDefault="00126383" w:rsidP="00320319">
      <w:pPr>
        <w:pStyle w:val="ListParagraph"/>
        <w:numPr>
          <w:ilvl w:val="0"/>
          <w:numId w:val="60"/>
        </w:numPr>
        <w:rPr>
          <w:rFonts w:ascii="Times New Roman" w:hAnsi="Times New Roman"/>
          <w:sz w:val="20"/>
          <w:szCs w:val="20"/>
        </w:rPr>
      </w:pPr>
      <w:r w:rsidRPr="009E1C16">
        <w:rPr>
          <w:rFonts w:ascii="Times New Roman" w:hAnsi="Times New Roman"/>
          <w:sz w:val="20"/>
          <w:szCs w:val="20"/>
        </w:rPr>
        <w:t>Greater collaboration of UN Agencies would benefit the PFD implementation</w:t>
      </w:r>
      <w:r w:rsidRPr="009E1C16">
        <w:rPr>
          <w:rFonts w:ascii="Times New Roman" w:hAnsi="Times New Roman"/>
          <w:sz w:val="20"/>
          <w:szCs w:val="20"/>
        </w:rPr>
        <w:tab/>
      </w:r>
      <w:r w:rsidRPr="009E1C16">
        <w:rPr>
          <w:rFonts w:ascii="Times New Roman" w:hAnsi="Times New Roman"/>
          <w:sz w:val="20"/>
          <w:szCs w:val="20"/>
        </w:rPr>
        <w:tab/>
      </w:r>
    </w:p>
    <w:p w14:paraId="090C676D" w14:textId="77777777" w:rsidR="00126383" w:rsidRPr="009E1C16" w:rsidRDefault="00126383" w:rsidP="00320319">
      <w:pPr>
        <w:pStyle w:val="ListParagraph"/>
        <w:numPr>
          <w:ilvl w:val="0"/>
          <w:numId w:val="60"/>
        </w:numPr>
        <w:rPr>
          <w:rFonts w:ascii="Times New Roman" w:hAnsi="Times New Roman"/>
          <w:sz w:val="20"/>
          <w:szCs w:val="20"/>
        </w:rPr>
      </w:pPr>
      <w:r w:rsidRPr="009E1C16">
        <w:rPr>
          <w:rFonts w:ascii="Times New Roman" w:hAnsi="Times New Roman"/>
          <w:sz w:val="20"/>
          <w:szCs w:val="20"/>
        </w:rPr>
        <w:t>Absolutely</w:t>
      </w:r>
    </w:p>
    <w:p w14:paraId="3BE86982" w14:textId="77777777" w:rsidR="00126383" w:rsidRPr="009E1C16" w:rsidRDefault="00126383" w:rsidP="00320319">
      <w:pPr>
        <w:pStyle w:val="ListParagraph"/>
        <w:numPr>
          <w:ilvl w:val="0"/>
          <w:numId w:val="60"/>
        </w:numPr>
        <w:rPr>
          <w:rFonts w:ascii="Times New Roman" w:hAnsi="Times New Roman"/>
          <w:sz w:val="20"/>
          <w:szCs w:val="20"/>
        </w:rPr>
      </w:pPr>
      <w:r w:rsidRPr="009E1C16">
        <w:rPr>
          <w:rFonts w:ascii="Times New Roman" w:hAnsi="Times New Roman"/>
          <w:sz w:val="20"/>
          <w:szCs w:val="20"/>
        </w:rPr>
        <w:t>PFD could be an effective platform for mobilizing the resources, if they shared between the members (UN agencies) under the joint programmes. So far each UN agencies tried their own fundraising strategies.</w:t>
      </w:r>
    </w:p>
    <w:p w14:paraId="5E2480CF" w14:textId="77777777" w:rsidR="00126383" w:rsidRPr="009E1C16" w:rsidRDefault="00126383" w:rsidP="00320319">
      <w:pPr>
        <w:pStyle w:val="ListParagraph"/>
        <w:numPr>
          <w:ilvl w:val="0"/>
          <w:numId w:val="60"/>
        </w:numPr>
        <w:rPr>
          <w:rFonts w:ascii="Times New Roman" w:hAnsi="Times New Roman"/>
          <w:sz w:val="20"/>
          <w:szCs w:val="20"/>
        </w:rPr>
      </w:pPr>
      <w:r w:rsidRPr="009E1C16">
        <w:rPr>
          <w:rFonts w:ascii="Times New Roman" w:hAnsi="Times New Roman"/>
          <w:sz w:val="20"/>
          <w:szCs w:val="20"/>
        </w:rPr>
        <w:t>I think that the joint fund-raising efforts have been more prompted by the availability of funding sources (e.g. Government's voluntary contribution through the tied grants mechanism or Calls for Proposals)</w:t>
      </w:r>
    </w:p>
    <w:p w14:paraId="396E6436" w14:textId="77777777" w:rsidR="00126383" w:rsidRPr="009E1C16" w:rsidRDefault="00126383" w:rsidP="00320319">
      <w:pPr>
        <w:pStyle w:val="ListParagraph"/>
        <w:numPr>
          <w:ilvl w:val="0"/>
          <w:numId w:val="60"/>
        </w:numPr>
        <w:rPr>
          <w:rFonts w:ascii="Times New Roman" w:hAnsi="Times New Roman"/>
          <w:sz w:val="20"/>
          <w:szCs w:val="20"/>
        </w:rPr>
      </w:pPr>
      <w:r w:rsidRPr="009E1C16">
        <w:rPr>
          <w:rFonts w:ascii="Times New Roman" w:hAnsi="Times New Roman"/>
          <w:sz w:val="20"/>
          <w:szCs w:val="20"/>
        </w:rPr>
        <w:t>The PFD platform is an effective in Joint Programming initiatives for mobilization resources from the government - development of joint UNCT proposals, joint proposal submission and negotiations with government.</w:t>
      </w:r>
    </w:p>
    <w:p w14:paraId="5B072B61" w14:textId="77777777" w:rsidR="00126383" w:rsidRPr="009E1C16" w:rsidRDefault="00126383" w:rsidP="00320319">
      <w:pPr>
        <w:pStyle w:val="ListParagraph"/>
        <w:numPr>
          <w:ilvl w:val="0"/>
          <w:numId w:val="60"/>
        </w:numPr>
        <w:rPr>
          <w:rFonts w:ascii="Times New Roman" w:hAnsi="Times New Roman"/>
          <w:sz w:val="20"/>
          <w:szCs w:val="20"/>
        </w:rPr>
      </w:pPr>
      <w:r w:rsidRPr="009E1C16">
        <w:rPr>
          <w:rFonts w:ascii="Times New Roman" w:hAnsi="Times New Roman"/>
          <w:sz w:val="20"/>
          <w:szCs w:val="20"/>
        </w:rPr>
        <w:t>There have been a few joint programmes funded by the government primarily as a result of the PFD.</w:t>
      </w:r>
    </w:p>
    <w:p w14:paraId="3D18182F" w14:textId="77777777" w:rsidR="00126383" w:rsidRPr="009E1C16" w:rsidRDefault="00126383" w:rsidP="00320319">
      <w:pPr>
        <w:pStyle w:val="ListParagraph"/>
        <w:numPr>
          <w:ilvl w:val="0"/>
          <w:numId w:val="60"/>
        </w:numPr>
        <w:rPr>
          <w:rFonts w:ascii="Times New Roman" w:hAnsi="Times New Roman"/>
          <w:sz w:val="20"/>
          <w:szCs w:val="20"/>
        </w:rPr>
      </w:pPr>
      <w:r w:rsidRPr="009E1C16">
        <w:rPr>
          <w:rFonts w:ascii="Times New Roman" w:hAnsi="Times New Roman"/>
          <w:sz w:val="20"/>
          <w:szCs w:val="20"/>
        </w:rPr>
        <w:t>We have not been able to see the results yet.</w:t>
      </w:r>
    </w:p>
    <w:p w14:paraId="606484C9" w14:textId="77777777" w:rsidR="00126383" w:rsidRPr="00126383" w:rsidRDefault="00126383" w:rsidP="00126383">
      <w:pPr>
        <w:pStyle w:val="ListParagraph"/>
        <w:rPr>
          <w:rFonts w:ascii="Times New Roman" w:hAnsi="Times New Roman"/>
          <w:sz w:val="20"/>
          <w:szCs w:val="20"/>
        </w:rPr>
      </w:pPr>
    </w:p>
    <w:p w14:paraId="0B46F853" w14:textId="77777777" w:rsidR="00126383" w:rsidRPr="009E1C16" w:rsidRDefault="00126383" w:rsidP="00320319">
      <w:pPr>
        <w:pStyle w:val="ListParagraph"/>
        <w:numPr>
          <w:ilvl w:val="0"/>
          <w:numId w:val="31"/>
        </w:numPr>
        <w:rPr>
          <w:rFonts w:ascii="Times New Roman" w:hAnsi="Times New Roman"/>
          <w:b/>
          <w:bCs/>
          <w:sz w:val="20"/>
          <w:szCs w:val="20"/>
        </w:rPr>
      </w:pPr>
      <w:r w:rsidRPr="009E1C16">
        <w:rPr>
          <w:rFonts w:ascii="Times New Roman" w:hAnsi="Times New Roman"/>
          <w:b/>
          <w:bCs/>
          <w:sz w:val="20"/>
          <w:szCs w:val="20"/>
        </w:rPr>
        <w:t>Were inter-agency communications strengthened? In what way?</w:t>
      </w:r>
    </w:p>
    <w:p w14:paraId="3CB151CF" w14:textId="77777777" w:rsidR="00126383" w:rsidRPr="00126383" w:rsidRDefault="00126383" w:rsidP="00126383">
      <w:pPr>
        <w:pStyle w:val="ListParagraph"/>
        <w:rPr>
          <w:rFonts w:ascii="Times New Roman" w:hAnsi="Times New Roman"/>
          <w:sz w:val="20"/>
          <w:szCs w:val="20"/>
        </w:rPr>
      </w:pPr>
      <w:r w:rsidRPr="00126383">
        <w:rPr>
          <w:rFonts w:ascii="Times New Roman" w:hAnsi="Times New Roman"/>
          <w:sz w:val="20"/>
          <w:szCs w:val="20"/>
        </w:rPr>
        <w:t>Yes- 29.03%</w:t>
      </w:r>
    </w:p>
    <w:p w14:paraId="799C3AE0" w14:textId="77777777" w:rsidR="00126383" w:rsidRPr="00126383" w:rsidRDefault="00126383" w:rsidP="00126383">
      <w:pPr>
        <w:pStyle w:val="ListParagraph"/>
        <w:rPr>
          <w:rFonts w:ascii="Times New Roman" w:hAnsi="Times New Roman"/>
          <w:sz w:val="20"/>
          <w:szCs w:val="20"/>
        </w:rPr>
      </w:pPr>
      <w:r w:rsidRPr="00126383">
        <w:rPr>
          <w:rFonts w:ascii="Times New Roman" w:hAnsi="Times New Roman"/>
          <w:sz w:val="20"/>
          <w:szCs w:val="20"/>
        </w:rPr>
        <w:t>To some extent - 58.06%</w:t>
      </w:r>
    </w:p>
    <w:p w14:paraId="798BAAEB" w14:textId="77777777" w:rsidR="00126383" w:rsidRPr="00126383" w:rsidRDefault="00126383" w:rsidP="00126383">
      <w:pPr>
        <w:pStyle w:val="ListParagraph"/>
        <w:rPr>
          <w:rFonts w:ascii="Times New Roman" w:hAnsi="Times New Roman"/>
          <w:sz w:val="20"/>
          <w:szCs w:val="20"/>
        </w:rPr>
      </w:pPr>
      <w:r w:rsidRPr="00126383">
        <w:rPr>
          <w:rFonts w:ascii="Times New Roman" w:hAnsi="Times New Roman"/>
          <w:sz w:val="20"/>
          <w:szCs w:val="20"/>
        </w:rPr>
        <w:t>No - 12.90%</w:t>
      </w:r>
    </w:p>
    <w:p w14:paraId="7E28E9D6" w14:textId="77777777" w:rsidR="00126383" w:rsidRPr="00126383" w:rsidRDefault="00126383" w:rsidP="00126383">
      <w:pPr>
        <w:pStyle w:val="ListParagraph"/>
        <w:rPr>
          <w:rFonts w:ascii="Times New Roman" w:hAnsi="Times New Roman"/>
          <w:sz w:val="20"/>
          <w:szCs w:val="20"/>
        </w:rPr>
      </w:pPr>
      <w:r w:rsidRPr="00126383">
        <w:rPr>
          <w:rFonts w:ascii="Times New Roman" w:hAnsi="Times New Roman"/>
          <w:sz w:val="20"/>
          <w:szCs w:val="20"/>
        </w:rPr>
        <w:t xml:space="preserve">Comments: </w:t>
      </w:r>
    </w:p>
    <w:p w14:paraId="029FA950" w14:textId="77777777" w:rsidR="00126383" w:rsidRPr="00126383" w:rsidRDefault="00126383" w:rsidP="00320319">
      <w:pPr>
        <w:pStyle w:val="ListParagraph"/>
        <w:widowControl w:val="0"/>
        <w:numPr>
          <w:ilvl w:val="0"/>
          <w:numId w:val="43"/>
        </w:numPr>
        <w:autoSpaceDE w:val="0"/>
        <w:autoSpaceDN w:val="0"/>
        <w:contextualSpacing w:val="0"/>
        <w:rPr>
          <w:rFonts w:ascii="Times New Roman" w:hAnsi="Times New Roman"/>
          <w:sz w:val="20"/>
          <w:szCs w:val="20"/>
        </w:rPr>
      </w:pPr>
      <w:r w:rsidRPr="00126383">
        <w:rPr>
          <w:rFonts w:ascii="Times New Roman" w:hAnsi="Times New Roman"/>
          <w:sz w:val="20"/>
          <w:szCs w:val="20"/>
        </w:rPr>
        <w:t>at all levels - from project to project and till national level</w:t>
      </w:r>
      <w:r w:rsidRPr="00126383">
        <w:rPr>
          <w:rFonts w:ascii="Times New Roman" w:hAnsi="Times New Roman"/>
          <w:sz w:val="20"/>
          <w:szCs w:val="20"/>
        </w:rPr>
        <w:tab/>
      </w:r>
    </w:p>
    <w:p w14:paraId="422F0B33" w14:textId="77777777" w:rsidR="00126383" w:rsidRPr="00126383" w:rsidRDefault="00126383" w:rsidP="00320319">
      <w:pPr>
        <w:pStyle w:val="ListParagraph"/>
        <w:widowControl w:val="0"/>
        <w:numPr>
          <w:ilvl w:val="0"/>
          <w:numId w:val="43"/>
        </w:numPr>
        <w:autoSpaceDE w:val="0"/>
        <w:autoSpaceDN w:val="0"/>
        <w:contextualSpacing w:val="0"/>
        <w:rPr>
          <w:rFonts w:ascii="Times New Roman" w:hAnsi="Times New Roman"/>
          <w:sz w:val="20"/>
          <w:szCs w:val="20"/>
        </w:rPr>
      </w:pPr>
      <w:r w:rsidRPr="00126383">
        <w:rPr>
          <w:rFonts w:ascii="Times New Roman" w:hAnsi="Times New Roman"/>
          <w:sz w:val="20"/>
          <w:szCs w:val="20"/>
        </w:rPr>
        <w:t>I have observed greater level of cooperation between a number of Agencies under Pillar 2</w:t>
      </w:r>
      <w:r w:rsidRPr="00126383">
        <w:rPr>
          <w:rFonts w:ascii="Times New Roman" w:hAnsi="Times New Roman"/>
          <w:sz w:val="20"/>
          <w:szCs w:val="20"/>
        </w:rPr>
        <w:tab/>
        <w:t xml:space="preserve"> </w:t>
      </w:r>
    </w:p>
    <w:p w14:paraId="21CD72A8" w14:textId="77777777" w:rsidR="00126383" w:rsidRPr="00126383" w:rsidRDefault="00126383" w:rsidP="00320319">
      <w:pPr>
        <w:pStyle w:val="ListParagraph"/>
        <w:widowControl w:val="0"/>
        <w:numPr>
          <w:ilvl w:val="0"/>
          <w:numId w:val="43"/>
        </w:numPr>
        <w:autoSpaceDE w:val="0"/>
        <w:autoSpaceDN w:val="0"/>
        <w:contextualSpacing w:val="0"/>
        <w:rPr>
          <w:rFonts w:ascii="Times New Roman" w:hAnsi="Times New Roman"/>
          <w:sz w:val="20"/>
          <w:szCs w:val="20"/>
        </w:rPr>
      </w:pPr>
      <w:r w:rsidRPr="00126383">
        <w:rPr>
          <w:rFonts w:ascii="Times New Roman" w:hAnsi="Times New Roman"/>
          <w:sz w:val="20"/>
          <w:szCs w:val="20"/>
        </w:rPr>
        <w:t>Through enhanced coordination and cooperation. Yet there is a space for further improvements.</w:t>
      </w:r>
      <w:r w:rsidRPr="00126383">
        <w:rPr>
          <w:rFonts w:ascii="Times New Roman" w:hAnsi="Times New Roman"/>
          <w:sz w:val="20"/>
          <w:szCs w:val="20"/>
        </w:rPr>
        <w:tab/>
      </w:r>
    </w:p>
    <w:p w14:paraId="61B45A51" w14:textId="77777777" w:rsidR="00126383" w:rsidRPr="00126383" w:rsidRDefault="00126383" w:rsidP="00320319">
      <w:pPr>
        <w:pStyle w:val="ListParagraph"/>
        <w:widowControl w:val="0"/>
        <w:numPr>
          <w:ilvl w:val="0"/>
          <w:numId w:val="43"/>
        </w:numPr>
        <w:autoSpaceDE w:val="0"/>
        <w:autoSpaceDN w:val="0"/>
        <w:contextualSpacing w:val="0"/>
        <w:rPr>
          <w:rFonts w:ascii="Times New Roman" w:hAnsi="Times New Roman"/>
          <w:sz w:val="20"/>
          <w:szCs w:val="20"/>
        </w:rPr>
      </w:pPr>
      <w:r w:rsidRPr="00126383">
        <w:rPr>
          <w:rFonts w:ascii="Times New Roman" w:hAnsi="Times New Roman"/>
          <w:sz w:val="20"/>
          <w:szCs w:val="20"/>
        </w:rPr>
        <w:t>Joint UN Communications Strategy was developed. Better coordination and information sharing by agencies.</w:t>
      </w:r>
    </w:p>
    <w:p w14:paraId="5EF9B39C" w14:textId="77777777" w:rsidR="00126383" w:rsidRPr="00126383" w:rsidRDefault="00126383" w:rsidP="00320319">
      <w:pPr>
        <w:pStyle w:val="ListParagraph"/>
        <w:widowControl w:val="0"/>
        <w:numPr>
          <w:ilvl w:val="0"/>
          <w:numId w:val="43"/>
        </w:numPr>
        <w:autoSpaceDE w:val="0"/>
        <w:autoSpaceDN w:val="0"/>
        <w:contextualSpacing w:val="0"/>
        <w:rPr>
          <w:rFonts w:ascii="Times New Roman" w:hAnsi="Times New Roman"/>
          <w:sz w:val="20"/>
          <w:szCs w:val="20"/>
        </w:rPr>
      </w:pPr>
      <w:r w:rsidRPr="00126383">
        <w:rPr>
          <w:rFonts w:ascii="Times New Roman" w:hAnsi="Times New Roman"/>
          <w:sz w:val="20"/>
          <w:szCs w:val="20"/>
        </w:rPr>
        <w:t>UN agencies staff were included into correspondence at all levels while contributing to planning, implementation and reporting under PFD results on an annual basis.</w:t>
      </w:r>
    </w:p>
    <w:p w14:paraId="2C6C4DE0" w14:textId="77777777" w:rsidR="00126383" w:rsidRPr="00126383" w:rsidRDefault="00126383" w:rsidP="00320319">
      <w:pPr>
        <w:pStyle w:val="ListParagraph"/>
        <w:widowControl w:val="0"/>
        <w:numPr>
          <w:ilvl w:val="0"/>
          <w:numId w:val="43"/>
        </w:numPr>
        <w:autoSpaceDE w:val="0"/>
        <w:autoSpaceDN w:val="0"/>
        <w:contextualSpacing w:val="0"/>
        <w:rPr>
          <w:rFonts w:ascii="Times New Roman" w:hAnsi="Times New Roman"/>
          <w:sz w:val="20"/>
          <w:szCs w:val="20"/>
        </w:rPr>
      </w:pPr>
      <w:r w:rsidRPr="00126383">
        <w:rPr>
          <w:rFonts w:ascii="Times New Roman" w:hAnsi="Times New Roman"/>
          <w:sz w:val="20"/>
          <w:szCs w:val="20"/>
        </w:rPr>
        <w:t>Via RG meetings and reports.</w:t>
      </w:r>
      <w:r w:rsidRPr="00126383">
        <w:rPr>
          <w:rFonts w:ascii="Times New Roman" w:hAnsi="Times New Roman"/>
          <w:sz w:val="20"/>
          <w:szCs w:val="20"/>
        </w:rPr>
        <w:tab/>
      </w:r>
    </w:p>
    <w:p w14:paraId="51F45AEC" w14:textId="77777777" w:rsidR="00126383" w:rsidRPr="00126383" w:rsidRDefault="00126383" w:rsidP="00320319">
      <w:pPr>
        <w:pStyle w:val="ListParagraph"/>
        <w:widowControl w:val="0"/>
        <w:numPr>
          <w:ilvl w:val="0"/>
          <w:numId w:val="43"/>
        </w:numPr>
        <w:autoSpaceDE w:val="0"/>
        <w:autoSpaceDN w:val="0"/>
        <w:contextualSpacing w:val="0"/>
        <w:rPr>
          <w:rFonts w:ascii="Times New Roman" w:hAnsi="Times New Roman"/>
          <w:sz w:val="20"/>
          <w:szCs w:val="20"/>
        </w:rPr>
      </w:pPr>
      <w:r w:rsidRPr="00126383">
        <w:rPr>
          <w:rFonts w:ascii="Times New Roman" w:hAnsi="Times New Roman"/>
          <w:sz w:val="20"/>
          <w:szCs w:val="20"/>
        </w:rPr>
        <w:t>The Results Groups play a certain role in coordinating the action and improving communications between the various agencies involved in the same thematic areas.</w:t>
      </w:r>
    </w:p>
    <w:p w14:paraId="2650F3B1" w14:textId="77777777" w:rsidR="00126383" w:rsidRPr="00AD1CE8" w:rsidRDefault="00126383" w:rsidP="00320319">
      <w:pPr>
        <w:pStyle w:val="ListParagraph"/>
        <w:widowControl w:val="0"/>
        <w:numPr>
          <w:ilvl w:val="0"/>
          <w:numId w:val="43"/>
        </w:numPr>
        <w:autoSpaceDE w:val="0"/>
        <w:autoSpaceDN w:val="0"/>
        <w:contextualSpacing w:val="0"/>
        <w:rPr>
          <w:rFonts w:ascii="Times New Roman" w:hAnsi="Times New Roman"/>
          <w:sz w:val="20"/>
          <w:szCs w:val="20"/>
        </w:rPr>
      </w:pPr>
      <w:r w:rsidRPr="00AD1CE8">
        <w:rPr>
          <w:rFonts w:ascii="Times New Roman" w:hAnsi="Times New Roman"/>
          <w:sz w:val="20"/>
          <w:szCs w:val="20"/>
        </w:rPr>
        <w:t>Through the functioning of UNCT thematic groups (like Gender, etc.); created 5 SDGs "Ps" groups; joint submission of JP proposals.</w:t>
      </w:r>
    </w:p>
    <w:p w14:paraId="0AA18C9E" w14:textId="77777777" w:rsidR="00126383" w:rsidRPr="00AD1CE8" w:rsidRDefault="00126383" w:rsidP="00320319">
      <w:pPr>
        <w:pStyle w:val="ListParagraph"/>
        <w:widowControl w:val="0"/>
        <w:numPr>
          <w:ilvl w:val="0"/>
          <w:numId w:val="43"/>
        </w:numPr>
        <w:autoSpaceDE w:val="0"/>
        <w:autoSpaceDN w:val="0"/>
        <w:contextualSpacing w:val="0"/>
        <w:rPr>
          <w:rFonts w:ascii="Times New Roman" w:hAnsi="Times New Roman"/>
          <w:sz w:val="20"/>
          <w:szCs w:val="20"/>
        </w:rPr>
      </w:pPr>
      <w:r w:rsidRPr="00AD1CE8">
        <w:rPr>
          <w:rFonts w:ascii="Times New Roman" w:hAnsi="Times New Roman"/>
          <w:sz w:val="20"/>
          <w:szCs w:val="20"/>
        </w:rPr>
        <w:t>Having a Communication WG helps as it has tried to increase joint communications and initiatives. The no. of joint statements and joint collaboration initiatives. However, each UN Agency tends to 'push' for their own statements and visibility and unless more UN joint collaboration is encouraged it will not be easy to promote communicating as one;</w:t>
      </w:r>
    </w:p>
    <w:p w14:paraId="729C4F87" w14:textId="77777777" w:rsidR="00126383" w:rsidRPr="00AD1CE8" w:rsidRDefault="00126383" w:rsidP="00320319">
      <w:pPr>
        <w:pStyle w:val="ListParagraph"/>
        <w:widowControl w:val="0"/>
        <w:numPr>
          <w:ilvl w:val="0"/>
          <w:numId w:val="43"/>
        </w:numPr>
        <w:autoSpaceDE w:val="0"/>
        <w:autoSpaceDN w:val="0"/>
        <w:contextualSpacing w:val="0"/>
        <w:rPr>
          <w:rFonts w:ascii="Times New Roman" w:hAnsi="Times New Roman"/>
          <w:sz w:val="20"/>
          <w:szCs w:val="20"/>
        </w:rPr>
      </w:pPr>
      <w:r w:rsidRPr="00AD1CE8">
        <w:rPr>
          <w:rFonts w:ascii="Times New Roman" w:hAnsi="Times New Roman"/>
          <w:sz w:val="20"/>
          <w:szCs w:val="20"/>
        </w:rPr>
        <w:lastRenderedPageBreak/>
        <w:t>Regular Results Groups meetings helped agencies to better understand each other’s mandate and activities and see where collaboration and cooperation could be fostered</w:t>
      </w:r>
    </w:p>
    <w:p w14:paraId="390EB79A" w14:textId="77777777" w:rsidR="00126383" w:rsidRPr="00AD1CE8" w:rsidRDefault="00126383" w:rsidP="00126383">
      <w:pPr>
        <w:pStyle w:val="BodyText"/>
        <w:spacing w:before="148"/>
        <w:rPr>
          <w:rFonts w:ascii="Times New Roman" w:hAnsi="Times New Roman" w:cs="Times New Roman"/>
          <w:sz w:val="20"/>
          <w:szCs w:val="20"/>
        </w:rPr>
      </w:pPr>
    </w:p>
    <w:p w14:paraId="04A64E6A" w14:textId="54BF7815" w:rsidR="00126383" w:rsidRPr="009E1C16" w:rsidRDefault="00126383" w:rsidP="00320319">
      <w:pPr>
        <w:pStyle w:val="ListParagraph"/>
        <w:widowControl w:val="0"/>
        <w:numPr>
          <w:ilvl w:val="0"/>
          <w:numId w:val="31"/>
        </w:numPr>
        <w:autoSpaceDE w:val="0"/>
        <w:autoSpaceDN w:val="0"/>
        <w:spacing w:before="128"/>
        <w:rPr>
          <w:rFonts w:ascii="Times New Roman" w:hAnsi="Times New Roman"/>
          <w:b/>
          <w:sz w:val="20"/>
          <w:szCs w:val="20"/>
        </w:rPr>
      </w:pPr>
      <w:r w:rsidRPr="009E1C16">
        <w:rPr>
          <w:rFonts w:ascii="Times New Roman" w:hAnsi="Times New Roman"/>
          <w:b/>
          <w:sz w:val="20"/>
          <w:szCs w:val="20"/>
        </w:rPr>
        <w:t xml:space="preserve"> Has implementation of a joint communication strategy resulted in improvement of communication with the broader public to demonstrate results achieved under the PFD and how UN work impact people’s live including those from most vulnerable groups?</w:t>
      </w:r>
    </w:p>
    <w:p w14:paraId="7B1AE636" w14:textId="77777777" w:rsidR="00126383" w:rsidRPr="00AD1CE8" w:rsidRDefault="00126383" w:rsidP="00126383">
      <w:pPr>
        <w:pStyle w:val="BodyText"/>
        <w:tabs>
          <w:tab w:val="left" w:pos="1415"/>
        </w:tabs>
        <w:rPr>
          <w:rFonts w:ascii="Times New Roman" w:hAnsi="Times New Roman" w:cs="Times New Roman"/>
          <w:sz w:val="20"/>
          <w:szCs w:val="20"/>
        </w:rPr>
      </w:pPr>
      <w:r w:rsidRPr="00AD1CE8">
        <w:rPr>
          <w:rFonts w:ascii="Times New Roman" w:hAnsi="Times New Roman" w:cs="Times New Roman"/>
          <w:sz w:val="20"/>
          <w:szCs w:val="20"/>
        </w:rPr>
        <w:t xml:space="preserve">                        </w:t>
      </w:r>
    </w:p>
    <w:p w14:paraId="51FE9E2D" w14:textId="77777777" w:rsidR="00126383" w:rsidRPr="00AD1CE8" w:rsidRDefault="00126383" w:rsidP="00126383">
      <w:pPr>
        <w:pStyle w:val="BodyText"/>
        <w:tabs>
          <w:tab w:val="left" w:pos="1415"/>
        </w:tabs>
        <w:rPr>
          <w:rFonts w:ascii="Times New Roman" w:hAnsi="Times New Roman" w:cs="Times New Roman"/>
          <w:sz w:val="20"/>
          <w:szCs w:val="20"/>
        </w:rPr>
      </w:pPr>
      <w:r w:rsidRPr="00AD1CE8">
        <w:rPr>
          <w:rFonts w:ascii="Times New Roman" w:hAnsi="Times New Roman" w:cs="Times New Roman"/>
          <w:sz w:val="20"/>
          <w:szCs w:val="20"/>
        </w:rPr>
        <w:t xml:space="preserve">                       Yes- 20.69%</w:t>
      </w:r>
    </w:p>
    <w:p w14:paraId="3007083A" w14:textId="77777777" w:rsidR="00126383" w:rsidRPr="00AD1CE8" w:rsidRDefault="00126383" w:rsidP="00126383">
      <w:pPr>
        <w:pStyle w:val="BodyText"/>
        <w:tabs>
          <w:tab w:val="left" w:pos="1415"/>
        </w:tabs>
        <w:rPr>
          <w:rFonts w:ascii="Times New Roman" w:hAnsi="Times New Roman" w:cs="Times New Roman"/>
          <w:sz w:val="20"/>
          <w:szCs w:val="20"/>
        </w:rPr>
      </w:pPr>
      <w:r w:rsidRPr="00AD1CE8">
        <w:rPr>
          <w:rFonts w:ascii="Times New Roman" w:hAnsi="Times New Roman" w:cs="Times New Roman"/>
          <w:sz w:val="20"/>
          <w:szCs w:val="20"/>
        </w:rPr>
        <w:t xml:space="preserve">                       To some extent - 58.62%</w:t>
      </w:r>
    </w:p>
    <w:p w14:paraId="18D377C8" w14:textId="77777777" w:rsidR="00126383" w:rsidRPr="00AD1CE8" w:rsidRDefault="00126383" w:rsidP="00126383">
      <w:pPr>
        <w:pStyle w:val="BodyText"/>
        <w:tabs>
          <w:tab w:val="left" w:pos="1415"/>
        </w:tabs>
        <w:rPr>
          <w:rFonts w:ascii="Times New Roman" w:hAnsi="Times New Roman" w:cs="Times New Roman"/>
          <w:sz w:val="20"/>
          <w:szCs w:val="20"/>
        </w:rPr>
      </w:pPr>
      <w:r w:rsidRPr="00AD1CE8">
        <w:rPr>
          <w:rFonts w:ascii="Times New Roman" w:hAnsi="Times New Roman" w:cs="Times New Roman"/>
          <w:sz w:val="20"/>
          <w:szCs w:val="20"/>
        </w:rPr>
        <w:t xml:space="preserve">                       No - 20.69%</w:t>
      </w:r>
    </w:p>
    <w:p w14:paraId="03A6FDEA" w14:textId="77777777" w:rsidR="00126383" w:rsidRPr="00AD1CE8" w:rsidRDefault="00126383" w:rsidP="00126383">
      <w:pPr>
        <w:pStyle w:val="BodyText"/>
        <w:tabs>
          <w:tab w:val="left" w:pos="1415"/>
        </w:tabs>
        <w:rPr>
          <w:rFonts w:ascii="Times New Roman" w:hAnsi="Times New Roman" w:cs="Times New Roman"/>
          <w:sz w:val="20"/>
          <w:szCs w:val="20"/>
        </w:rPr>
      </w:pPr>
      <w:r w:rsidRPr="00AD1CE8">
        <w:rPr>
          <w:rFonts w:ascii="Times New Roman" w:hAnsi="Times New Roman" w:cs="Times New Roman"/>
          <w:sz w:val="20"/>
          <w:szCs w:val="20"/>
        </w:rPr>
        <w:t xml:space="preserve">            Comments: </w:t>
      </w:r>
    </w:p>
    <w:p w14:paraId="3867ADB6" w14:textId="77777777" w:rsidR="00126383" w:rsidRPr="00AD1CE8" w:rsidRDefault="00126383" w:rsidP="00320319">
      <w:pPr>
        <w:pStyle w:val="BodyText"/>
        <w:numPr>
          <w:ilvl w:val="0"/>
          <w:numId w:val="44"/>
        </w:numPr>
        <w:tabs>
          <w:tab w:val="left" w:pos="1415"/>
        </w:tabs>
        <w:rPr>
          <w:rFonts w:ascii="Times New Roman" w:hAnsi="Times New Roman" w:cs="Times New Roman"/>
          <w:sz w:val="20"/>
          <w:szCs w:val="20"/>
        </w:rPr>
      </w:pPr>
      <w:r w:rsidRPr="00AD1CE8">
        <w:rPr>
          <w:rFonts w:ascii="Times New Roman" w:hAnsi="Times New Roman" w:cs="Times New Roman"/>
          <w:sz w:val="20"/>
          <w:szCs w:val="20"/>
        </w:rPr>
        <w:t>I was involved in joint communication to public on gender based violence. It was well planned, well resourced and coordinated.</w:t>
      </w:r>
    </w:p>
    <w:p w14:paraId="7C7FDF54" w14:textId="77777777" w:rsidR="00126383" w:rsidRPr="00AD1CE8" w:rsidRDefault="00126383" w:rsidP="00320319">
      <w:pPr>
        <w:pStyle w:val="BodyText"/>
        <w:numPr>
          <w:ilvl w:val="0"/>
          <w:numId w:val="44"/>
        </w:numPr>
        <w:tabs>
          <w:tab w:val="left" w:pos="1415"/>
        </w:tabs>
        <w:rPr>
          <w:rFonts w:ascii="Times New Roman" w:hAnsi="Times New Roman" w:cs="Times New Roman"/>
          <w:sz w:val="20"/>
          <w:szCs w:val="20"/>
        </w:rPr>
      </w:pPr>
      <w:r w:rsidRPr="00AD1CE8">
        <w:rPr>
          <w:rFonts w:ascii="Times New Roman" w:hAnsi="Times New Roman" w:cs="Times New Roman"/>
          <w:sz w:val="20"/>
          <w:szCs w:val="20"/>
        </w:rPr>
        <w:t xml:space="preserve">joint communications in this respect still require more specific focus on the PFD to be highlighted through tailored messaging that includes the national language of the country, uses more the social media, reflects the importance of synergies with all the stakeholders. </w:t>
      </w:r>
    </w:p>
    <w:p w14:paraId="50A78CE8" w14:textId="77777777" w:rsidR="00126383" w:rsidRPr="00AD1CE8" w:rsidRDefault="00126383" w:rsidP="00320319">
      <w:pPr>
        <w:pStyle w:val="BodyText"/>
        <w:numPr>
          <w:ilvl w:val="0"/>
          <w:numId w:val="44"/>
        </w:numPr>
        <w:tabs>
          <w:tab w:val="left" w:pos="1415"/>
        </w:tabs>
        <w:rPr>
          <w:rFonts w:ascii="Times New Roman" w:hAnsi="Times New Roman" w:cs="Times New Roman"/>
          <w:sz w:val="20"/>
          <w:szCs w:val="20"/>
        </w:rPr>
      </w:pPr>
      <w:r w:rsidRPr="00AD1CE8">
        <w:rPr>
          <w:rFonts w:ascii="Times New Roman" w:hAnsi="Times New Roman" w:cs="Times New Roman"/>
          <w:sz w:val="20"/>
          <w:szCs w:val="20"/>
        </w:rPr>
        <w:t>Partially, I am not aware of the joint communication strategy.</w:t>
      </w:r>
    </w:p>
    <w:p w14:paraId="46D56FA1" w14:textId="77777777" w:rsidR="00126383" w:rsidRPr="00AD1CE8" w:rsidRDefault="00126383" w:rsidP="00320319">
      <w:pPr>
        <w:pStyle w:val="BodyText"/>
        <w:numPr>
          <w:ilvl w:val="0"/>
          <w:numId w:val="44"/>
        </w:numPr>
        <w:tabs>
          <w:tab w:val="left" w:pos="1415"/>
        </w:tabs>
        <w:rPr>
          <w:rFonts w:ascii="Times New Roman" w:hAnsi="Times New Roman" w:cs="Times New Roman"/>
          <w:sz w:val="20"/>
          <w:szCs w:val="20"/>
        </w:rPr>
      </w:pPr>
      <w:r w:rsidRPr="00AD1CE8">
        <w:rPr>
          <w:rFonts w:ascii="Times New Roman" w:hAnsi="Times New Roman" w:cs="Times New Roman"/>
          <w:sz w:val="20"/>
          <w:szCs w:val="20"/>
        </w:rPr>
        <w:t>the joint communications and advocacy tasks are regularly discussed, coordinated and updated/adjusted to serve to the best possible extent the needs of the PFD results that are being regularly shared with all the stakeholders, media, academia and broader public including marginalized groups.</w:t>
      </w:r>
    </w:p>
    <w:p w14:paraId="05285B0B" w14:textId="77777777" w:rsidR="00126383" w:rsidRPr="00AD1CE8" w:rsidRDefault="00126383" w:rsidP="00320319">
      <w:pPr>
        <w:pStyle w:val="ListParagraph"/>
        <w:widowControl w:val="0"/>
        <w:numPr>
          <w:ilvl w:val="0"/>
          <w:numId w:val="44"/>
        </w:numPr>
        <w:autoSpaceDE w:val="0"/>
        <w:autoSpaceDN w:val="0"/>
        <w:contextualSpacing w:val="0"/>
        <w:rPr>
          <w:rFonts w:ascii="Times New Roman" w:hAnsi="Times New Roman"/>
          <w:sz w:val="20"/>
          <w:szCs w:val="20"/>
        </w:rPr>
      </w:pPr>
      <w:r w:rsidRPr="00AD1CE8">
        <w:rPr>
          <w:rFonts w:ascii="Times New Roman" w:hAnsi="Times New Roman"/>
          <w:sz w:val="20"/>
          <w:szCs w:val="20"/>
        </w:rPr>
        <w:t>The Communication Group has developed a strategy, but given that most of the members do not have communications background and perform these functions in addition to their daily core professional functions, there is surely margin to strengthen this joint communication work further. Hopefully, the communications person to be hired at the UNRCO will be able to steer this.</w:t>
      </w:r>
    </w:p>
    <w:p w14:paraId="78396985" w14:textId="77777777" w:rsidR="00126383" w:rsidRPr="00AD1CE8" w:rsidRDefault="00126383" w:rsidP="00320319">
      <w:pPr>
        <w:pStyle w:val="ListParagraph"/>
        <w:widowControl w:val="0"/>
        <w:numPr>
          <w:ilvl w:val="0"/>
          <w:numId w:val="44"/>
        </w:numPr>
        <w:autoSpaceDE w:val="0"/>
        <w:autoSpaceDN w:val="0"/>
        <w:contextualSpacing w:val="0"/>
        <w:rPr>
          <w:rFonts w:ascii="Times New Roman" w:hAnsi="Times New Roman"/>
          <w:sz w:val="20"/>
          <w:szCs w:val="20"/>
        </w:rPr>
      </w:pPr>
      <w:r w:rsidRPr="00AD1CE8">
        <w:rPr>
          <w:rFonts w:ascii="Times New Roman" w:hAnsi="Times New Roman"/>
          <w:sz w:val="20"/>
          <w:szCs w:val="20"/>
        </w:rPr>
        <w:t>The UNCT in Kazakhstan comprises of 21 resident organizations: ILO, UNOHCHR, UN Women, UNAIDS, UNDP, UNESCAP, UNESCO, UNFPA, UNHCR, UNICEF, FAO, UNISDR, UNOCHA, UNODC, UNRCCA, WHO, UNV, IOM, UN Environment, UNDPI and UNDSS. The World Bank is an invited member of the UNCT. The UN agencies in Kazakhstan are housed in common premises located in two cities, Astana and Almaty. The UN Team on AIDS are working in the framework of PFD and has successfully engaged in the review of the National Law on Health to reduce stigma and discrimination, lower the age of consent for medical services, including for HIV testing and medical abortion from 18 to 16 and enable treatment for immigrants. Elimination of mother-to-child transmission (eMTCT) More than 95% of pregnant women are tested for HIV in Kazakhstan and the rate of HIV transmission has considerably dropped during the last 5 years to 1,7%. UNAIDS, UNICEF and WHO has supported Kazakhstan with the process of application for validation of eMTCT in 2018. A national TWG has been established and a national report has been produced and submitted to for certification of elimination of mother-to-child transmission to WHO at the end of 2018. UNAIDS through the UNJT on HIV/AIDS established an advocacy coalition with WHO and UNICEF and supported a group of experts from Belarus that conducted an initial country assessment that indicated on the readiness of Kazakhstan to apply.In 2018, Kazakhstan has submitted the report to validate the HIV prevention mother to child programme at country level. UNESCO in cooperation with UNAIDS and Kazakh Association of People Living with HIV and   other partners developed and promoted a media campaign to reduce stigma and discrimination against people living with HIV, people who use drugs, transgender people and to promote HIV awareness, testing and treatment. The campaign comprised 1 photo quiz #GuessWho, 5 short videos with celebrities, 3 storytelling videos with representatives of key populations; and 3 vine videos with young Instagram bloggers that all shared a common hashtag #NoOneShouldBeLeftBehind. As a result of the campaign, about 1,5 million people learned about HIV transmission, prevention, and treatment and were encouraged not to discriminate people living with HIV and representatives of key populations and treat them fairly.</w:t>
      </w:r>
    </w:p>
    <w:p w14:paraId="2C6CA778" w14:textId="7D7D8866" w:rsidR="00126383" w:rsidRPr="00126383" w:rsidRDefault="00126383" w:rsidP="00320319">
      <w:pPr>
        <w:pStyle w:val="ListParagraph"/>
        <w:widowControl w:val="0"/>
        <w:numPr>
          <w:ilvl w:val="0"/>
          <w:numId w:val="44"/>
        </w:numPr>
        <w:autoSpaceDE w:val="0"/>
        <w:autoSpaceDN w:val="0"/>
        <w:spacing w:before="128"/>
        <w:contextualSpacing w:val="0"/>
        <w:rPr>
          <w:rFonts w:ascii="Times New Roman" w:hAnsi="Times New Roman"/>
          <w:sz w:val="20"/>
          <w:szCs w:val="20"/>
        </w:rPr>
      </w:pPr>
      <w:r w:rsidRPr="00AD1CE8">
        <w:rPr>
          <w:rFonts w:ascii="Times New Roman" w:hAnsi="Times New Roman"/>
          <w:sz w:val="20"/>
          <w:szCs w:val="20"/>
        </w:rPr>
        <w:t xml:space="preserve">Implementation of a joint communication strategy resulted in wider coverage and better visibility of UN joint, as well as UN agencies, individual activities, stronger engagement of mass media and academia. As a result of UNHCR advocacy efforts, Kazakhstan amended legislation to facilitate refugees’ local integration through easing the requirements and procedures for acquisition of a permanent resident status. The amendments allowed a greater number of refugees to apply for permanent residency. The permanent resident status brings with it immediate access to wage- earning employment, social assistance, access to </w:t>
      </w:r>
      <w:r w:rsidRPr="00AD1CE8">
        <w:rPr>
          <w:rFonts w:ascii="Times New Roman" w:hAnsi="Times New Roman"/>
          <w:sz w:val="20"/>
          <w:szCs w:val="20"/>
        </w:rPr>
        <w:lastRenderedPageBreak/>
        <w:t>meaningful integration and naturalization after five years (three years in case of marriage to a Kazakh citizen).</w:t>
      </w:r>
    </w:p>
    <w:p w14:paraId="7ED230CC" w14:textId="6F6BCE2C" w:rsidR="00126383" w:rsidRPr="00AD1CE8" w:rsidRDefault="00126383" w:rsidP="00126383">
      <w:pPr>
        <w:pStyle w:val="BodyText"/>
        <w:spacing w:before="100"/>
        <w:ind w:left="218"/>
        <w:rPr>
          <w:rFonts w:ascii="Times New Roman" w:hAnsi="Times New Roman" w:cs="Times New Roman"/>
          <w:sz w:val="20"/>
          <w:szCs w:val="20"/>
        </w:rPr>
      </w:pPr>
    </w:p>
    <w:p w14:paraId="60A70FCC" w14:textId="77777777" w:rsidR="00126383" w:rsidRPr="00AD1CE8" w:rsidRDefault="00126383" w:rsidP="00320319">
      <w:pPr>
        <w:pStyle w:val="ListParagraph"/>
        <w:widowControl w:val="0"/>
        <w:numPr>
          <w:ilvl w:val="0"/>
          <w:numId w:val="31"/>
        </w:numPr>
        <w:autoSpaceDE w:val="0"/>
        <w:autoSpaceDN w:val="0"/>
        <w:spacing w:before="128"/>
        <w:contextualSpacing w:val="0"/>
        <w:rPr>
          <w:rFonts w:ascii="Times New Roman" w:hAnsi="Times New Roman"/>
          <w:b/>
          <w:sz w:val="20"/>
          <w:szCs w:val="20"/>
        </w:rPr>
      </w:pPr>
      <w:r w:rsidRPr="00AD1CE8">
        <w:rPr>
          <w:rFonts w:ascii="Times New Roman" w:hAnsi="Times New Roman"/>
          <w:b/>
          <w:sz w:val="20"/>
          <w:szCs w:val="20"/>
        </w:rPr>
        <w:t>Has accountability to beneficiaries including those from most vulnerable groups been strengthened?</w:t>
      </w:r>
    </w:p>
    <w:p w14:paraId="0415F189" w14:textId="77777777" w:rsidR="00126383" w:rsidRPr="00AD1CE8" w:rsidRDefault="00126383" w:rsidP="00126383">
      <w:pPr>
        <w:ind w:left="360"/>
        <w:rPr>
          <w:rFonts w:ascii="Times New Roman" w:hAnsi="Times New Roman" w:cs="Times New Roman"/>
          <w:b/>
          <w:sz w:val="20"/>
          <w:szCs w:val="20"/>
        </w:rPr>
      </w:pPr>
    </w:p>
    <w:p w14:paraId="58DFC1E0" w14:textId="77777777" w:rsidR="00126383" w:rsidRPr="00AD1CE8" w:rsidRDefault="00126383" w:rsidP="00126383">
      <w:pPr>
        <w:ind w:left="720"/>
        <w:rPr>
          <w:rFonts w:ascii="Times New Roman" w:hAnsi="Times New Roman" w:cs="Times New Roman"/>
          <w:sz w:val="20"/>
          <w:szCs w:val="20"/>
        </w:rPr>
      </w:pPr>
      <w:r w:rsidRPr="00AD1CE8">
        <w:rPr>
          <w:rFonts w:ascii="Times New Roman" w:hAnsi="Times New Roman" w:cs="Times New Roman"/>
          <w:sz w:val="20"/>
          <w:szCs w:val="20"/>
        </w:rPr>
        <w:t>Yes- 28.57%</w:t>
      </w:r>
    </w:p>
    <w:p w14:paraId="1B1D958E" w14:textId="77777777" w:rsidR="00126383" w:rsidRPr="00AD1CE8" w:rsidRDefault="00126383" w:rsidP="00126383">
      <w:pPr>
        <w:ind w:left="720"/>
        <w:rPr>
          <w:rFonts w:ascii="Times New Roman" w:hAnsi="Times New Roman" w:cs="Times New Roman"/>
          <w:sz w:val="20"/>
          <w:szCs w:val="20"/>
        </w:rPr>
      </w:pPr>
      <w:r w:rsidRPr="00AD1CE8">
        <w:rPr>
          <w:rFonts w:ascii="Times New Roman" w:hAnsi="Times New Roman" w:cs="Times New Roman"/>
          <w:sz w:val="20"/>
          <w:szCs w:val="20"/>
        </w:rPr>
        <w:t>To some extent- 53.57%</w:t>
      </w:r>
    </w:p>
    <w:p w14:paraId="4E93BB98" w14:textId="317D7610" w:rsidR="00126383" w:rsidRPr="00AD1CE8" w:rsidRDefault="00126383" w:rsidP="009E1C16">
      <w:pPr>
        <w:ind w:left="720"/>
        <w:rPr>
          <w:rFonts w:ascii="Times New Roman" w:hAnsi="Times New Roman" w:cs="Times New Roman"/>
          <w:sz w:val="20"/>
          <w:szCs w:val="20"/>
        </w:rPr>
      </w:pPr>
      <w:r w:rsidRPr="00AD1CE8">
        <w:rPr>
          <w:rFonts w:ascii="Times New Roman" w:hAnsi="Times New Roman" w:cs="Times New Roman"/>
          <w:sz w:val="20"/>
          <w:szCs w:val="20"/>
        </w:rPr>
        <w:t>No- 17.86%</w:t>
      </w:r>
    </w:p>
    <w:p w14:paraId="0B746449" w14:textId="7BB191B4" w:rsidR="00126383" w:rsidRPr="00AD1CE8" w:rsidRDefault="00126383" w:rsidP="009E1C16">
      <w:pPr>
        <w:ind w:left="360"/>
        <w:rPr>
          <w:rFonts w:ascii="Times New Roman" w:hAnsi="Times New Roman" w:cs="Times New Roman"/>
          <w:sz w:val="20"/>
          <w:szCs w:val="20"/>
        </w:rPr>
      </w:pPr>
      <w:r w:rsidRPr="00AD1CE8">
        <w:rPr>
          <w:rFonts w:ascii="Times New Roman" w:hAnsi="Times New Roman" w:cs="Times New Roman"/>
          <w:sz w:val="20"/>
          <w:szCs w:val="20"/>
        </w:rPr>
        <w:t>PLEASE PROVIDE EXAMPLES OF EFFECTIVE ACCOUNTABILITY (WHICH AREAS, TARGET GROUPS) AND EXPLAIN IN WHICH AREAS AND TO WHICH GROUPS OF BENEFICIARIES ACCOUNTABILITY SHOULD BE MORE STRENGTHENED:</w:t>
      </w:r>
    </w:p>
    <w:p w14:paraId="0B37F946" w14:textId="77777777" w:rsidR="00126383" w:rsidRPr="00AD1CE8" w:rsidRDefault="00126383" w:rsidP="00320319">
      <w:pPr>
        <w:pStyle w:val="ListParagraph"/>
        <w:widowControl w:val="0"/>
        <w:numPr>
          <w:ilvl w:val="0"/>
          <w:numId w:val="45"/>
        </w:numPr>
        <w:autoSpaceDE w:val="0"/>
        <w:autoSpaceDN w:val="0"/>
        <w:contextualSpacing w:val="0"/>
        <w:rPr>
          <w:rFonts w:ascii="Times New Roman" w:hAnsi="Times New Roman"/>
          <w:sz w:val="20"/>
          <w:szCs w:val="20"/>
        </w:rPr>
      </w:pPr>
      <w:r w:rsidRPr="00AD1CE8">
        <w:rPr>
          <w:rFonts w:ascii="Times New Roman" w:hAnsi="Times New Roman"/>
          <w:sz w:val="20"/>
          <w:szCs w:val="20"/>
        </w:rPr>
        <w:t>partnerships with NGOs guaranteed the accountability to beneficiaries as well as communication about the needs of rights holders and roles of duty bearers.</w:t>
      </w:r>
    </w:p>
    <w:p w14:paraId="7D62A11B" w14:textId="77777777" w:rsidR="00126383" w:rsidRPr="00AD1CE8" w:rsidRDefault="00126383" w:rsidP="00320319">
      <w:pPr>
        <w:pStyle w:val="ListParagraph"/>
        <w:widowControl w:val="0"/>
        <w:numPr>
          <w:ilvl w:val="0"/>
          <w:numId w:val="45"/>
        </w:numPr>
        <w:autoSpaceDE w:val="0"/>
        <w:autoSpaceDN w:val="0"/>
        <w:contextualSpacing w:val="0"/>
        <w:rPr>
          <w:rFonts w:ascii="Times New Roman" w:hAnsi="Times New Roman"/>
          <w:sz w:val="20"/>
          <w:szCs w:val="20"/>
        </w:rPr>
      </w:pPr>
      <w:r w:rsidRPr="00AD1CE8">
        <w:rPr>
          <w:rFonts w:ascii="Times New Roman" w:hAnsi="Times New Roman"/>
          <w:sz w:val="20"/>
          <w:szCs w:val="20"/>
        </w:rPr>
        <w:t>I think we have been able to demonstrate joint accountability to women on gender issues, also in the framework of joint celebrations of UN days, e.g. women in sciences.</w:t>
      </w:r>
    </w:p>
    <w:p w14:paraId="4BCB8F3B" w14:textId="77777777" w:rsidR="00126383" w:rsidRPr="00AD1CE8" w:rsidRDefault="00126383" w:rsidP="00320319">
      <w:pPr>
        <w:pStyle w:val="ListParagraph"/>
        <w:widowControl w:val="0"/>
        <w:numPr>
          <w:ilvl w:val="0"/>
          <w:numId w:val="45"/>
        </w:numPr>
        <w:autoSpaceDE w:val="0"/>
        <w:autoSpaceDN w:val="0"/>
        <w:contextualSpacing w:val="0"/>
        <w:rPr>
          <w:rFonts w:ascii="Times New Roman" w:hAnsi="Times New Roman"/>
          <w:sz w:val="20"/>
          <w:szCs w:val="20"/>
        </w:rPr>
      </w:pPr>
      <w:r w:rsidRPr="00AD1CE8">
        <w:rPr>
          <w:rFonts w:ascii="Times New Roman" w:hAnsi="Times New Roman"/>
          <w:sz w:val="20"/>
          <w:szCs w:val="20"/>
        </w:rPr>
        <w:t>Effective accountability on: - reproductive health and reproductive rights of adolescents and young people, - multi-sectoral responce to gender-based violence (MSR to GBV) to prevent and effectively refer of survivors of GBV. Accountability should be strengthened on needs of persons with disabilities (PWD), with focus on specific needs of PWD subjected to violence.</w:t>
      </w:r>
    </w:p>
    <w:p w14:paraId="5B429F2D" w14:textId="77777777" w:rsidR="00126383" w:rsidRPr="00AD1CE8" w:rsidRDefault="00126383" w:rsidP="00320319">
      <w:pPr>
        <w:pStyle w:val="ListParagraph"/>
        <w:widowControl w:val="0"/>
        <w:numPr>
          <w:ilvl w:val="0"/>
          <w:numId w:val="45"/>
        </w:numPr>
        <w:autoSpaceDE w:val="0"/>
        <w:autoSpaceDN w:val="0"/>
        <w:contextualSpacing w:val="0"/>
        <w:rPr>
          <w:rFonts w:ascii="Times New Roman" w:hAnsi="Times New Roman"/>
          <w:sz w:val="20"/>
          <w:szCs w:val="20"/>
        </w:rPr>
      </w:pPr>
      <w:r w:rsidRPr="00AD1CE8">
        <w:rPr>
          <w:rFonts w:ascii="Times New Roman" w:hAnsi="Times New Roman"/>
          <w:sz w:val="20"/>
          <w:szCs w:val="20"/>
        </w:rPr>
        <w:t>Given the nature of Kazakhstan (Upper MIC) there are not too many examples of work directly with beneficiaries but the bulk of the work is on institutions building, policy/advocacy which should also result in accountability to beneficiaries. The UN has been consistently reminding government institutions of the importance of consulting with rights holders, of the importance of being accountable to them but the results have been uneven.</w:t>
      </w:r>
    </w:p>
    <w:p w14:paraId="25E16BE6" w14:textId="77777777" w:rsidR="00126383" w:rsidRPr="00AD1CE8" w:rsidRDefault="00126383" w:rsidP="00320319">
      <w:pPr>
        <w:pStyle w:val="ListParagraph"/>
        <w:widowControl w:val="0"/>
        <w:numPr>
          <w:ilvl w:val="0"/>
          <w:numId w:val="45"/>
        </w:numPr>
        <w:autoSpaceDE w:val="0"/>
        <w:autoSpaceDN w:val="0"/>
        <w:contextualSpacing w:val="0"/>
        <w:rPr>
          <w:rFonts w:ascii="Times New Roman" w:hAnsi="Times New Roman"/>
          <w:sz w:val="20"/>
          <w:szCs w:val="20"/>
        </w:rPr>
      </w:pPr>
      <w:r w:rsidRPr="00AD1CE8">
        <w:rPr>
          <w:rFonts w:ascii="Times New Roman" w:hAnsi="Times New Roman"/>
          <w:sz w:val="20"/>
          <w:szCs w:val="20"/>
        </w:rPr>
        <w:t>HIV/AIDS area 2. Target group is People Living with HIV Together with the Kazakhstan Union of PLHIV, UNAIDS continued to advocate for policies and laws that reduce HIV related stigma and discrimination, including in medical settings, as well as strengthening capacity on HIV stigma through a one-day advocacy workshop in November 2, 2017. The workshop focused on HIV- related stigma and discrimination in health care settings, best practices and lessons learned on reducing stigma and discrimination. As a result of the workshop, participants can now identify stigma and discrimination in their health care settings and tackle such cases, in conjunction with the Kazakhstan Union of PLHIV (NGO of PLHIV). The results of the Stigma Index Survey among PLHIV conducted in 2016 were presented and discussed during the workshop. An important intervention to the event was a presentation facilitated by a representative of the Human Rights Department of the Global Fund Secretariat, on their policy and funding for reducing stigma and discrimination. The workshop concluded with a list of recommendations to tackle stigma and discrimination in Kazakhstan that have been included in a circular letter. One of the major recommendations from the meeting was to develop a National Action Plan on Reducing Stigma and Discrimination, including in Health Care Settings. As a follow up of the meeting, UNAIDS leaded the process of National Action Plan on Reducing Stigma and Discrimination development and approval.</w:t>
      </w:r>
    </w:p>
    <w:p w14:paraId="53F51545" w14:textId="77777777" w:rsidR="00126383" w:rsidRPr="00AD1CE8" w:rsidRDefault="00126383" w:rsidP="00320319">
      <w:pPr>
        <w:pStyle w:val="ListParagraph"/>
        <w:widowControl w:val="0"/>
        <w:numPr>
          <w:ilvl w:val="0"/>
          <w:numId w:val="45"/>
        </w:numPr>
        <w:autoSpaceDE w:val="0"/>
        <w:autoSpaceDN w:val="0"/>
        <w:spacing w:before="128"/>
        <w:contextualSpacing w:val="0"/>
        <w:rPr>
          <w:rFonts w:ascii="Times New Roman" w:hAnsi="Times New Roman"/>
          <w:sz w:val="20"/>
          <w:szCs w:val="20"/>
        </w:rPr>
      </w:pPr>
      <w:r w:rsidRPr="00AD1CE8">
        <w:rPr>
          <w:rFonts w:ascii="Times New Roman" w:hAnsi="Times New Roman"/>
          <w:sz w:val="20"/>
          <w:szCs w:val="20"/>
        </w:rPr>
        <w:t>A matrix of indicators has been developed by the government to mark the progress towards SDGs</w:t>
      </w:r>
    </w:p>
    <w:p w14:paraId="7C3DD32D" w14:textId="77777777" w:rsidR="00126383" w:rsidRPr="00AD1CE8" w:rsidRDefault="00126383" w:rsidP="00320319">
      <w:pPr>
        <w:pStyle w:val="ListParagraph"/>
        <w:widowControl w:val="0"/>
        <w:numPr>
          <w:ilvl w:val="0"/>
          <w:numId w:val="45"/>
        </w:numPr>
        <w:autoSpaceDE w:val="0"/>
        <w:autoSpaceDN w:val="0"/>
        <w:spacing w:before="128"/>
        <w:contextualSpacing w:val="0"/>
        <w:rPr>
          <w:rFonts w:ascii="Times New Roman" w:hAnsi="Times New Roman"/>
          <w:sz w:val="20"/>
          <w:szCs w:val="20"/>
        </w:rPr>
      </w:pPr>
      <w:r w:rsidRPr="00AD1CE8">
        <w:rPr>
          <w:rFonts w:ascii="Times New Roman" w:hAnsi="Times New Roman"/>
          <w:sz w:val="20"/>
          <w:szCs w:val="20"/>
        </w:rPr>
        <w:t>UNHCR conducts Participatory Assessment exercises with asylum-seekers and refugees to learn from them what their needs are, encourage them to explore solutions to their situations and seek their views on how UNHCR can assist them. The results of such exercises inform UNHCR and its NGO Partners programmes. Once or twice a year UNHCR informs the asylum-seekers and refugees on any legal, socio-economic and other developments relevant to their status, progress made towards finding sustainable solutions for them and challenges.</w:t>
      </w:r>
      <w:r w:rsidRPr="00AD1CE8">
        <w:rPr>
          <w:rFonts w:ascii="Times New Roman" w:hAnsi="Times New Roman"/>
          <w:sz w:val="20"/>
          <w:szCs w:val="20"/>
        </w:rPr>
        <w:tab/>
      </w:r>
    </w:p>
    <w:p w14:paraId="6ADB60C1" w14:textId="77777777" w:rsidR="00126383" w:rsidRPr="00AD1CE8" w:rsidRDefault="00126383" w:rsidP="00126383">
      <w:pPr>
        <w:pStyle w:val="BodyText"/>
        <w:spacing w:line="20" w:lineRule="exact"/>
        <w:ind w:left="118"/>
        <w:rPr>
          <w:rFonts w:ascii="Times New Roman" w:hAnsi="Times New Roman" w:cs="Times New Roman"/>
          <w:sz w:val="20"/>
          <w:szCs w:val="20"/>
        </w:rPr>
      </w:pPr>
    </w:p>
    <w:p w14:paraId="7D1BAC3E" w14:textId="77777777" w:rsidR="00126383" w:rsidRPr="00AD1CE8" w:rsidRDefault="00126383" w:rsidP="00126383">
      <w:pPr>
        <w:pStyle w:val="BodyText"/>
        <w:spacing w:before="6"/>
        <w:rPr>
          <w:rFonts w:ascii="Times New Roman" w:hAnsi="Times New Roman" w:cs="Times New Roman"/>
          <w:sz w:val="20"/>
          <w:szCs w:val="20"/>
        </w:rPr>
      </w:pPr>
    </w:p>
    <w:p w14:paraId="29ABC887" w14:textId="77777777" w:rsidR="00126383" w:rsidRPr="00AD1CE8" w:rsidRDefault="00126383" w:rsidP="00320319">
      <w:pPr>
        <w:pStyle w:val="ListParagraph"/>
        <w:widowControl w:val="0"/>
        <w:numPr>
          <w:ilvl w:val="0"/>
          <w:numId w:val="31"/>
        </w:numPr>
        <w:autoSpaceDE w:val="0"/>
        <w:autoSpaceDN w:val="0"/>
        <w:spacing w:before="128"/>
        <w:contextualSpacing w:val="0"/>
        <w:rPr>
          <w:rFonts w:ascii="Times New Roman" w:hAnsi="Times New Roman"/>
          <w:sz w:val="20"/>
          <w:szCs w:val="20"/>
        </w:rPr>
      </w:pPr>
      <w:r w:rsidRPr="00AD1CE8">
        <w:rPr>
          <w:rFonts w:ascii="Times New Roman" w:hAnsi="Times New Roman"/>
          <w:b/>
          <w:sz w:val="20"/>
          <w:szCs w:val="20"/>
        </w:rPr>
        <w:t xml:space="preserve">Were adequate resources allocated to enable implementation of the UN programming principles (Human Rights Based Approach, Gender, Environmental Sustainability, Result Based Management and </w:t>
      </w:r>
      <w:r w:rsidRPr="00AD1CE8">
        <w:rPr>
          <w:rFonts w:ascii="Times New Roman" w:hAnsi="Times New Roman"/>
          <w:b/>
          <w:sz w:val="20"/>
          <w:szCs w:val="20"/>
        </w:rPr>
        <w:lastRenderedPageBreak/>
        <w:t>Capacity Development) in the current PFD?</w:t>
      </w:r>
      <w:r w:rsidRPr="00AD1CE8">
        <w:rPr>
          <w:rFonts w:ascii="Times New Roman" w:hAnsi="Times New Roman"/>
          <w:sz w:val="20"/>
          <w:szCs w:val="20"/>
        </w:rPr>
        <w:t xml:space="preserve"> </w:t>
      </w:r>
    </w:p>
    <w:p w14:paraId="3E389C37" w14:textId="77777777" w:rsidR="00126383" w:rsidRPr="00AD1CE8" w:rsidRDefault="00126383" w:rsidP="00126383">
      <w:pPr>
        <w:pStyle w:val="BodyText"/>
        <w:rPr>
          <w:rFonts w:ascii="Times New Roman" w:hAnsi="Times New Roman" w:cs="Times New Roman"/>
          <w:sz w:val="20"/>
          <w:szCs w:val="20"/>
        </w:rPr>
      </w:pPr>
    </w:p>
    <w:p w14:paraId="1CCDB429" w14:textId="77777777" w:rsidR="00126383" w:rsidRPr="00AD1CE8" w:rsidRDefault="00126383" w:rsidP="00126383">
      <w:pPr>
        <w:pStyle w:val="BodyText"/>
        <w:rPr>
          <w:rFonts w:ascii="Times New Roman" w:hAnsi="Times New Roman" w:cs="Times New Roman"/>
          <w:sz w:val="20"/>
          <w:szCs w:val="20"/>
        </w:rPr>
      </w:pPr>
      <w:r w:rsidRPr="00AD1CE8">
        <w:rPr>
          <w:rFonts w:ascii="Times New Roman" w:hAnsi="Times New Roman" w:cs="Times New Roman"/>
          <w:sz w:val="20"/>
          <w:szCs w:val="20"/>
        </w:rPr>
        <w:t xml:space="preserve">               Yes- 27.59%</w:t>
      </w:r>
    </w:p>
    <w:p w14:paraId="1A855BFE" w14:textId="77777777" w:rsidR="00126383" w:rsidRPr="00AD1CE8" w:rsidRDefault="00126383" w:rsidP="00126383">
      <w:pPr>
        <w:pStyle w:val="BodyText"/>
        <w:rPr>
          <w:rFonts w:ascii="Times New Roman" w:hAnsi="Times New Roman" w:cs="Times New Roman"/>
          <w:sz w:val="20"/>
          <w:szCs w:val="20"/>
        </w:rPr>
      </w:pPr>
      <w:r w:rsidRPr="00AD1CE8">
        <w:rPr>
          <w:rFonts w:ascii="Times New Roman" w:hAnsi="Times New Roman" w:cs="Times New Roman"/>
          <w:sz w:val="20"/>
          <w:szCs w:val="20"/>
        </w:rPr>
        <w:t xml:space="preserve">               To some extent - 58.62%</w:t>
      </w:r>
    </w:p>
    <w:p w14:paraId="0926E39D" w14:textId="77777777" w:rsidR="00126383" w:rsidRPr="00AD1CE8" w:rsidRDefault="00126383" w:rsidP="00126383">
      <w:pPr>
        <w:pStyle w:val="BodyText"/>
        <w:rPr>
          <w:rFonts w:ascii="Times New Roman" w:hAnsi="Times New Roman" w:cs="Times New Roman"/>
          <w:sz w:val="20"/>
          <w:szCs w:val="20"/>
        </w:rPr>
      </w:pPr>
      <w:r w:rsidRPr="00AD1CE8">
        <w:rPr>
          <w:rFonts w:ascii="Times New Roman" w:hAnsi="Times New Roman" w:cs="Times New Roman"/>
          <w:sz w:val="20"/>
          <w:szCs w:val="20"/>
        </w:rPr>
        <w:t xml:space="preserve">             No -13.79%</w:t>
      </w:r>
    </w:p>
    <w:p w14:paraId="33F6A453" w14:textId="77777777" w:rsidR="00126383" w:rsidRPr="00AD1CE8" w:rsidRDefault="00126383" w:rsidP="00126383">
      <w:pPr>
        <w:pStyle w:val="BodyText"/>
        <w:spacing w:before="9"/>
        <w:rPr>
          <w:rFonts w:ascii="Times New Roman" w:hAnsi="Times New Roman" w:cs="Times New Roman"/>
          <w:sz w:val="20"/>
          <w:szCs w:val="20"/>
        </w:rPr>
      </w:pPr>
      <w:r w:rsidRPr="00AD1CE8">
        <w:rPr>
          <w:rFonts w:ascii="Times New Roman" w:hAnsi="Times New Roman" w:cs="Times New Roman"/>
          <w:sz w:val="20"/>
          <w:szCs w:val="20"/>
        </w:rPr>
        <w:t xml:space="preserve">             </w:t>
      </w:r>
    </w:p>
    <w:p w14:paraId="180AD707" w14:textId="77777777" w:rsidR="00126383" w:rsidRPr="00AD1CE8" w:rsidRDefault="00126383" w:rsidP="00126383">
      <w:pPr>
        <w:pStyle w:val="BodyText"/>
        <w:spacing w:before="9"/>
        <w:rPr>
          <w:rFonts w:ascii="Times New Roman" w:hAnsi="Times New Roman" w:cs="Times New Roman"/>
          <w:sz w:val="20"/>
          <w:szCs w:val="20"/>
        </w:rPr>
      </w:pPr>
      <w:r w:rsidRPr="00AD1CE8">
        <w:rPr>
          <w:rFonts w:ascii="Times New Roman" w:hAnsi="Times New Roman" w:cs="Times New Roman"/>
          <w:sz w:val="20"/>
          <w:szCs w:val="20"/>
        </w:rPr>
        <w:t>PLEASE EXPLAIN, ALSO INDICATE WHERE ALLOCATION OF RESOURCES WAS INSUFFICIENT:</w:t>
      </w:r>
    </w:p>
    <w:p w14:paraId="72E7D6F8" w14:textId="77777777" w:rsidR="00126383" w:rsidRPr="00AD1CE8" w:rsidRDefault="00126383" w:rsidP="00126383">
      <w:pPr>
        <w:pStyle w:val="BodyText"/>
        <w:spacing w:before="9"/>
        <w:rPr>
          <w:rFonts w:ascii="Times New Roman" w:hAnsi="Times New Roman" w:cs="Times New Roman"/>
          <w:sz w:val="20"/>
          <w:szCs w:val="20"/>
        </w:rPr>
      </w:pPr>
    </w:p>
    <w:p w14:paraId="432EE779" w14:textId="77777777" w:rsidR="00126383" w:rsidRPr="00AD1CE8" w:rsidRDefault="00126383" w:rsidP="00320319">
      <w:pPr>
        <w:pStyle w:val="BodyText"/>
        <w:numPr>
          <w:ilvl w:val="0"/>
          <w:numId w:val="46"/>
        </w:numPr>
        <w:spacing w:before="9"/>
        <w:rPr>
          <w:rFonts w:ascii="Times New Roman" w:hAnsi="Times New Roman" w:cs="Times New Roman"/>
          <w:sz w:val="20"/>
          <w:szCs w:val="20"/>
        </w:rPr>
      </w:pPr>
      <w:r w:rsidRPr="00AD1CE8">
        <w:rPr>
          <w:rFonts w:ascii="Times New Roman" w:hAnsi="Times New Roman" w:cs="Times New Roman"/>
          <w:sz w:val="20"/>
          <w:szCs w:val="20"/>
        </w:rPr>
        <w:t>UNICEF has its corporate capacity building programmes (programme planning) mandatory for all staff, ensuring HRBA, Gender, RBM.</w:t>
      </w:r>
    </w:p>
    <w:p w14:paraId="7972DEB3" w14:textId="77777777" w:rsidR="00126383" w:rsidRPr="00AD1CE8" w:rsidRDefault="00126383" w:rsidP="00320319">
      <w:pPr>
        <w:pStyle w:val="BodyText"/>
        <w:numPr>
          <w:ilvl w:val="0"/>
          <w:numId w:val="46"/>
        </w:numPr>
        <w:spacing w:before="9"/>
        <w:rPr>
          <w:rFonts w:ascii="Times New Roman" w:hAnsi="Times New Roman" w:cs="Times New Roman"/>
          <w:sz w:val="20"/>
          <w:szCs w:val="20"/>
        </w:rPr>
      </w:pPr>
      <w:r w:rsidRPr="00AD1CE8">
        <w:rPr>
          <w:rFonts w:ascii="Times New Roman" w:hAnsi="Times New Roman" w:cs="Times New Roman"/>
          <w:sz w:val="20"/>
          <w:szCs w:val="20"/>
        </w:rPr>
        <w:t>We haven't had any training for the UN agencies on environmental sustainability issues for instance. Yet given the need to further mainstream this in programming, this would be needed.</w:t>
      </w:r>
    </w:p>
    <w:p w14:paraId="46D67FC0" w14:textId="77777777" w:rsidR="00126383" w:rsidRPr="00AD1CE8" w:rsidRDefault="00126383" w:rsidP="00320319">
      <w:pPr>
        <w:pStyle w:val="BodyText"/>
        <w:numPr>
          <w:ilvl w:val="0"/>
          <w:numId w:val="46"/>
        </w:numPr>
        <w:spacing w:before="9"/>
        <w:rPr>
          <w:rFonts w:ascii="Times New Roman" w:hAnsi="Times New Roman" w:cs="Times New Roman"/>
          <w:sz w:val="20"/>
          <w:szCs w:val="20"/>
        </w:rPr>
      </w:pPr>
      <w:r w:rsidRPr="00AD1CE8">
        <w:rPr>
          <w:rFonts w:ascii="Times New Roman" w:hAnsi="Times New Roman" w:cs="Times New Roman"/>
          <w:sz w:val="20"/>
          <w:szCs w:val="20"/>
        </w:rPr>
        <w:t>More resources should be made available to ensure participation of a broader range of participants from both Almaty and Nur-Sultan.</w:t>
      </w:r>
    </w:p>
    <w:p w14:paraId="2DEFB301" w14:textId="77777777" w:rsidR="00126383" w:rsidRPr="00AD1CE8" w:rsidRDefault="00126383" w:rsidP="00126383">
      <w:pPr>
        <w:pStyle w:val="BodyText"/>
        <w:spacing w:before="6"/>
        <w:rPr>
          <w:rFonts w:ascii="Times New Roman" w:hAnsi="Times New Roman" w:cs="Times New Roman"/>
          <w:sz w:val="20"/>
          <w:szCs w:val="20"/>
        </w:rPr>
      </w:pPr>
    </w:p>
    <w:p w14:paraId="5FB3076D" w14:textId="77777777" w:rsidR="00126383" w:rsidRPr="004B6875" w:rsidRDefault="00126383" w:rsidP="00320319">
      <w:pPr>
        <w:pStyle w:val="ListParagraph"/>
        <w:widowControl w:val="0"/>
        <w:numPr>
          <w:ilvl w:val="0"/>
          <w:numId w:val="31"/>
        </w:numPr>
        <w:autoSpaceDE w:val="0"/>
        <w:autoSpaceDN w:val="0"/>
        <w:spacing w:before="128"/>
        <w:contextualSpacing w:val="0"/>
        <w:rPr>
          <w:rFonts w:ascii="Times New Roman" w:hAnsi="Times New Roman"/>
          <w:b/>
          <w:sz w:val="20"/>
          <w:szCs w:val="20"/>
        </w:rPr>
      </w:pPr>
      <w:r w:rsidRPr="00AD1CE8">
        <w:rPr>
          <w:rFonts w:ascii="Times New Roman" w:hAnsi="Times New Roman"/>
          <w:sz w:val="20"/>
          <w:szCs w:val="20"/>
        </w:rPr>
        <w:t xml:space="preserve"> </w:t>
      </w:r>
      <w:r w:rsidRPr="004B6875">
        <w:rPr>
          <w:rFonts w:ascii="Times New Roman" w:hAnsi="Times New Roman"/>
          <w:b/>
          <w:sz w:val="20"/>
          <w:szCs w:val="20"/>
        </w:rPr>
        <w:t>To what extent was monitoring and evaluation of the PFD effective?</w:t>
      </w:r>
    </w:p>
    <w:p w14:paraId="7230C72C" w14:textId="77777777" w:rsidR="00126383" w:rsidRPr="009E1C16" w:rsidRDefault="00126383" w:rsidP="009E1C16">
      <w:pPr>
        <w:rPr>
          <w:rFonts w:ascii="Times New Roman" w:hAnsi="Times New Roman" w:cs="Times New Roman"/>
          <w:sz w:val="20"/>
          <w:szCs w:val="20"/>
        </w:rPr>
      </w:pPr>
      <w:r w:rsidRPr="009E1C16">
        <w:rPr>
          <w:rFonts w:ascii="Times New Roman" w:hAnsi="Times New Roman" w:cs="Times New Roman"/>
          <w:sz w:val="20"/>
          <w:szCs w:val="20"/>
        </w:rPr>
        <w:t>Entirely-26.67%</w:t>
      </w:r>
    </w:p>
    <w:p w14:paraId="5455D65F" w14:textId="77777777" w:rsidR="00126383" w:rsidRPr="009E1C16" w:rsidRDefault="00126383" w:rsidP="009E1C16">
      <w:pPr>
        <w:rPr>
          <w:rFonts w:ascii="Times New Roman" w:hAnsi="Times New Roman" w:cs="Times New Roman"/>
          <w:sz w:val="20"/>
          <w:szCs w:val="20"/>
        </w:rPr>
      </w:pPr>
      <w:r w:rsidRPr="009E1C16">
        <w:rPr>
          <w:rFonts w:ascii="Times New Roman" w:hAnsi="Times New Roman" w:cs="Times New Roman"/>
          <w:sz w:val="20"/>
          <w:szCs w:val="20"/>
        </w:rPr>
        <w:t>Partially-66.67%</w:t>
      </w:r>
    </w:p>
    <w:p w14:paraId="3DC5A242" w14:textId="63167E1C" w:rsidR="00126383" w:rsidRPr="009E1C16" w:rsidRDefault="00126383" w:rsidP="009E1C16">
      <w:r w:rsidRPr="009E1C16">
        <w:rPr>
          <w:rFonts w:ascii="Times New Roman" w:hAnsi="Times New Roman" w:cs="Times New Roman"/>
          <w:sz w:val="20"/>
          <w:szCs w:val="20"/>
        </w:rPr>
        <w:t>No at all- 6.67%</w:t>
      </w:r>
    </w:p>
    <w:p w14:paraId="61EE9903" w14:textId="77777777" w:rsidR="00126383" w:rsidRPr="00AD1CE8" w:rsidRDefault="00126383" w:rsidP="00126383">
      <w:pPr>
        <w:pStyle w:val="BodyText"/>
        <w:spacing w:before="11"/>
        <w:rPr>
          <w:rFonts w:ascii="Times New Roman" w:hAnsi="Times New Roman" w:cs="Times New Roman"/>
          <w:sz w:val="20"/>
          <w:szCs w:val="20"/>
        </w:rPr>
      </w:pPr>
      <w:r w:rsidRPr="00AD1CE8">
        <w:rPr>
          <w:rFonts w:ascii="Times New Roman" w:hAnsi="Times New Roman" w:cs="Times New Roman"/>
          <w:sz w:val="20"/>
          <w:szCs w:val="20"/>
        </w:rPr>
        <w:t xml:space="preserve">           PLEASE EXPLAIN WHAT FACTORS HINDERED EFFECTIVE M&amp;E OF THE PFD</w:t>
      </w:r>
    </w:p>
    <w:p w14:paraId="1970FC88" w14:textId="77777777" w:rsidR="00126383" w:rsidRPr="00AD1CE8" w:rsidRDefault="00126383" w:rsidP="00126383">
      <w:pPr>
        <w:pStyle w:val="BodyText"/>
        <w:spacing w:before="9" w:after="1"/>
        <w:rPr>
          <w:rFonts w:ascii="Times New Roman" w:hAnsi="Times New Roman" w:cs="Times New Roman"/>
          <w:sz w:val="20"/>
          <w:szCs w:val="20"/>
        </w:rPr>
      </w:pPr>
    </w:p>
    <w:p w14:paraId="1E94AB39" w14:textId="77777777" w:rsidR="00126383" w:rsidRPr="00AD1CE8" w:rsidRDefault="00126383" w:rsidP="00320319">
      <w:pPr>
        <w:pStyle w:val="BodyText"/>
        <w:numPr>
          <w:ilvl w:val="0"/>
          <w:numId w:val="47"/>
        </w:numPr>
        <w:spacing w:before="10"/>
        <w:rPr>
          <w:rFonts w:ascii="Times New Roman" w:hAnsi="Times New Roman" w:cs="Times New Roman"/>
          <w:sz w:val="20"/>
          <w:szCs w:val="20"/>
        </w:rPr>
      </w:pPr>
      <w:r w:rsidRPr="00AD1CE8">
        <w:rPr>
          <w:rFonts w:ascii="Times New Roman" w:hAnsi="Times New Roman" w:cs="Times New Roman"/>
          <w:sz w:val="20"/>
          <w:szCs w:val="20"/>
        </w:rPr>
        <w:t>limited M&amp;E capacity within agencies</w:t>
      </w:r>
    </w:p>
    <w:p w14:paraId="48797DED" w14:textId="77777777" w:rsidR="00126383" w:rsidRPr="00AD1CE8" w:rsidRDefault="00126383" w:rsidP="00320319">
      <w:pPr>
        <w:pStyle w:val="BodyText"/>
        <w:numPr>
          <w:ilvl w:val="0"/>
          <w:numId w:val="47"/>
        </w:numPr>
        <w:spacing w:before="10"/>
        <w:rPr>
          <w:rFonts w:ascii="Times New Roman" w:hAnsi="Times New Roman" w:cs="Times New Roman"/>
          <w:sz w:val="20"/>
          <w:szCs w:val="20"/>
        </w:rPr>
      </w:pPr>
      <w:r w:rsidRPr="00AD1CE8">
        <w:rPr>
          <w:rFonts w:ascii="Times New Roman" w:hAnsi="Times New Roman" w:cs="Times New Roman"/>
          <w:sz w:val="20"/>
          <w:szCs w:val="20"/>
        </w:rPr>
        <w:t>M&amp;E framework can be strengthened. For example, some indicators are macro while some are micro (at activity level)</w:t>
      </w:r>
    </w:p>
    <w:p w14:paraId="77E0CD3A" w14:textId="77777777" w:rsidR="00126383" w:rsidRPr="00AD1CE8" w:rsidRDefault="00126383" w:rsidP="00320319">
      <w:pPr>
        <w:pStyle w:val="BodyText"/>
        <w:numPr>
          <w:ilvl w:val="0"/>
          <w:numId w:val="47"/>
        </w:numPr>
        <w:spacing w:before="10"/>
        <w:rPr>
          <w:rFonts w:ascii="Times New Roman" w:hAnsi="Times New Roman" w:cs="Times New Roman"/>
          <w:sz w:val="20"/>
          <w:szCs w:val="20"/>
        </w:rPr>
      </w:pPr>
      <w:r w:rsidRPr="00AD1CE8">
        <w:rPr>
          <w:rFonts w:ascii="Times New Roman" w:hAnsi="Times New Roman" w:cs="Times New Roman"/>
          <w:sz w:val="20"/>
          <w:szCs w:val="20"/>
        </w:rPr>
        <w:t>As it is an ongoing long-term process.</w:t>
      </w:r>
      <w:r w:rsidRPr="00AD1CE8">
        <w:rPr>
          <w:rFonts w:ascii="Times New Roman" w:hAnsi="Times New Roman" w:cs="Times New Roman"/>
          <w:sz w:val="20"/>
          <w:szCs w:val="20"/>
        </w:rPr>
        <w:tab/>
      </w:r>
    </w:p>
    <w:p w14:paraId="062E2C00" w14:textId="77777777" w:rsidR="00126383" w:rsidRPr="00AD1CE8" w:rsidRDefault="00126383" w:rsidP="00320319">
      <w:pPr>
        <w:pStyle w:val="BodyText"/>
        <w:numPr>
          <w:ilvl w:val="0"/>
          <w:numId w:val="47"/>
        </w:numPr>
        <w:spacing w:before="10"/>
        <w:rPr>
          <w:rFonts w:ascii="Times New Roman" w:hAnsi="Times New Roman" w:cs="Times New Roman"/>
          <w:sz w:val="20"/>
          <w:szCs w:val="20"/>
        </w:rPr>
      </w:pPr>
      <w:r w:rsidRPr="00AD1CE8">
        <w:rPr>
          <w:rFonts w:ascii="Times New Roman" w:hAnsi="Times New Roman" w:cs="Times New Roman"/>
          <w:sz w:val="20"/>
          <w:szCs w:val="20"/>
        </w:rPr>
        <w:t>the review meetings with the partners were informative, but there is not enough information about other M&amp;E plans;</w:t>
      </w:r>
    </w:p>
    <w:p w14:paraId="345AAE47" w14:textId="77777777" w:rsidR="00126383" w:rsidRPr="00AD1CE8" w:rsidRDefault="00126383" w:rsidP="00320319">
      <w:pPr>
        <w:pStyle w:val="BodyText"/>
        <w:numPr>
          <w:ilvl w:val="0"/>
          <w:numId w:val="47"/>
        </w:numPr>
        <w:spacing w:before="10"/>
        <w:rPr>
          <w:rFonts w:ascii="Times New Roman" w:hAnsi="Times New Roman" w:cs="Times New Roman"/>
          <w:sz w:val="20"/>
          <w:szCs w:val="20"/>
        </w:rPr>
      </w:pPr>
      <w:r w:rsidRPr="00AD1CE8">
        <w:rPr>
          <w:rFonts w:ascii="Times New Roman" w:hAnsi="Times New Roman" w:cs="Times New Roman"/>
          <w:sz w:val="20"/>
          <w:szCs w:val="20"/>
        </w:rPr>
        <w:t>The Results Groups regularly report on the results achieved.</w:t>
      </w:r>
    </w:p>
    <w:p w14:paraId="15DCAF10" w14:textId="77777777" w:rsidR="00126383" w:rsidRPr="00AD1CE8" w:rsidRDefault="00126383" w:rsidP="00320319">
      <w:pPr>
        <w:pStyle w:val="BodyText"/>
        <w:numPr>
          <w:ilvl w:val="0"/>
          <w:numId w:val="47"/>
        </w:numPr>
        <w:spacing w:before="10"/>
        <w:rPr>
          <w:rFonts w:ascii="Times New Roman" w:hAnsi="Times New Roman" w:cs="Times New Roman"/>
          <w:sz w:val="20"/>
          <w:szCs w:val="20"/>
        </w:rPr>
      </w:pPr>
      <w:r w:rsidRPr="00AD1CE8">
        <w:rPr>
          <w:rFonts w:ascii="Times New Roman" w:hAnsi="Times New Roman" w:cs="Times New Roman"/>
          <w:sz w:val="20"/>
          <w:szCs w:val="20"/>
        </w:rPr>
        <w:t>Unfortunately, many of the indicators chosen did not have baselines or means of verification or regular reports produced. Also due to the short duration of the PFD, changes are not always easy to measure in the short term</w:t>
      </w:r>
    </w:p>
    <w:p w14:paraId="59D2F5BD" w14:textId="337DC9C0" w:rsidR="00126383" w:rsidRPr="009E1C16" w:rsidRDefault="00126383" w:rsidP="00320319">
      <w:pPr>
        <w:pStyle w:val="BodyText"/>
        <w:numPr>
          <w:ilvl w:val="0"/>
          <w:numId w:val="47"/>
        </w:numPr>
        <w:spacing w:before="10"/>
        <w:rPr>
          <w:rFonts w:ascii="Times New Roman" w:hAnsi="Times New Roman" w:cs="Times New Roman"/>
          <w:sz w:val="20"/>
          <w:szCs w:val="20"/>
        </w:rPr>
      </w:pPr>
      <w:r w:rsidRPr="00AD1CE8">
        <w:rPr>
          <w:rFonts w:ascii="Times New Roman" w:hAnsi="Times New Roman" w:cs="Times New Roman"/>
          <w:sz w:val="20"/>
          <w:szCs w:val="20"/>
        </w:rPr>
        <w:t>The country is still in the process of digitization and setting the scene for a strong M&amp;E system</w:t>
      </w:r>
    </w:p>
    <w:p w14:paraId="0D2A3166" w14:textId="77777777" w:rsidR="00126383" w:rsidRPr="00AD1CE8" w:rsidRDefault="00126383" w:rsidP="00320319">
      <w:pPr>
        <w:pStyle w:val="ListParagraph"/>
        <w:widowControl w:val="0"/>
        <w:numPr>
          <w:ilvl w:val="0"/>
          <w:numId w:val="31"/>
        </w:numPr>
        <w:autoSpaceDE w:val="0"/>
        <w:autoSpaceDN w:val="0"/>
        <w:spacing w:before="128"/>
        <w:contextualSpacing w:val="0"/>
        <w:rPr>
          <w:rFonts w:ascii="Times New Roman" w:hAnsi="Times New Roman"/>
          <w:b/>
          <w:sz w:val="20"/>
          <w:szCs w:val="20"/>
        </w:rPr>
      </w:pPr>
      <w:r w:rsidRPr="00AD1CE8">
        <w:rPr>
          <w:rFonts w:ascii="Times New Roman" w:hAnsi="Times New Roman"/>
          <w:b/>
          <w:sz w:val="20"/>
          <w:szCs w:val="20"/>
        </w:rPr>
        <w:t>Please share your opinion about capacities (enabling environment, organizational, individual) that should be strengthened to ensure that the UNCT as a whole is fit and well equipped to respond to the new framework and also to support greater accountability of the UNCT to PFD stakeholders?</w:t>
      </w:r>
    </w:p>
    <w:p w14:paraId="26B5D273" w14:textId="77777777" w:rsidR="00126383" w:rsidRPr="009E1C16" w:rsidRDefault="00126383" w:rsidP="00320319">
      <w:pPr>
        <w:pStyle w:val="ListParagraph"/>
        <w:numPr>
          <w:ilvl w:val="0"/>
          <w:numId w:val="61"/>
        </w:numPr>
        <w:rPr>
          <w:rFonts w:ascii="Times New Roman" w:hAnsi="Times New Roman"/>
          <w:sz w:val="20"/>
          <w:szCs w:val="20"/>
        </w:rPr>
      </w:pPr>
      <w:r w:rsidRPr="009E1C16">
        <w:rPr>
          <w:rFonts w:ascii="Times New Roman" w:hAnsi="Times New Roman"/>
          <w:sz w:val="20"/>
          <w:szCs w:val="20"/>
        </w:rPr>
        <w:t>RESPONSES</w:t>
      </w:r>
    </w:p>
    <w:p w14:paraId="285748B1" w14:textId="77777777" w:rsidR="00126383" w:rsidRPr="009E1C16" w:rsidRDefault="00126383" w:rsidP="00320319">
      <w:pPr>
        <w:pStyle w:val="ListParagraph"/>
        <w:numPr>
          <w:ilvl w:val="0"/>
          <w:numId w:val="61"/>
        </w:numPr>
        <w:rPr>
          <w:rFonts w:ascii="Times New Roman" w:hAnsi="Times New Roman"/>
          <w:sz w:val="20"/>
          <w:szCs w:val="20"/>
        </w:rPr>
      </w:pPr>
      <w:r w:rsidRPr="009E1C16">
        <w:rPr>
          <w:rFonts w:ascii="Times New Roman" w:hAnsi="Times New Roman"/>
          <w:sz w:val="20"/>
          <w:szCs w:val="20"/>
        </w:rPr>
        <w:t>we shall strengthen the inter-agency and inter-pillar (cooperation between working groups of all pillars) communication and streamline all processes to become more efficient;</w:t>
      </w:r>
    </w:p>
    <w:p w14:paraId="378C69A5" w14:textId="77777777" w:rsidR="00126383" w:rsidRPr="009E1C16" w:rsidRDefault="00126383" w:rsidP="00320319">
      <w:pPr>
        <w:pStyle w:val="ListParagraph"/>
        <w:numPr>
          <w:ilvl w:val="0"/>
          <w:numId w:val="61"/>
        </w:numPr>
        <w:rPr>
          <w:rFonts w:ascii="Times New Roman" w:hAnsi="Times New Roman"/>
          <w:sz w:val="20"/>
          <w:szCs w:val="20"/>
        </w:rPr>
      </w:pPr>
      <w:r w:rsidRPr="009E1C16">
        <w:rPr>
          <w:rFonts w:ascii="Times New Roman" w:hAnsi="Times New Roman"/>
          <w:sz w:val="20"/>
          <w:szCs w:val="20"/>
        </w:rPr>
        <w:t>monitoring capacities have to be strengthened</w:t>
      </w:r>
    </w:p>
    <w:p w14:paraId="20BDB363" w14:textId="77777777" w:rsidR="00126383" w:rsidRPr="009E1C16" w:rsidRDefault="00126383" w:rsidP="00320319">
      <w:pPr>
        <w:pStyle w:val="ListParagraph"/>
        <w:numPr>
          <w:ilvl w:val="0"/>
          <w:numId w:val="61"/>
        </w:numPr>
        <w:rPr>
          <w:rFonts w:ascii="Times New Roman" w:hAnsi="Times New Roman"/>
          <w:sz w:val="20"/>
          <w:szCs w:val="20"/>
        </w:rPr>
      </w:pPr>
      <w:r w:rsidRPr="009E1C16">
        <w:rPr>
          <w:rFonts w:ascii="Times New Roman" w:hAnsi="Times New Roman"/>
          <w:sz w:val="20"/>
          <w:szCs w:val="20"/>
        </w:rPr>
        <w:t>Better collaboration and joint activities</w:t>
      </w:r>
    </w:p>
    <w:p w14:paraId="2897ABA4" w14:textId="77777777" w:rsidR="00126383" w:rsidRPr="009E1C16" w:rsidRDefault="00126383" w:rsidP="00320319">
      <w:pPr>
        <w:pStyle w:val="ListParagraph"/>
        <w:numPr>
          <w:ilvl w:val="0"/>
          <w:numId w:val="61"/>
        </w:numPr>
        <w:rPr>
          <w:rFonts w:ascii="Times New Roman" w:hAnsi="Times New Roman"/>
          <w:sz w:val="20"/>
          <w:szCs w:val="20"/>
        </w:rPr>
      </w:pPr>
      <w:r w:rsidRPr="009E1C16">
        <w:rPr>
          <w:rFonts w:ascii="Times New Roman" w:hAnsi="Times New Roman"/>
          <w:sz w:val="20"/>
          <w:szCs w:val="20"/>
        </w:rPr>
        <w:t>Sometimes I felt that RGs coordinators were overloaded with core functions and coordination of RGs work created extra burden. Allowing designated staff for UNPFD RGs' work coordination would strengthen the approach and implementation</w:t>
      </w:r>
    </w:p>
    <w:p w14:paraId="5DA081C7" w14:textId="77777777" w:rsidR="00126383" w:rsidRPr="009E1C16" w:rsidRDefault="00126383" w:rsidP="00320319">
      <w:pPr>
        <w:pStyle w:val="ListParagraph"/>
        <w:numPr>
          <w:ilvl w:val="0"/>
          <w:numId w:val="61"/>
        </w:numPr>
        <w:rPr>
          <w:rFonts w:ascii="Times New Roman" w:hAnsi="Times New Roman"/>
          <w:sz w:val="20"/>
          <w:szCs w:val="20"/>
        </w:rPr>
      </w:pPr>
      <w:r w:rsidRPr="009E1C16">
        <w:rPr>
          <w:rFonts w:ascii="Times New Roman" w:hAnsi="Times New Roman"/>
          <w:sz w:val="20"/>
          <w:szCs w:val="20"/>
        </w:rPr>
        <w:t>Specific personalities (e.g. well known and important public figures) should be approached to assist strengthening the PFD advocacy</w:t>
      </w:r>
    </w:p>
    <w:p w14:paraId="719F88E8" w14:textId="77777777" w:rsidR="00126383" w:rsidRPr="009E1C16" w:rsidRDefault="00126383" w:rsidP="00320319">
      <w:pPr>
        <w:pStyle w:val="ListParagraph"/>
        <w:numPr>
          <w:ilvl w:val="0"/>
          <w:numId w:val="61"/>
        </w:numPr>
        <w:rPr>
          <w:rFonts w:ascii="Times New Roman" w:hAnsi="Times New Roman"/>
          <w:sz w:val="20"/>
          <w:szCs w:val="20"/>
        </w:rPr>
      </w:pPr>
      <w:r w:rsidRPr="009E1C16">
        <w:rPr>
          <w:rFonts w:ascii="Times New Roman" w:hAnsi="Times New Roman"/>
          <w:sz w:val="20"/>
          <w:szCs w:val="20"/>
        </w:rPr>
        <w:t>There should be more frequent communication between different results groups and within result groups, joint fundraising should be conducted and more partnership between agencies to use each other’s strengths and expertise.</w:t>
      </w:r>
    </w:p>
    <w:p w14:paraId="10540F6A" w14:textId="77777777" w:rsidR="00126383" w:rsidRPr="009E1C16" w:rsidRDefault="00126383" w:rsidP="00320319">
      <w:pPr>
        <w:pStyle w:val="ListParagraph"/>
        <w:numPr>
          <w:ilvl w:val="0"/>
          <w:numId w:val="61"/>
        </w:numPr>
        <w:rPr>
          <w:rFonts w:ascii="Times New Roman" w:hAnsi="Times New Roman"/>
          <w:sz w:val="20"/>
          <w:szCs w:val="20"/>
        </w:rPr>
      </w:pPr>
      <w:r w:rsidRPr="009E1C16">
        <w:rPr>
          <w:rFonts w:ascii="Times New Roman" w:hAnsi="Times New Roman"/>
          <w:sz w:val="20"/>
          <w:szCs w:val="20"/>
        </w:rPr>
        <w:t>Coordination between UN agencies on communication and advocacy activities still needs improvement to avoid duplication</w:t>
      </w:r>
    </w:p>
    <w:p w14:paraId="03E014FA" w14:textId="77777777" w:rsidR="00126383" w:rsidRPr="009E1C16" w:rsidRDefault="00126383" w:rsidP="00320319">
      <w:pPr>
        <w:pStyle w:val="ListParagraph"/>
        <w:numPr>
          <w:ilvl w:val="0"/>
          <w:numId w:val="61"/>
        </w:numPr>
        <w:rPr>
          <w:rFonts w:ascii="Times New Roman" w:hAnsi="Times New Roman"/>
          <w:sz w:val="20"/>
          <w:szCs w:val="20"/>
        </w:rPr>
      </w:pPr>
      <w:r w:rsidRPr="009E1C16">
        <w:rPr>
          <w:rFonts w:ascii="Times New Roman" w:hAnsi="Times New Roman"/>
          <w:sz w:val="20"/>
          <w:szCs w:val="20"/>
        </w:rPr>
        <w:t>priority setting for all UN agencies contributing to PFD and accountability to stakeholders (more focused and tangible); capacity of stakeholders in providing feedback to the PFD implementation</w:t>
      </w:r>
    </w:p>
    <w:p w14:paraId="46916887" w14:textId="77777777" w:rsidR="00126383" w:rsidRPr="009E1C16" w:rsidRDefault="00126383" w:rsidP="00320319">
      <w:pPr>
        <w:pStyle w:val="ListParagraph"/>
        <w:numPr>
          <w:ilvl w:val="0"/>
          <w:numId w:val="61"/>
        </w:numPr>
        <w:rPr>
          <w:rFonts w:ascii="Times New Roman" w:hAnsi="Times New Roman"/>
          <w:sz w:val="20"/>
          <w:szCs w:val="20"/>
        </w:rPr>
      </w:pPr>
      <w:r w:rsidRPr="009E1C16">
        <w:rPr>
          <w:rFonts w:ascii="Times New Roman" w:hAnsi="Times New Roman"/>
          <w:sz w:val="20"/>
          <w:szCs w:val="20"/>
        </w:rPr>
        <w:lastRenderedPageBreak/>
        <w:t>Enabling environment capacities should be strengthened</w:t>
      </w:r>
      <w:r w:rsidRPr="009E1C16">
        <w:rPr>
          <w:rFonts w:ascii="Times New Roman" w:hAnsi="Times New Roman"/>
          <w:sz w:val="20"/>
          <w:szCs w:val="20"/>
        </w:rPr>
        <w:tab/>
      </w:r>
    </w:p>
    <w:p w14:paraId="5363D53D" w14:textId="77777777" w:rsidR="00126383" w:rsidRPr="009E1C16" w:rsidRDefault="00126383" w:rsidP="00320319">
      <w:pPr>
        <w:pStyle w:val="ListParagraph"/>
        <w:numPr>
          <w:ilvl w:val="0"/>
          <w:numId w:val="61"/>
        </w:numPr>
        <w:rPr>
          <w:rFonts w:ascii="Times New Roman" w:hAnsi="Times New Roman"/>
          <w:sz w:val="20"/>
          <w:szCs w:val="20"/>
        </w:rPr>
      </w:pPr>
      <w:r w:rsidRPr="009E1C16">
        <w:rPr>
          <w:rFonts w:ascii="Times New Roman" w:hAnsi="Times New Roman"/>
          <w:sz w:val="20"/>
          <w:szCs w:val="20"/>
        </w:rPr>
        <w:t>Programme planning, monitoring,  Improved participation of national partners Connection with SDGs</w:t>
      </w:r>
      <w:r w:rsidRPr="009E1C16">
        <w:rPr>
          <w:rFonts w:ascii="Times New Roman" w:hAnsi="Times New Roman"/>
          <w:sz w:val="20"/>
          <w:szCs w:val="20"/>
        </w:rPr>
        <w:tab/>
      </w:r>
    </w:p>
    <w:p w14:paraId="37F868F7" w14:textId="77777777" w:rsidR="00126383" w:rsidRPr="009E1C16" w:rsidRDefault="00126383" w:rsidP="00320319">
      <w:pPr>
        <w:pStyle w:val="ListParagraph"/>
        <w:numPr>
          <w:ilvl w:val="0"/>
          <w:numId w:val="61"/>
        </w:numPr>
        <w:rPr>
          <w:rFonts w:ascii="Times New Roman" w:hAnsi="Times New Roman"/>
          <w:sz w:val="20"/>
          <w:szCs w:val="20"/>
        </w:rPr>
      </w:pPr>
      <w:r w:rsidRPr="009E1C16">
        <w:rPr>
          <w:rFonts w:ascii="Times New Roman" w:hAnsi="Times New Roman"/>
          <w:sz w:val="20"/>
          <w:szCs w:val="20"/>
        </w:rPr>
        <w:t>I think the individual and organizational capacities are there, but we need a stronger commitment by the RC and the UNCT to using PFD as THE programming document, further empowering the Chairs of the Results Groups to ensure coordination and coherence of the UN programme.</w:t>
      </w:r>
    </w:p>
    <w:p w14:paraId="4FDFA379" w14:textId="77777777" w:rsidR="00126383" w:rsidRPr="009E1C16" w:rsidRDefault="00126383" w:rsidP="00320319">
      <w:pPr>
        <w:pStyle w:val="ListParagraph"/>
        <w:numPr>
          <w:ilvl w:val="0"/>
          <w:numId w:val="61"/>
        </w:numPr>
        <w:rPr>
          <w:rFonts w:ascii="Times New Roman" w:hAnsi="Times New Roman"/>
          <w:sz w:val="20"/>
          <w:szCs w:val="20"/>
        </w:rPr>
      </w:pPr>
      <w:r w:rsidRPr="009E1C16">
        <w:rPr>
          <w:rFonts w:ascii="Times New Roman" w:hAnsi="Times New Roman"/>
          <w:sz w:val="20"/>
          <w:szCs w:val="20"/>
        </w:rPr>
        <w:t>real will to cooperate and capacity to co-design joint initiatives</w:t>
      </w:r>
      <w:r w:rsidRPr="009E1C16">
        <w:rPr>
          <w:rFonts w:ascii="Times New Roman" w:hAnsi="Times New Roman"/>
          <w:sz w:val="20"/>
          <w:szCs w:val="20"/>
        </w:rPr>
        <w:tab/>
      </w:r>
    </w:p>
    <w:p w14:paraId="518F2755" w14:textId="77777777" w:rsidR="00126383" w:rsidRPr="009E1C16" w:rsidRDefault="00126383" w:rsidP="00320319">
      <w:pPr>
        <w:pStyle w:val="ListParagraph"/>
        <w:numPr>
          <w:ilvl w:val="0"/>
          <w:numId w:val="61"/>
        </w:numPr>
        <w:rPr>
          <w:rFonts w:ascii="Times New Roman" w:hAnsi="Times New Roman"/>
          <w:sz w:val="20"/>
          <w:szCs w:val="20"/>
        </w:rPr>
      </w:pPr>
      <w:r w:rsidRPr="009E1C16">
        <w:rPr>
          <w:rFonts w:ascii="Times New Roman" w:hAnsi="Times New Roman"/>
          <w:sz w:val="20"/>
          <w:szCs w:val="20"/>
        </w:rPr>
        <w:t>We need to focus more and recognize that our different capacities will mean that some agencies will be more engaged than others. At the same time we have to give space to the different agencies and make more effort to find common areas of interest and rewards efforts made to work together rather than alone</w:t>
      </w:r>
    </w:p>
    <w:p w14:paraId="7BE4C191" w14:textId="77777777" w:rsidR="00126383" w:rsidRPr="009E1C16" w:rsidRDefault="00126383" w:rsidP="00320319">
      <w:pPr>
        <w:pStyle w:val="ListParagraph"/>
        <w:numPr>
          <w:ilvl w:val="0"/>
          <w:numId w:val="61"/>
        </w:numPr>
        <w:rPr>
          <w:rFonts w:ascii="Times New Roman" w:hAnsi="Times New Roman"/>
          <w:sz w:val="20"/>
          <w:szCs w:val="20"/>
        </w:rPr>
      </w:pPr>
      <w:r w:rsidRPr="009E1C16">
        <w:rPr>
          <w:rFonts w:ascii="Times New Roman" w:hAnsi="Times New Roman"/>
          <w:sz w:val="20"/>
          <w:szCs w:val="20"/>
        </w:rPr>
        <w:t>More coordination is needed from UN agencies in terms of programmes planning and implementation.</w:t>
      </w:r>
    </w:p>
    <w:p w14:paraId="11E2C1C7" w14:textId="77777777" w:rsidR="00126383" w:rsidRPr="009E1C16" w:rsidRDefault="00126383" w:rsidP="00320319">
      <w:pPr>
        <w:pStyle w:val="ListParagraph"/>
        <w:numPr>
          <w:ilvl w:val="0"/>
          <w:numId w:val="61"/>
        </w:numPr>
        <w:rPr>
          <w:rFonts w:ascii="Times New Roman" w:hAnsi="Times New Roman"/>
          <w:sz w:val="20"/>
          <w:szCs w:val="20"/>
        </w:rPr>
      </w:pPr>
      <w:r w:rsidRPr="009E1C16">
        <w:rPr>
          <w:rFonts w:ascii="Times New Roman" w:hAnsi="Times New Roman"/>
          <w:sz w:val="20"/>
          <w:szCs w:val="20"/>
        </w:rPr>
        <w:t>There is a strong need to invest in building the RCO</w:t>
      </w:r>
      <w:r w:rsidRPr="009E1C16">
        <w:rPr>
          <w:rFonts w:ascii="Times New Roman" w:hAnsi="Times New Roman"/>
          <w:sz w:val="20"/>
          <w:szCs w:val="20"/>
        </w:rPr>
        <w:tab/>
      </w:r>
    </w:p>
    <w:p w14:paraId="4330AA90" w14:textId="77777777" w:rsidR="00126383" w:rsidRPr="009E1C16" w:rsidRDefault="00126383" w:rsidP="00320319">
      <w:pPr>
        <w:pStyle w:val="ListParagraph"/>
        <w:numPr>
          <w:ilvl w:val="0"/>
          <w:numId w:val="61"/>
        </w:numPr>
        <w:rPr>
          <w:rFonts w:ascii="Times New Roman" w:hAnsi="Times New Roman"/>
          <w:sz w:val="20"/>
          <w:szCs w:val="20"/>
        </w:rPr>
      </w:pPr>
      <w:r w:rsidRPr="009E1C16">
        <w:rPr>
          <w:rFonts w:ascii="Times New Roman" w:hAnsi="Times New Roman"/>
          <w:sz w:val="20"/>
          <w:szCs w:val="20"/>
        </w:rPr>
        <w:t>For countries like Kazakhstan a separate travel fund should be established to ensure a broader participation of stakeholders to the meetings.</w:t>
      </w:r>
      <w:r w:rsidRPr="009E1C16">
        <w:rPr>
          <w:rFonts w:ascii="Times New Roman" w:hAnsi="Times New Roman"/>
          <w:sz w:val="20"/>
          <w:szCs w:val="20"/>
        </w:rPr>
        <w:tab/>
      </w:r>
    </w:p>
    <w:p w14:paraId="3D0C23CA" w14:textId="77777777" w:rsidR="00126383" w:rsidRPr="009E1C16" w:rsidRDefault="00126383" w:rsidP="009E1C16">
      <w:pPr>
        <w:rPr>
          <w:rFonts w:ascii="Times New Roman" w:hAnsi="Times New Roman" w:cs="Times New Roman"/>
          <w:sz w:val="20"/>
          <w:szCs w:val="20"/>
        </w:rPr>
      </w:pPr>
    </w:p>
    <w:p w14:paraId="15C5CF2E" w14:textId="77777777" w:rsidR="00126383" w:rsidRPr="004B6875" w:rsidRDefault="00126383" w:rsidP="00320319">
      <w:pPr>
        <w:pStyle w:val="ListParagraph"/>
        <w:widowControl w:val="0"/>
        <w:numPr>
          <w:ilvl w:val="0"/>
          <w:numId w:val="31"/>
        </w:numPr>
        <w:autoSpaceDE w:val="0"/>
        <w:autoSpaceDN w:val="0"/>
        <w:spacing w:before="128"/>
        <w:contextualSpacing w:val="0"/>
        <w:rPr>
          <w:rFonts w:ascii="Times New Roman" w:hAnsi="Times New Roman"/>
          <w:b/>
          <w:sz w:val="20"/>
          <w:szCs w:val="20"/>
        </w:rPr>
      </w:pPr>
      <w:r w:rsidRPr="004B6875">
        <w:rPr>
          <w:rFonts w:ascii="Times New Roman" w:hAnsi="Times New Roman"/>
          <w:b/>
          <w:sz w:val="20"/>
          <w:szCs w:val="20"/>
        </w:rPr>
        <w:t xml:space="preserve"> Finally, please share your opinion about priorities (where the UN system in Kazakhstan has comparative advantages) to be integrated</w:t>
      </w:r>
      <w:r w:rsidRPr="009E1C16">
        <w:rPr>
          <w:rFonts w:ascii="Times New Roman" w:hAnsi="Times New Roman"/>
          <w:b/>
          <w:sz w:val="20"/>
          <w:szCs w:val="20"/>
        </w:rPr>
        <w:t xml:space="preserve"> </w:t>
      </w:r>
      <w:r w:rsidRPr="004B6875">
        <w:rPr>
          <w:rFonts w:ascii="Times New Roman" w:hAnsi="Times New Roman"/>
          <w:b/>
          <w:sz w:val="20"/>
          <w:szCs w:val="20"/>
        </w:rPr>
        <w:t>into the new framework and explain why:</w:t>
      </w:r>
    </w:p>
    <w:p w14:paraId="60A9E689" w14:textId="77777777" w:rsidR="00126383" w:rsidRPr="009E1C16" w:rsidRDefault="00126383" w:rsidP="00320319">
      <w:pPr>
        <w:pStyle w:val="ListParagraph"/>
        <w:numPr>
          <w:ilvl w:val="0"/>
          <w:numId w:val="62"/>
        </w:numPr>
        <w:rPr>
          <w:rFonts w:ascii="Times New Roman" w:hAnsi="Times New Roman"/>
          <w:sz w:val="20"/>
          <w:szCs w:val="20"/>
        </w:rPr>
      </w:pPr>
      <w:r w:rsidRPr="009E1C16">
        <w:rPr>
          <w:rFonts w:ascii="Times New Roman" w:hAnsi="Times New Roman"/>
          <w:sz w:val="20"/>
          <w:szCs w:val="20"/>
        </w:rPr>
        <w:t>RESPONSES</w:t>
      </w:r>
    </w:p>
    <w:p w14:paraId="70FDF2E7" w14:textId="77777777" w:rsidR="00126383" w:rsidRPr="009E1C16" w:rsidRDefault="00126383" w:rsidP="00320319">
      <w:pPr>
        <w:pStyle w:val="ListParagraph"/>
        <w:numPr>
          <w:ilvl w:val="0"/>
          <w:numId w:val="62"/>
        </w:numPr>
        <w:rPr>
          <w:rFonts w:ascii="Times New Roman" w:hAnsi="Times New Roman"/>
          <w:sz w:val="20"/>
          <w:szCs w:val="20"/>
        </w:rPr>
      </w:pPr>
      <w:r w:rsidRPr="009E1C16">
        <w:rPr>
          <w:rFonts w:ascii="Times New Roman" w:hAnsi="Times New Roman"/>
          <w:sz w:val="20"/>
          <w:szCs w:val="20"/>
        </w:rPr>
        <w:t>SDGs shall be key baseline for PFD pillars</w:t>
      </w:r>
    </w:p>
    <w:p w14:paraId="595C7FA7" w14:textId="77777777" w:rsidR="00126383" w:rsidRPr="009E1C16" w:rsidRDefault="00126383" w:rsidP="00320319">
      <w:pPr>
        <w:pStyle w:val="ListParagraph"/>
        <w:numPr>
          <w:ilvl w:val="0"/>
          <w:numId w:val="62"/>
        </w:numPr>
        <w:rPr>
          <w:rFonts w:ascii="Times New Roman" w:hAnsi="Times New Roman"/>
          <w:sz w:val="20"/>
          <w:szCs w:val="20"/>
        </w:rPr>
      </w:pPr>
      <w:r w:rsidRPr="009E1C16">
        <w:rPr>
          <w:rFonts w:ascii="Times New Roman" w:hAnsi="Times New Roman"/>
          <w:sz w:val="20"/>
          <w:szCs w:val="20"/>
        </w:rPr>
        <w:t>technical expertise and ability to access vulnerable groups</w:t>
      </w:r>
    </w:p>
    <w:p w14:paraId="4C9A0DB2" w14:textId="77777777" w:rsidR="00126383" w:rsidRPr="009E1C16" w:rsidRDefault="00126383" w:rsidP="00320319">
      <w:pPr>
        <w:pStyle w:val="ListParagraph"/>
        <w:numPr>
          <w:ilvl w:val="0"/>
          <w:numId w:val="62"/>
        </w:numPr>
        <w:rPr>
          <w:rFonts w:ascii="Times New Roman" w:hAnsi="Times New Roman"/>
          <w:sz w:val="20"/>
          <w:szCs w:val="20"/>
        </w:rPr>
      </w:pPr>
      <w:r w:rsidRPr="009E1C16">
        <w:rPr>
          <w:rFonts w:ascii="Times New Roman" w:hAnsi="Times New Roman"/>
          <w:sz w:val="20"/>
          <w:szCs w:val="20"/>
        </w:rPr>
        <w:t>Each agency's specific mandate</w:t>
      </w:r>
    </w:p>
    <w:p w14:paraId="4D0C524F" w14:textId="77777777" w:rsidR="00126383" w:rsidRPr="009E1C16" w:rsidRDefault="00126383" w:rsidP="00320319">
      <w:pPr>
        <w:pStyle w:val="ListParagraph"/>
        <w:numPr>
          <w:ilvl w:val="0"/>
          <w:numId w:val="62"/>
        </w:numPr>
        <w:rPr>
          <w:rFonts w:ascii="Times New Roman" w:hAnsi="Times New Roman"/>
          <w:sz w:val="20"/>
          <w:szCs w:val="20"/>
        </w:rPr>
      </w:pPr>
      <w:r w:rsidRPr="009E1C16">
        <w:rPr>
          <w:rFonts w:ascii="Times New Roman" w:hAnsi="Times New Roman"/>
          <w:sz w:val="20"/>
          <w:szCs w:val="20"/>
        </w:rPr>
        <w:t>Innovations - to develop new and efficient approaches in development context</w:t>
      </w:r>
    </w:p>
    <w:p w14:paraId="6CBE8912" w14:textId="77777777" w:rsidR="00126383" w:rsidRPr="009E1C16" w:rsidRDefault="00126383" w:rsidP="00320319">
      <w:pPr>
        <w:pStyle w:val="ListParagraph"/>
        <w:numPr>
          <w:ilvl w:val="0"/>
          <w:numId w:val="62"/>
        </w:numPr>
        <w:rPr>
          <w:rFonts w:ascii="Times New Roman" w:hAnsi="Times New Roman"/>
          <w:sz w:val="20"/>
          <w:szCs w:val="20"/>
        </w:rPr>
      </w:pPr>
      <w:r w:rsidRPr="009E1C16">
        <w:rPr>
          <w:rFonts w:ascii="Times New Roman" w:hAnsi="Times New Roman"/>
          <w:sz w:val="20"/>
          <w:szCs w:val="20"/>
        </w:rPr>
        <w:t>UN in Kazakhstan, despite being in the country for a bit more than 25 years has already demonstrated its professional comparative advantage in many directions, e.g. health sector, human rights, development, demography, just to name a few.</w:t>
      </w:r>
    </w:p>
    <w:p w14:paraId="649D78B7" w14:textId="77777777" w:rsidR="00126383" w:rsidRPr="009E1C16" w:rsidRDefault="00126383" w:rsidP="00320319">
      <w:pPr>
        <w:pStyle w:val="ListParagraph"/>
        <w:numPr>
          <w:ilvl w:val="0"/>
          <w:numId w:val="62"/>
        </w:numPr>
        <w:rPr>
          <w:rFonts w:ascii="Times New Roman" w:hAnsi="Times New Roman"/>
          <w:sz w:val="20"/>
          <w:szCs w:val="20"/>
        </w:rPr>
      </w:pPr>
      <w:r w:rsidRPr="009E1C16">
        <w:rPr>
          <w:rFonts w:ascii="Times New Roman" w:hAnsi="Times New Roman"/>
          <w:sz w:val="20"/>
          <w:szCs w:val="20"/>
        </w:rPr>
        <w:t xml:space="preserve">Technical expertise, capacity experience, international standards </w:t>
      </w:r>
    </w:p>
    <w:p w14:paraId="082CE405" w14:textId="77777777" w:rsidR="00126383" w:rsidRPr="009E1C16" w:rsidRDefault="00126383" w:rsidP="00320319">
      <w:pPr>
        <w:pStyle w:val="ListParagraph"/>
        <w:numPr>
          <w:ilvl w:val="0"/>
          <w:numId w:val="62"/>
        </w:numPr>
        <w:rPr>
          <w:rFonts w:ascii="Times New Roman" w:hAnsi="Times New Roman"/>
          <w:sz w:val="20"/>
          <w:szCs w:val="20"/>
        </w:rPr>
      </w:pPr>
      <w:r w:rsidRPr="009E1C16">
        <w:rPr>
          <w:rFonts w:ascii="Times New Roman" w:hAnsi="Times New Roman"/>
          <w:sz w:val="20"/>
          <w:szCs w:val="20"/>
        </w:rPr>
        <w:t>Kazakhstan needs guidance and support to meet its international obligations under Conventions and Multilateral Agreements</w:t>
      </w:r>
    </w:p>
    <w:p w14:paraId="3D3437A2" w14:textId="77777777" w:rsidR="00126383" w:rsidRPr="009E1C16" w:rsidRDefault="00126383" w:rsidP="00320319">
      <w:pPr>
        <w:pStyle w:val="ListParagraph"/>
        <w:numPr>
          <w:ilvl w:val="0"/>
          <w:numId w:val="62"/>
        </w:numPr>
        <w:rPr>
          <w:rFonts w:ascii="Times New Roman" w:hAnsi="Times New Roman"/>
          <w:sz w:val="20"/>
          <w:szCs w:val="20"/>
        </w:rPr>
      </w:pPr>
      <w:r w:rsidRPr="009E1C16">
        <w:rPr>
          <w:rFonts w:ascii="Times New Roman" w:hAnsi="Times New Roman"/>
          <w:sz w:val="20"/>
          <w:szCs w:val="20"/>
        </w:rPr>
        <w:t>mapping cases of excellence, independent evaluation of good practices, - engagement with youth, emerging areas are migration, soft skills, empowerment and resilience; addressing system gaps and social norms to develop zero tolerance to violence in the country; quality assurance systems in service provision; research, M&amp;E capacity</w:t>
      </w:r>
    </w:p>
    <w:p w14:paraId="174714F3" w14:textId="77777777" w:rsidR="00126383" w:rsidRPr="009E1C16" w:rsidRDefault="00126383" w:rsidP="00320319">
      <w:pPr>
        <w:pStyle w:val="ListParagraph"/>
        <w:numPr>
          <w:ilvl w:val="0"/>
          <w:numId w:val="62"/>
        </w:numPr>
        <w:rPr>
          <w:rFonts w:ascii="Times New Roman" w:hAnsi="Times New Roman"/>
          <w:sz w:val="20"/>
          <w:szCs w:val="20"/>
        </w:rPr>
      </w:pPr>
      <w:r w:rsidRPr="009E1C16">
        <w:rPr>
          <w:rFonts w:ascii="Times New Roman" w:hAnsi="Times New Roman"/>
          <w:sz w:val="20"/>
          <w:szCs w:val="20"/>
        </w:rPr>
        <w:t>Law enforcement mechanisms development (human rights, road safety etc.), environment sustainability, civic participation in the development processes</w:t>
      </w:r>
    </w:p>
    <w:p w14:paraId="1CFB729D" w14:textId="77777777" w:rsidR="00126383" w:rsidRPr="009E1C16" w:rsidRDefault="00126383" w:rsidP="00320319">
      <w:pPr>
        <w:pStyle w:val="ListParagraph"/>
        <w:numPr>
          <w:ilvl w:val="0"/>
          <w:numId w:val="62"/>
        </w:numPr>
        <w:rPr>
          <w:rFonts w:ascii="Times New Roman" w:hAnsi="Times New Roman"/>
          <w:sz w:val="20"/>
          <w:szCs w:val="20"/>
        </w:rPr>
      </w:pPr>
      <w:r w:rsidRPr="009E1C16">
        <w:rPr>
          <w:rFonts w:ascii="Times New Roman" w:hAnsi="Times New Roman"/>
          <w:sz w:val="20"/>
          <w:szCs w:val="20"/>
        </w:rPr>
        <w:t>Social protection, Human rights, Violence prevention, Innovation, Evaluation and monitoring, Inter agency cooperation</w:t>
      </w:r>
    </w:p>
    <w:p w14:paraId="7568BDAF" w14:textId="77777777" w:rsidR="00126383" w:rsidRPr="009E1C16" w:rsidRDefault="00126383" w:rsidP="00320319">
      <w:pPr>
        <w:pStyle w:val="ListParagraph"/>
        <w:numPr>
          <w:ilvl w:val="0"/>
          <w:numId w:val="62"/>
        </w:numPr>
        <w:rPr>
          <w:rFonts w:ascii="Times New Roman" w:hAnsi="Times New Roman"/>
          <w:sz w:val="20"/>
          <w:szCs w:val="20"/>
        </w:rPr>
      </w:pPr>
      <w:r w:rsidRPr="009E1C16">
        <w:rPr>
          <w:rFonts w:ascii="Times New Roman" w:hAnsi="Times New Roman"/>
          <w:sz w:val="20"/>
          <w:szCs w:val="20"/>
        </w:rPr>
        <w:t>The recommendations formulated in the soon-to-be-issued Environmental Performance Review that Kazakhstan conducted in 2018.</w:t>
      </w:r>
    </w:p>
    <w:p w14:paraId="4E41DBCF" w14:textId="77777777" w:rsidR="00126383" w:rsidRPr="009E1C16" w:rsidRDefault="00126383" w:rsidP="00320319">
      <w:pPr>
        <w:pStyle w:val="ListParagraph"/>
        <w:numPr>
          <w:ilvl w:val="0"/>
          <w:numId w:val="62"/>
        </w:numPr>
        <w:rPr>
          <w:rFonts w:ascii="Times New Roman" w:hAnsi="Times New Roman"/>
          <w:sz w:val="20"/>
          <w:szCs w:val="20"/>
        </w:rPr>
      </w:pPr>
      <w:r w:rsidRPr="009E1C16">
        <w:rPr>
          <w:rFonts w:ascii="Times New Roman" w:hAnsi="Times New Roman"/>
          <w:sz w:val="20"/>
          <w:szCs w:val="20"/>
        </w:rPr>
        <w:t>quality policy advice, piloting innovative solutions, advocating for SDGs. The M&amp;E system could be strengthened to better capture results in the future and demonstrate the UN’s comparative advantage in contributing to national priorities, building on the M&amp;E framework in the annex of this report. Gender mainstreaming needs to be strongly strengthened in the PFD, building on comparative advantages of UN agencies, in terms of sex disaggregated data, gender inequalities, SDG nationalization, monitoring of the achievements of gender-related aspects, etc.</w:t>
      </w:r>
    </w:p>
    <w:p w14:paraId="4F9A6A24" w14:textId="77777777" w:rsidR="00126383" w:rsidRPr="009E1C16" w:rsidRDefault="00126383" w:rsidP="00320319">
      <w:pPr>
        <w:pStyle w:val="ListParagraph"/>
        <w:numPr>
          <w:ilvl w:val="0"/>
          <w:numId w:val="62"/>
        </w:numPr>
        <w:rPr>
          <w:rFonts w:ascii="Times New Roman" w:hAnsi="Times New Roman"/>
          <w:sz w:val="20"/>
          <w:szCs w:val="20"/>
        </w:rPr>
      </w:pPr>
      <w:r w:rsidRPr="009E1C16">
        <w:rPr>
          <w:rFonts w:ascii="Times New Roman" w:hAnsi="Times New Roman"/>
          <w:sz w:val="20"/>
          <w:szCs w:val="20"/>
        </w:rPr>
        <w:t>Continue working on gender equality (VAW, political representation, sexual and reproductive health) and focus more on young people</w:t>
      </w:r>
    </w:p>
    <w:p w14:paraId="71E6CE07" w14:textId="77777777" w:rsidR="00126383" w:rsidRPr="009E1C16" w:rsidRDefault="00126383" w:rsidP="00320319">
      <w:pPr>
        <w:pStyle w:val="ListParagraph"/>
        <w:numPr>
          <w:ilvl w:val="0"/>
          <w:numId w:val="62"/>
        </w:numPr>
        <w:rPr>
          <w:rFonts w:ascii="Times New Roman" w:hAnsi="Times New Roman"/>
          <w:sz w:val="20"/>
          <w:szCs w:val="20"/>
        </w:rPr>
      </w:pPr>
      <w:r w:rsidRPr="009E1C16">
        <w:rPr>
          <w:rFonts w:ascii="Times New Roman" w:hAnsi="Times New Roman"/>
          <w:sz w:val="20"/>
          <w:szCs w:val="20"/>
        </w:rPr>
        <w:t>The Government still considers UN agencies as top-notch experts in relevant areas and listens to policy advice, especially with regards to sensitive issues. The UN agencies need to be more proactive and well-coordinated to ensure high quality technical expertise and advocacy.</w:t>
      </w:r>
    </w:p>
    <w:p w14:paraId="3E7AD269" w14:textId="77777777" w:rsidR="00126383" w:rsidRPr="009E1C16" w:rsidRDefault="00126383" w:rsidP="00320319">
      <w:pPr>
        <w:pStyle w:val="ListParagraph"/>
        <w:numPr>
          <w:ilvl w:val="0"/>
          <w:numId w:val="62"/>
        </w:numPr>
        <w:rPr>
          <w:rFonts w:ascii="Times New Roman" w:hAnsi="Times New Roman"/>
          <w:sz w:val="20"/>
          <w:szCs w:val="20"/>
        </w:rPr>
      </w:pPr>
      <w:r w:rsidRPr="009E1C16">
        <w:rPr>
          <w:rFonts w:ascii="Times New Roman" w:hAnsi="Times New Roman"/>
          <w:sz w:val="20"/>
          <w:szCs w:val="20"/>
        </w:rPr>
        <w:t>Work and partnership with youth for sustainable development</w:t>
      </w:r>
    </w:p>
    <w:p w14:paraId="121C7BCA" w14:textId="73E5E753" w:rsidR="007A5FBF" w:rsidRPr="00105E25" w:rsidRDefault="00126383" w:rsidP="00320319">
      <w:pPr>
        <w:pStyle w:val="ListParagraph"/>
        <w:numPr>
          <w:ilvl w:val="0"/>
          <w:numId w:val="62"/>
        </w:numPr>
        <w:rPr>
          <w:rFonts w:ascii="Times New Roman" w:hAnsi="Times New Roman"/>
          <w:sz w:val="20"/>
          <w:szCs w:val="20"/>
        </w:rPr>
      </w:pPr>
      <w:r w:rsidRPr="009E1C16">
        <w:rPr>
          <w:rFonts w:ascii="Times New Roman" w:hAnsi="Times New Roman"/>
          <w:sz w:val="20"/>
          <w:szCs w:val="20"/>
        </w:rPr>
        <w:t>Human Rights - because it is cornerstone for a proper development</w:t>
      </w:r>
      <w:r w:rsidRPr="009E1C16">
        <w:rPr>
          <w:rFonts w:ascii="Times New Roman" w:hAnsi="Times New Roman"/>
          <w:sz w:val="20"/>
          <w:szCs w:val="20"/>
        </w:rPr>
        <w:tab/>
      </w:r>
      <w:r w:rsidR="007A5FBF" w:rsidRPr="00105E25">
        <w:rPr>
          <w:lang w:val="en-GB"/>
        </w:rPr>
        <w:br w:type="page"/>
      </w:r>
    </w:p>
    <w:p w14:paraId="11319B71" w14:textId="77777777" w:rsidR="00323546" w:rsidRDefault="00323546">
      <w:pPr>
        <w:rPr>
          <w:lang w:val="en-GB"/>
        </w:rPr>
        <w:sectPr w:rsidR="00323546" w:rsidSect="00870965">
          <w:pgSz w:w="12240" w:h="15840"/>
          <w:pgMar w:top="1440" w:right="1440" w:bottom="1440" w:left="1440" w:header="720" w:footer="720" w:gutter="0"/>
          <w:cols w:space="720"/>
          <w:titlePg/>
          <w:docGrid w:linePitch="360"/>
        </w:sectPr>
      </w:pPr>
    </w:p>
    <w:p w14:paraId="02738CD1" w14:textId="4E4CB0BD" w:rsidR="00323546" w:rsidRDefault="00323546" w:rsidP="00237314">
      <w:pPr>
        <w:pStyle w:val="Heading2"/>
        <w:rPr>
          <w:lang w:val="en-GB"/>
        </w:rPr>
      </w:pPr>
      <w:bookmarkStart w:id="139" w:name="_Toc11677993"/>
      <w:r>
        <w:rPr>
          <w:lang w:val="en-GB"/>
        </w:rPr>
        <w:lastRenderedPageBreak/>
        <w:t xml:space="preserve">Annex </w:t>
      </w:r>
      <w:r w:rsidR="00237314">
        <w:rPr>
          <w:lang w:val="en-GB"/>
        </w:rPr>
        <w:t>5</w:t>
      </w:r>
      <w:r>
        <w:rPr>
          <w:lang w:val="en-GB"/>
        </w:rPr>
        <w:t xml:space="preserve"> Theories of Change for the PFD</w:t>
      </w:r>
      <w:bookmarkEnd w:id="139"/>
    </w:p>
    <w:p w14:paraId="5C6BCFB7" w14:textId="671DBB12" w:rsidR="00323546" w:rsidRDefault="00323546">
      <w:pPr>
        <w:rPr>
          <w:rFonts w:asciiTheme="majorHAnsi" w:eastAsiaTheme="majorEastAsia" w:hAnsiTheme="majorHAnsi" w:cstheme="majorBidi"/>
          <w:color w:val="2F5496" w:themeColor="accent1" w:themeShade="BF"/>
          <w:sz w:val="26"/>
          <w:szCs w:val="26"/>
          <w:lang w:val="en-GB"/>
        </w:rPr>
      </w:pPr>
      <w:r w:rsidRPr="00323546">
        <w:rPr>
          <w:noProof/>
        </w:rPr>
        <w:drawing>
          <wp:inline distT="0" distB="0" distL="0" distR="0" wp14:anchorId="7A9E7D9F" wp14:editId="084451B3">
            <wp:extent cx="7999095" cy="5572884"/>
            <wp:effectExtent l="0" t="0" r="1905"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20778" t="17434" r="19788" b="8953"/>
                    <a:stretch/>
                  </pic:blipFill>
                  <pic:spPr bwMode="auto">
                    <a:xfrm>
                      <a:off x="0" y="0"/>
                      <a:ext cx="8017731" cy="5585868"/>
                    </a:xfrm>
                    <a:prstGeom prst="rect">
                      <a:avLst/>
                    </a:prstGeom>
                    <a:ln>
                      <a:noFill/>
                    </a:ln>
                    <a:extLst>
                      <a:ext uri="{53640926-AAD7-44D8-BBD7-CCE9431645EC}">
                        <a14:shadowObscured xmlns:a14="http://schemas.microsoft.com/office/drawing/2010/main"/>
                      </a:ext>
                    </a:extLst>
                  </pic:spPr>
                </pic:pic>
              </a:graphicData>
            </a:graphic>
          </wp:inline>
        </w:drawing>
      </w:r>
      <w:r>
        <w:rPr>
          <w:lang w:val="en-GB"/>
        </w:rPr>
        <w:br w:type="page"/>
      </w:r>
    </w:p>
    <w:p w14:paraId="1F021D57" w14:textId="77777777" w:rsidR="00323546" w:rsidRDefault="00323546" w:rsidP="00761C80">
      <w:pPr>
        <w:pStyle w:val="Heading2"/>
        <w:rPr>
          <w:lang w:val="en-GB"/>
        </w:rPr>
        <w:sectPr w:rsidR="00323546" w:rsidSect="00525C35">
          <w:pgSz w:w="15840" w:h="12240" w:orient="landscape"/>
          <w:pgMar w:top="1440" w:right="1440" w:bottom="1440" w:left="1440" w:header="720" w:footer="720" w:gutter="0"/>
          <w:cols w:space="720"/>
          <w:docGrid w:linePitch="360"/>
        </w:sectPr>
      </w:pPr>
    </w:p>
    <w:p w14:paraId="717A176A" w14:textId="64BF6BB5" w:rsidR="00B11B03" w:rsidRPr="00761C80" w:rsidRDefault="00E15C59" w:rsidP="00761C80">
      <w:pPr>
        <w:pStyle w:val="Heading2"/>
        <w:rPr>
          <w:lang w:val="en-GB"/>
        </w:rPr>
      </w:pPr>
      <w:bookmarkStart w:id="140" w:name="_Toc11677994"/>
      <w:r w:rsidRPr="00761C80">
        <w:rPr>
          <w:lang w:val="en-GB"/>
        </w:rPr>
        <w:lastRenderedPageBreak/>
        <w:t xml:space="preserve">Annex </w:t>
      </w:r>
      <w:r w:rsidR="009E1C16">
        <w:rPr>
          <w:lang w:val="en-GB"/>
        </w:rPr>
        <w:t>6</w:t>
      </w:r>
      <w:r w:rsidRPr="00761C80">
        <w:rPr>
          <w:lang w:val="en-GB"/>
        </w:rPr>
        <w:t xml:space="preserve"> </w:t>
      </w:r>
      <w:r w:rsidR="00B11B03" w:rsidRPr="00761C80">
        <w:rPr>
          <w:lang w:val="en-GB"/>
        </w:rPr>
        <w:t xml:space="preserve">List of </w:t>
      </w:r>
      <w:r w:rsidR="00CF1D08">
        <w:rPr>
          <w:lang w:val="en-GB"/>
        </w:rPr>
        <w:t>reviewed</w:t>
      </w:r>
      <w:r w:rsidR="00B11B03" w:rsidRPr="00761C80">
        <w:rPr>
          <w:lang w:val="en-GB"/>
        </w:rPr>
        <w:t xml:space="preserve"> documents</w:t>
      </w:r>
      <w:bookmarkEnd w:id="140"/>
      <w:r w:rsidR="00B11B03" w:rsidRPr="00761C80">
        <w:rPr>
          <w:lang w:val="en-GB"/>
        </w:rPr>
        <w:t xml:space="preserve"> </w:t>
      </w:r>
    </w:p>
    <w:p w14:paraId="16E05DBC" w14:textId="3878BC7B" w:rsidR="000F739D" w:rsidRDefault="000F739D" w:rsidP="008B3863">
      <w:pPr>
        <w:spacing w:line="240" w:lineRule="auto"/>
        <w:jc w:val="both"/>
        <w:rPr>
          <w:rFonts w:ascii="Times New Roman" w:hAnsi="Times New Roman" w:cs="Times New Roman"/>
          <w:b/>
          <w:sz w:val="24"/>
          <w:szCs w:val="24"/>
          <w:lang w:val="en-GB"/>
        </w:rPr>
      </w:pPr>
    </w:p>
    <w:p w14:paraId="0AE38398" w14:textId="1E93F272" w:rsidR="000F739D" w:rsidRPr="00F43BF1" w:rsidRDefault="000F739D" w:rsidP="00CF1D08">
      <w:pPr>
        <w:tabs>
          <w:tab w:val="left" w:pos="3953"/>
        </w:tabs>
        <w:spacing w:line="240" w:lineRule="auto"/>
        <w:jc w:val="both"/>
        <w:rPr>
          <w:rFonts w:ascii="Times New Roman" w:hAnsi="Times New Roman" w:cs="Times New Roman"/>
          <w:b/>
          <w:lang w:val="en-GB"/>
        </w:rPr>
      </w:pPr>
      <w:r w:rsidRPr="00F43BF1">
        <w:rPr>
          <w:rFonts w:ascii="Times New Roman" w:hAnsi="Times New Roman" w:cs="Times New Roman"/>
          <w:b/>
          <w:lang w:val="en-GB"/>
        </w:rPr>
        <w:t>List of</w:t>
      </w:r>
      <w:r w:rsidR="0067326E" w:rsidRPr="00F43BF1">
        <w:rPr>
          <w:rFonts w:ascii="Times New Roman" w:hAnsi="Times New Roman" w:cs="Times New Roman"/>
          <w:b/>
          <w:lang w:val="en-GB"/>
        </w:rPr>
        <w:t xml:space="preserve"> the UNCT documents</w:t>
      </w:r>
      <w:r w:rsidR="00CF1D08">
        <w:rPr>
          <w:rFonts w:ascii="Times New Roman" w:hAnsi="Times New Roman" w:cs="Times New Roman"/>
          <w:b/>
          <w:lang w:val="en-GB"/>
        </w:rPr>
        <w:tab/>
      </w:r>
    </w:p>
    <w:p w14:paraId="1783860D" w14:textId="3BC3E850" w:rsidR="00F43BF1" w:rsidRPr="00F43BF1" w:rsidRDefault="00F43BF1" w:rsidP="00F43BF1">
      <w:pPr>
        <w:pStyle w:val="ListParagraph"/>
        <w:numPr>
          <w:ilvl w:val="0"/>
          <w:numId w:val="64"/>
        </w:numPr>
        <w:jc w:val="both"/>
        <w:rPr>
          <w:rFonts w:ascii="Times New Roman" w:hAnsi="Times New Roman"/>
          <w:bCs/>
          <w:lang w:val="en-GB"/>
        </w:rPr>
      </w:pPr>
      <w:r w:rsidRPr="00F43BF1">
        <w:rPr>
          <w:rFonts w:ascii="Times New Roman" w:hAnsi="Times New Roman"/>
          <w:bCs/>
          <w:lang w:val="en-GB"/>
        </w:rPr>
        <w:t>UN Country Situation Analysis Kazakhstan (2014)</w:t>
      </w:r>
    </w:p>
    <w:p w14:paraId="489937B5" w14:textId="3B2CAE32" w:rsidR="000F739D" w:rsidRPr="00F43BF1" w:rsidRDefault="00F43BF1" w:rsidP="00F43BF1">
      <w:pPr>
        <w:pStyle w:val="ListParagraph"/>
        <w:numPr>
          <w:ilvl w:val="0"/>
          <w:numId w:val="64"/>
        </w:numPr>
        <w:jc w:val="both"/>
        <w:rPr>
          <w:rFonts w:ascii="Times New Roman" w:hAnsi="Times New Roman"/>
          <w:bCs/>
          <w:lang w:val="en-GB"/>
        </w:rPr>
      </w:pPr>
      <w:r w:rsidRPr="00F43BF1">
        <w:rPr>
          <w:rFonts w:ascii="Times New Roman" w:hAnsi="Times New Roman"/>
          <w:bCs/>
          <w:lang w:val="en-GB"/>
        </w:rPr>
        <w:t xml:space="preserve">Kazakhstan </w:t>
      </w:r>
      <w:r w:rsidR="000F739D" w:rsidRPr="00F43BF1">
        <w:rPr>
          <w:rFonts w:ascii="Times New Roman" w:hAnsi="Times New Roman"/>
          <w:bCs/>
          <w:lang w:val="en-GB"/>
        </w:rPr>
        <w:t>P</w:t>
      </w:r>
      <w:r w:rsidR="0067326E" w:rsidRPr="00F43BF1">
        <w:rPr>
          <w:rFonts w:ascii="Times New Roman" w:hAnsi="Times New Roman"/>
          <w:bCs/>
          <w:lang w:val="en-GB"/>
        </w:rPr>
        <w:t>artnership for Development Framework 2016-2020</w:t>
      </w:r>
      <w:r w:rsidR="000F739D" w:rsidRPr="00F43BF1">
        <w:rPr>
          <w:rFonts w:ascii="Times New Roman" w:hAnsi="Times New Roman"/>
          <w:bCs/>
          <w:lang w:val="en-GB"/>
        </w:rPr>
        <w:t xml:space="preserve">, </w:t>
      </w:r>
    </w:p>
    <w:p w14:paraId="79B9470C" w14:textId="583E2D2A" w:rsidR="000F739D" w:rsidRPr="00F43BF1" w:rsidRDefault="000F739D" w:rsidP="000F739D">
      <w:pPr>
        <w:pStyle w:val="ListParagraph"/>
        <w:numPr>
          <w:ilvl w:val="0"/>
          <w:numId w:val="64"/>
        </w:numPr>
        <w:jc w:val="both"/>
        <w:rPr>
          <w:rFonts w:ascii="Times New Roman" w:hAnsi="Times New Roman"/>
          <w:bCs/>
          <w:lang w:val="en-GB"/>
        </w:rPr>
      </w:pPr>
      <w:r w:rsidRPr="00F43BF1">
        <w:rPr>
          <w:rFonts w:ascii="Times New Roman" w:hAnsi="Times New Roman"/>
          <w:bCs/>
          <w:lang w:val="en-GB"/>
        </w:rPr>
        <w:t>Biennial Work Plans</w:t>
      </w:r>
      <w:r w:rsidR="0067326E" w:rsidRPr="00F43BF1">
        <w:rPr>
          <w:rFonts w:ascii="Times New Roman" w:hAnsi="Times New Roman"/>
          <w:bCs/>
          <w:lang w:val="en-GB"/>
        </w:rPr>
        <w:t xml:space="preserve"> (2016-2017; 2018-2019) </w:t>
      </w:r>
    </w:p>
    <w:p w14:paraId="1B769A7D" w14:textId="77777777" w:rsidR="00F43BF1" w:rsidRPr="00F43BF1" w:rsidRDefault="00525C35" w:rsidP="00F43BF1">
      <w:pPr>
        <w:pStyle w:val="ListParagraph"/>
        <w:numPr>
          <w:ilvl w:val="0"/>
          <w:numId w:val="64"/>
        </w:numPr>
        <w:jc w:val="both"/>
        <w:rPr>
          <w:rFonts w:ascii="Times New Roman" w:hAnsi="Times New Roman"/>
          <w:bCs/>
          <w:lang w:val="en-GB"/>
        </w:rPr>
      </w:pPr>
      <w:r w:rsidRPr="00F43BF1">
        <w:rPr>
          <w:rFonts w:ascii="Times New Roman" w:hAnsi="Times New Roman"/>
          <w:bCs/>
          <w:lang w:val="en-GB"/>
        </w:rPr>
        <w:t xml:space="preserve">Annual Country Results Reports </w:t>
      </w:r>
      <w:r w:rsidR="000F739D" w:rsidRPr="00F43BF1">
        <w:rPr>
          <w:rFonts w:ascii="Times New Roman" w:hAnsi="Times New Roman"/>
          <w:bCs/>
          <w:lang w:val="en-GB"/>
        </w:rPr>
        <w:t xml:space="preserve">(2017 and 2018) </w:t>
      </w:r>
    </w:p>
    <w:p w14:paraId="4602E21F" w14:textId="4F42A0D8" w:rsidR="00F43BF1" w:rsidRPr="00F43BF1" w:rsidRDefault="00F43BF1" w:rsidP="00F43BF1">
      <w:pPr>
        <w:pStyle w:val="ListParagraph"/>
        <w:numPr>
          <w:ilvl w:val="0"/>
          <w:numId w:val="64"/>
        </w:numPr>
        <w:jc w:val="both"/>
        <w:rPr>
          <w:rFonts w:ascii="Times New Roman" w:hAnsi="Times New Roman"/>
          <w:bCs/>
          <w:lang w:val="en-GB"/>
        </w:rPr>
      </w:pPr>
      <w:r w:rsidRPr="00F43BF1">
        <w:rPr>
          <w:rFonts w:ascii="Times New Roman" w:hAnsi="Times New Roman"/>
          <w:bCs/>
          <w:lang w:val="en-GB"/>
        </w:rPr>
        <w:t>Steering Committee Meeting Report, 17 March 2016</w:t>
      </w:r>
    </w:p>
    <w:p w14:paraId="5819AC87" w14:textId="103CDDE0" w:rsidR="00F43BF1" w:rsidRPr="00F43BF1" w:rsidRDefault="00F43BF1" w:rsidP="00F43BF1">
      <w:pPr>
        <w:pStyle w:val="ListParagraph"/>
        <w:numPr>
          <w:ilvl w:val="0"/>
          <w:numId w:val="64"/>
        </w:numPr>
        <w:jc w:val="both"/>
        <w:rPr>
          <w:rFonts w:ascii="Times New Roman" w:hAnsi="Times New Roman"/>
          <w:bCs/>
          <w:lang w:val="en-GB"/>
        </w:rPr>
      </w:pPr>
      <w:r w:rsidRPr="00F43BF1">
        <w:rPr>
          <w:rFonts w:ascii="Times New Roman" w:hAnsi="Times New Roman"/>
          <w:bCs/>
          <w:lang w:val="en-GB"/>
        </w:rPr>
        <w:t>Partnership Framework for Development in Kazakhstan: a Mid-Term Review (2018)</w:t>
      </w:r>
    </w:p>
    <w:p w14:paraId="151EEFCF" w14:textId="5405AC6E" w:rsidR="00F43BF1" w:rsidRPr="00F43BF1" w:rsidRDefault="00F43BF1" w:rsidP="008B6EAB">
      <w:pPr>
        <w:pStyle w:val="ListParagraph"/>
        <w:numPr>
          <w:ilvl w:val="0"/>
          <w:numId w:val="64"/>
        </w:numPr>
        <w:jc w:val="both"/>
        <w:rPr>
          <w:rFonts w:ascii="Times New Roman" w:hAnsi="Times New Roman"/>
          <w:bCs/>
          <w:lang w:val="en-GB"/>
        </w:rPr>
      </w:pPr>
      <w:r w:rsidRPr="00F43BF1">
        <w:rPr>
          <w:rFonts w:ascii="Times New Roman" w:hAnsi="Times New Roman"/>
          <w:bCs/>
          <w:lang w:val="en-GB"/>
        </w:rPr>
        <w:t>UNCT Follow-up Action to the PFD Mid-term Review Recommendations, 10 August 2018</w:t>
      </w:r>
    </w:p>
    <w:p w14:paraId="5B4D8E7E" w14:textId="51A9BDBD" w:rsidR="000F739D" w:rsidRPr="00F43BF1" w:rsidRDefault="002652F3" w:rsidP="008B6EAB">
      <w:pPr>
        <w:pStyle w:val="ListParagraph"/>
        <w:numPr>
          <w:ilvl w:val="0"/>
          <w:numId w:val="64"/>
        </w:numPr>
        <w:jc w:val="both"/>
        <w:rPr>
          <w:rFonts w:ascii="Times New Roman" w:hAnsi="Times New Roman"/>
          <w:bCs/>
          <w:lang w:val="en-GB"/>
        </w:rPr>
      </w:pPr>
      <w:r>
        <w:rPr>
          <w:rFonts w:ascii="Times New Roman" w:hAnsi="Times New Roman"/>
          <w:bCs/>
          <w:lang w:val="en-GB"/>
        </w:rPr>
        <w:t>T</w:t>
      </w:r>
      <w:r w:rsidR="000F739D" w:rsidRPr="00F43BF1">
        <w:rPr>
          <w:rFonts w:ascii="Times New Roman" w:hAnsi="Times New Roman"/>
          <w:bCs/>
          <w:lang w:val="en-GB"/>
        </w:rPr>
        <w:t xml:space="preserve">he UN-SWAP </w:t>
      </w:r>
      <w:r>
        <w:rPr>
          <w:rFonts w:ascii="Times New Roman" w:hAnsi="Times New Roman"/>
          <w:bCs/>
          <w:lang w:val="en-GB"/>
        </w:rPr>
        <w:t xml:space="preserve">Gender Scorecard </w:t>
      </w:r>
      <w:r w:rsidR="000F739D" w:rsidRPr="00F43BF1">
        <w:rPr>
          <w:rFonts w:ascii="Times New Roman" w:hAnsi="Times New Roman"/>
          <w:bCs/>
          <w:lang w:val="en-GB"/>
        </w:rPr>
        <w:t xml:space="preserve">and Action Plan; </w:t>
      </w:r>
    </w:p>
    <w:p w14:paraId="2E747A9A" w14:textId="5A6D9D9A" w:rsidR="00F43BF1" w:rsidRPr="00F43BF1" w:rsidRDefault="00F43BF1" w:rsidP="00F43BF1">
      <w:pPr>
        <w:pStyle w:val="ListParagraph"/>
        <w:numPr>
          <w:ilvl w:val="0"/>
          <w:numId w:val="64"/>
        </w:numPr>
        <w:jc w:val="both"/>
        <w:rPr>
          <w:rFonts w:ascii="Times New Roman" w:hAnsi="Times New Roman"/>
          <w:bCs/>
          <w:lang w:val="en-GB"/>
        </w:rPr>
      </w:pPr>
      <w:r w:rsidRPr="00F43BF1">
        <w:rPr>
          <w:rFonts w:ascii="Times New Roman" w:hAnsi="Times New Roman"/>
          <w:bCs/>
          <w:lang w:val="en-GB"/>
        </w:rPr>
        <w:t>Brief on Partnership Framework for Development (PFD) Kazakhstan, 2016-2020</w:t>
      </w:r>
    </w:p>
    <w:p w14:paraId="705CADE6" w14:textId="2EC22A77" w:rsidR="00FC2714" w:rsidRDefault="00FC2714" w:rsidP="00FC2714">
      <w:pPr>
        <w:pStyle w:val="ListParagraph"/>
        <w:numPr>
          <w:ilvl w:val="0"/>
          <w:numId w:val="64"/>
        </w:numPr>
        <w:jc w:val="both"/>
        <w:rPr>
          <w:rFonts w:ascii="Times New Roman" w:hAnsi="Times New Roman"/>
          <w:bCs/>
          <w:lang w:val="en-GB"/>
        </w:rPr>
      </w:pPr>
      <w:r>
        <w:rPr>
          <w:rFonts w:ascii="Times New Roman" w:hAnsi="Times New Roman"/>
          <w:bCs/>
          <w:lang w:val="en-GB"/>
        </w:rPr>
        <w:t>Kazakhstan UNCT Retreat Report, 13-14 February 2018;</w:t>
      </w:r>
    </w:p>
    <w:p w14:paraId="69E3D9D7" w14:textId="7297E244" w:rsidR="00FC2714" w:rsidRPr="00FC2714" w:rsidRDefault="00FC2714" w:rsidP="00FC2714">
      <w:pPr>
        <w:pStyle w:val="ListParagraph"/>
        <w:numPr>
          <w:ilvl w:val="0"/>
          <w:numId w:val="64"/>
        </w:numPr>
        <w:jc w:val="both"/>
        <w:rPr>
          <w:rFonts w:ascii="Times New Roman" w:hAnsi="Times New Roman"/>
          <w:bCs/>
          <w:lang w:val="en-GB"/>
        </w:rPr>
      </w:pPr>
      <w:r>
        <w:rPr>
          <w:rFonts w:ascii="Times New Roman" w:hAnsi="Times New Roman"/>
          <w:bCs/>
          <w:lang w:val="en-GB"/>
        </w:rPr>
        <w:t>Kazakhstan UNCT Retreat Report, 4-6 February 2019;</w:t>
      </w:r>
    </w:p>
    <w:p w14:paraId="120966AE" w14:textId="731DC3CB" w:rsidR="00525C35" w:rsidRPr="00FC2714" w:rsidRDefault="00525C35" w:rsidP="00525C35">
      <w:pPr>
        <w:pStyle w:val="ListParagraph"/>
        <w:numPr>
          <w:ilvl w:val="0"/>
          <w:numId w:val="64"/>
        </w:numPr>
        <w:jc w:val="both"/>
        <w:rPr>
          <w:rFonts w:ascii="Times New Roman" w:hAnsi="Times New Roman"/>
          <w:lang w:val="en-GB"/>
        </w:rPr>
      </w:pPr>
      <w:r w:rsidRPr="00F43BF1">
        <w:rPr>
          <w:rFonts w:ascii="Times New Roman" w:eastAsiaTheme="minorHAnsi" w:hAnsi="Times New Roman"/>
          <w:color w:val="000000"/>
          <w:lang w:eastAsia="en-US"/>
        </w:rPr>
        <w:t xml:space="preserve">Contribution to Kazakhstan’s Roadmap to Attain the SDGs (2017): a mission report of </w:t>
      </w:r>
      <w:r w:rsidRPr="00F43BF1">
        <w:rPr>
          <w:rFonts w:ascii="Times New Roman" w:hAnsi="Times New Roman"/>
        </w:rPr>
        <w:t>Mainstreaming Acceleration and Policy Support (MAPS)</w:t>
      </w:r>
      <w:r w:rsidR="00FC2714">
        <w:rPr>
          <w:rFonts w:ascii="Times New Roman" w:hAnsi="Times New Roman"/>
        </w:rPr>
        <w:t>;</w:t>
      </w:r>
    </w:p>
    <w:p w14:paraId="57ED4A24" w14:textId="3A255A51" w:rsidR="00FC2714" w:rsidRDefault="00FC2714" w:rsidP="00525C35">
      <w:pPr>
        <w:pStyle w:val="ListParagraph"/>
        <w:numPr>
          <w:ilvl w:val="0"/>
          <w:numId w:val="64"/>
        </w:numPr>
        <w:jc w:val="both"/>
        <w:rPr>
          <w:rFonts w:ascii="Times New Roman" w:hAnsi="Times New Roman"/>
          <w:lang w:val="en-GB"/>
        </w:rPr>
      </w:pPr>
      <w:r>
        <w:rPr>
          <w:rFonts w:ascii="Times New Roman" w:hAnsi="Times New Roman"/>
          <w:lang w:val="en-GB"/>
        </w:rPr>
        <w:t>UNCT Joint Communication Strategy 2016-2020;</w:t>
      </w:r>
    </w:p>
    <w:p w14:paraId="4606B5B5" w14:textId="549FC8A8" w:rsidR="00FC2714" w:rsidRDefault="00FC2714" w:rsidP="00525C35">
      <w:pPr>
        <w:pStyle w:val="ListParagraph"/>
        <w:numPr>
          <w:ilvl w:val="0"/>
          <w:numId w:val="64"/>
        </w:numPr>
        <w:jc w:val="both"/>
        <w:rPr>
          <w:rFonts w:ascii="Times New Roman" w:hAnsi="Times New Roman"/>
          <w:lang w:val="en-GB"/>
        </w:rPr>
      </w:pPr>
      <w:r>
        <w:rPr>
          <w:rFonts w:ascii="Times New Roman" w:hAnsi="Times New Roman"/>
          <w:lang w:val="en-GB"/>
        </w:rPr>
        <w:t>United National Communication Group Annual Plan, 2019;</w:t>
      </w:r>
    </w:p>
    <w:p w14:paraId="517E780C" w14:textId="05FB9B2B" w:rsidR="0067326E" w:rsidRDefault="00FC2714" w:rsidP="008B3863">
      <w:pPr>
        <w:pStyle w:val="ListParagraph"/>
        <w:numPr>
          <w:ilvl w:val="0"/>
          <w:numId w:val="64"/>
        </w:numPr>
        <w:jc w:val="both"/>
        <w:rPr>
          <w:rFonts w:ascii="Times New Roman" w:hAnsi="Times New Roman"/>
          <w:lang w:val="en-GB"/>
        </w:rPr>
      </w:pPr>
      <w:r>
        <w:rPr>
          <w:rFonts w:ascii="Times New Roman" w:hAnsi="Times New Roman"/>
          <w:lang w:val="en-GB"/>
        </w:rPr>
        <w:t xml:space="preserve">UNCT Kazakhstan (2017). </w:t>
      </w:r>
      <w:r w:rsidRPr="00FC2714">
        <w:rPr>
          <w:rFonts w:ascii="Times New Roman" w:hAnsi="Times New Roman"/>
          <w:lang w:val="en-GB"/>
        </w:rPr>
        <w:t>Gender Equality SWAP-Scorecard</w:t>
      </w:r>
      <w:r>
        <w:rPr>
          <w:rFonts w:ascii="Times New Roman" w:hAnsi="Times New Roman"/>
          <w:lang w:val="en-GB"/>
        </w:rPr>
        <w:t xml:space="preserve"> </w:t>
      </w:r>
      <w:r w:rsidRPr="00FC2714">
        <w:rPr>
          <w:rFonts w:ascii="Times New Roman" w:hAnsi="Times New Roman"/>
          <w:lang w:val="en-GB"/>
        </w:rPr>
        <w:t>Assessment Results and Action Plan</w:t>
      </w:r>
      <w:r>
        <w:rPr>
          <w:rFonts w:ascii="Times New Roman" w:hAnsi="Times New Roman"/>
          <w:lang w:val="en-GB"/>
        </w:rPr>
        <w:t>;</w:t>
      </w:r>
    </w:p>
    <w:p w14:paraId="207C7A18" w14:textId="38E9ECF7" w:rsidR="00FC2714" w:rsidRDefault="004C00DB" w:rsidP="004C00DB">
      <w:pPr>
        <w:pStyle w:val="ListParagraph"/>
        <w:numPr>
          <w:ilvl w:val="0"/>
          <w:numId w:val="64"/>
        </w:numPr>
        <w:jc w:val="both"/>
        <w:rPr>
          <w:rFonts w:ascii="Times New Roman" w:hAnsi="Times New Roman"/>
          <w:lang w:val="en-GB"/>
        </w:rPr>
      </w:pPr>
      <w:r w:rsidRPr="004C00DB">
        <w:rPr>
          <w:rFonts w:ascii="Times New Roman" w:hAnsi="Times New Roman"/>
          <w:lang w:val="en-GB"/>
        </w:rPr>
        <w:t>UN Gender Theme Group Kazakhstan</w:t>
      </w:r>
      <w:r>
        <w:rPr>
          <w:rFonts w:ascii="Times New Roman" w:hAnsi="Times New Roman"/>
          <w:lang w:val="en-GB"/>
        </w:rPr>
        <w:t xml:space="preserve"> </w:t>
      </w:r>
      <w:r w:rsidRPr="004C00DB">
        <w:rPr>
          <w:rFonts w:ascii="Times New Roman" w:hAnsi="Times New Roman"/>
          <w:lang w:val="en-GB"/>
        </w:rPr>
        <w:t xml:space="preserve">Annual Work Plan </w:t>
      </w:r>
      <w:r>
        <w:rPr>
          <w:rFonts w:ascii="Times New Roman" w:hAnsi="Times New Roman"/>
          <w:lang w:val="en-GB"/>
        </w:rPr>
        <w:t>(</w:t>
      </w:r>
      <w:r w:rsidRPr="004C00DB">
        <w:rPr>
          <w:rFonts w:ascii="Times New Roman" w:hAnsi="Times New Roman"/>
          <w:lang w:val="en-GB"/>
        </w:rPr>
        <w:t>2018</w:t>
      </w:r>
      <w:r>
        <w:rPr>
          <w:rFonts w:ascii="Times New Roman" w:hAnsi="Times New Roman"/>
          <w:lang w:val="en-GB"/>
        </w:rPr>
        <w:t>, 2019)</w:t>
      </w:r>
    </w:p>
    <w:p w14:paraId="1C0134B6" w14:textId="7F75711B" w:rsidR="00BF3FC9" w:rsidRDefault="004C00DB" w:rsidP="00BF3FC9">
      <w:pPr>
        <w:pStyle w:val="ListParagraph"/>
        <w:numPr>
          <w:ilvl w:val="0"/>
          <w:numId w:val="64"/>
        </w:numPr>
        <w:jc w:val="both"/>
        <w:rPr>
          <w:rFonts w:ascii="Times New Roman" w:hAnsi="Times New Roman"/>
          <w:lang w:val="en-GB"/>
        </w:rPr>
      </w:pPr>
      <w:r w:rsidRPr="004C00DB">
        <w:rPr>
          <w:rFonts w:ascii="Times New Roman" w:hAnsi="Times New Roman"/>
          <w:lang w:val="en-GB"/>
        </w:rPr>
        <w:t xml:space="preserve">UN Gender Theme Group Kazakhstan </w:t>
      </w:r>
      <w:r>
        <w:rPr>
          <w:rFonts w:ascii="Times New Roman" w:hAnsi="Times New Roman"/>
          <w:lang w:val="en-GB"/>
        </w:rPr>
        <w:t>A</w:t>
      </w:r>
      <w:r w:rsidRPr="004C00DB">
        <w:rPr>
          <w:rFonts w:ascii="Times New Roman" w:hAnsi="Times New Roman"/>
          <w:lang w:val="en-GB"/>
        </w:rPr>
        <w:t xml:space="preserve">nnual </w:t>
      </w:r>
      <w:r>
        <w:rPr>
          <w:rFonts w:ascii="Times New Roman" w:hAnsi="Times New Roman"/>
          <w:lang w:val="en-GB"/>
        </w:rPr>
        <w:t>R</w:t>
      </w:r>
      <w:r w:rsidRPr="004C00DB">
        <w:rPr>
          <w:rFonts w:ascii="Times New Roman" w:hAnsi="Times New Roman"/>
          <w:lang w:val="en-GB"/>
        </w:rPr>
        <w:t>eport 2018</w:t>
      </w:r>
    </w:p>
    <w:p w14:paraId="2CC8C6C5" w14:textId="77777777" w:rsidR="005108EA" w:rsidRDefault="00BF3FC9" w:rsidP="005108EA">
      <w:pPr>
        <w:pStyle w:val="ListParagraph"/>
        <w:numPr>
          <w:ilvl w:val="0"/>
          <w:numId w:val="64"/>
        </w:numPr>
        <w:jc w:val="both"/>
        <w:rPr>
          <w:rFonts w:ascii="Times New Roman" w:hAnsi="Times New Roman"/>
          <w:lang w:val="en-GB"/>
        </w:rPr>
      </w:pPr>
      <w:r w:rsidRPr="00BF3FC9">
        <w:rPr>
          <w:rFonts w:ascii="Times New Roman" w:hAnsi="Times New Roman"/>
          <w:lang w:val="en-GB"/>
        </w:rPr>
        <w:t>U</w:t>
      </w:r>
      <w:r>
        <w:rPr>
          <w:rFonts w:ascii="Times New Roman" w:hAnsi="Times New Roman"/>
          <w:lang w:val="en-GB"/>
        </w:rPr>
        <w:t xml:space="preserve">nited Nations in </w:t>
      </w:r>
      <w:r w:rsidRPr="00BF3FC9">
        <w:rPr>
          <w:rFonts w:ascii="Times New Roman" w:hAnsi="Times New Roman"/>
          <w:lang w:val="en-GB"/>
        </w:rPr>
        <w:t>Kazakhstan</w:t>
      </w:r>
      <w:r>
        <w:rPr>
          <w:rFonts w:ascii="Times New Roman" w:hAnsi="Times New Roman"/>
          <w:lang w:val="en-GB"/>
        </w:rPr>
        <w:t>. Business Operations Strategy 2018-2020</w:t>
      </w:r>
    </w:p>
    <w:p w14:paraId="709BD236" w14:textId="03F83705" w:rsidR="005108EA" w:rsidRPr="00222E5D" w:rsidRDefault="005108EA" w:rsidP="005108EA">
      <w:pPr>
        <w:pStyle w:val="ListParagraph"/>
        <w:numPr>
          <w:ilvl w:val="0"/>
          <w:numId w:val="64"/>
        </w:numPr>
        <w:jc w:val="both"/>
        <w:rPr>
          <w:rFonts w:ascii="Times New Roman" w:hAnsi="Times New Roman"/>
          <w:lang w:val="en-GB"/>
        </w:rPr>
      </w:pPr>
      <w:r w:rsidRPr="005108EA">
        <w:rPr>
          <w:rFonts w:ascii="Times New Roman" w:hAnsi="Times New Roman"/>
          <w:lang w:val="en-GB"/>
        </w:rPr>
        <w:t xml:space="preserve">UNCT Kazakhstan </w:t>
      </w:r>
      <w:r w:rsidRPr="005108EA">
        <w:rPr>
          <w:rFonts w:ascii="Times New Roman" w:hAnsi="Times New Roman"/>
          <w:szCs w:val="24"/>
        </w:rPr>
        <w:fldChar w:fldCharType="begin"/>
      </w:r>
      <w:r w:rsidRPr="005108EA">
        <w:rPr>
          <w:rFonts w:ascii="Times New Roman" w:hAnsi="Times New Roman"/>
          <w:szCs w:val="24"/>
        </w:rPr>
        <w:instrText xml:space="preserve"> TC "</w:instrText>
      </w:r>
      <w:bookmarkStart w:id="141" w:name="_Toc399572300"/>
      <w:bookmarkStart w:id="142" w:name="_Toc420504682"/>
      <w:bookmarkStart w:id="143" w:name="_Toc477249668"/>
      <w:r w:rsidRPr="005108EA">
        <w:rPr>
          <w:rFonts w:ascii="Times New Roman" w:hAnsi="Times New Roman"/>
          <w:szCs w:val="24"/>
        </w:rPr>
        <w:instrText>4. Resource Requirements and Resource Mobilization</w:instrText>
      </w:r>
      <w:bookmarkEnd w:id="141"/>
      <w:bookmarkEnd w:id="142"/>
      <w:bookmarkEnd w:id="143"/>
      <w:r w:rsidRPr="005108EA">
        <w:rPr>
          <w:rFonts w:ascii="Times New Roman" w:hAnsi="Times New Roman"/>
          <w:szCs w:val="24"/>
        </w:rPr>
        <w:instrText xml:space="preserve">" \f C \l "1" </w:instrText>
      </w:r>
      <w:r w:rsidRPr="005108EA">
        <w:rPr>
          <w:rFonts w:ascii="Times New Roman" w:hAnsi="Times New Roman"/>
          <w:szCs w:val="24"/>
        </w:rPr>
        <w:fldChar w:fldCharType="end"/>
      </w:r>
      <w:r w:rsidRPr="005108EA">
        <w:rPr>
          <w:rFonts w:ascii="Times New Roman" w:hAnsi="Times New Roman"/>
          <w:szCs w:val="24"/>
        </w:rPr>
        <w:t>”Model of Engagement”, a draft concept note</w:t>
      </w:r>
    </w:p>
    <w:p w14:paraId="6751033F" w14:textId="7D4C08A7" w:rsidR="00222E5D" w:rsidRDefault="00222E5D" w:rsidP="00222E5D">
      <w:pPr>
        <w:pStyle w:val="ListParagraph"/>
        <w:numPr>
          <w:ilvl w:val="0"/>
          <w:numId w:val="64"/>
        </w:numPr>
        <w:jc w:val="both"/>
        <w:rPr>
          <w:rFonts w:ascii="Times New Roman" w:hAnsi="Times New Roman"/>
          <w:lang w:val="en-GB"/>
        </w:rPr>
      </w:pPr>
      <w:r w:rsidRPr="00222E5D">
        <w:rPr>
          <w:rFonts w:ascii="Times New Roman" w:hAnsi="Times New Roman"/>
          <w:lang w:val="en-GB"/>
        </w:rPr>
        <w:t>UNAIDS 2019 Annual Report Success and Challenges</w:t>
      </w:r>
    </w:p>
    <w:p w14:paraId="68F4DED5" w14:textId="605B64FA" w:rsidR="00D103A8" w:rsidRDefault="00D103A8" w:rsidP="00222E5D">
      <w:pPr>
        <w:pStyle w:val="ListParagraph"/>
        <w:numPr>
          <w:ilvl w:val="0"/>
          <w:numId w:val="64"/>
        </w:numPr>
        <w:jc w:val="both"/>
        <w:rPr>
          <w:rFonts w:ascii="Times New Roman" w:hAnsi="Times New Roman"/>
          <w:lang w:val="en-GB"/>
        </w:rPr>
      </w:pPr>
      <w:r>
        <w:rPr>
          <w:rFonts w:ascii="Times New Roman" w:hAnsi="Times New Roman"/>
          <w:lang w:val="en-GB"/>
        </w:rPr>
        <w:t>UNFPA 2016 Annual report Kazakhstan</w:t>
      </w:r>
    </w:p>
    <w:p w14:paraId="528B0D0E" w14:textId="0CF907E3" w:rsidR="00D103A8" w:rsidRDefault="00C76795" w:rsidP="00222E5D">
      <w:pPr>
        <w:pStyle w:val="ListParagraph"/>
        <w:numPr>
          <w:ilvl w:val="0"/>
          <w:numId w:val="64"/>
        </w:numPr>
        <w:jc w:val="both"/>
        <w:rPr>
          <w:rFonts w:ascii="Times New Roman" w:hAnsi="Times New Roman"/>
          <w:lang w:val="en-GB"/>
        </w:rPr>
      </w:pPr>
      <w:r>
        <w:rPr>
          <w:rFonts w:ascii="Times New Roman" w:hAnsi="Times New Roman"/>
          <w:lang w:val="en-GB"/>
        </w:rPr>
        <w:t>UNFPA</w:t>
      </w:r>
      <w:r w:rsidR="00D103A8">
        <w:rPr>
          <w:rFonts w:ascii="Times New Roman" w:hAnsi="Times New Roman"/>
          <w:lang w:val="en-GB"/>
        </w:rPr>
        <w:t xml:space="preserve"> 2017 </w:t>
      </w:r>
      <w:r w:rsidR="00D103A8" w:rsidRPr="00D103A8">
        <w:rPr>
          <w:rFonts w:ascii="Times New Roman" w:hAnsi="Times New Roman"/>
          <w:lang w:val="en-GB"/>
        </w:rPr>
        <w:t>Annual report Kazakhstan</w:t>
      </w:r>
    </w:p>
    <w:p w14:paraId="3F2A99CF" w14:textId="2C1EF392" w:rsidR="00D103A8" w:rsidRDefault="00C76795" w:rsidP="00D103A8">
      <w:pPr>
        <w:pStyle w:val="ListParagraph"/>
        <w:numPr>
          <w:ilvl w:val="0"/>
          <w:numId w:val="64"/>
        </w:numPr>
        <w:rPr>
          <w:rFonts w:ascii="Times New Roman" w:hAnsi="Times New Roman"/>
          <w:lang w:val="en-GB"/>
        </w:rPr>
      </w:pPr>
      <w:r>
        <w:rPr>
          <w:rFonts w:ascii="Times New Roman" w:hAnsi="Times New Roman"/>
          <w:lang w:val="en-GB"/>
        </w:rPr>
        <w:t>UNFPA</w:t>
      </w:r>
      <w:r w:rsidR="00D103A8" w:rsidRPr="00D103A8">
        <w:rPr>
          <w:rFonts w:ascii="Times New Roman" w:hAnsi="Times New Roman"/>
          <w:lang w:val="en-GB"/>
        </w:rPr>
        <w:t xml:space="preserve"> 2018 Annual report Kazakhstan</w:t>
      </w:r>
    </w:p>
    <w:p w14:paraId="1DC1D7D4" w14:textId="77777777" w:rsidR="00801295" w:rsidRDefault="00801295" w:rsidP="00801295">
      <w:pPr>
        <w:pStyle w:val="ListParagraph"/>
        <w:numPr>
          <w:ilvl w:val="0"/>
          <w:numId w:val="64"/>
        </w:numPr>
        <w:rPr>
          <w:rFonts w:ascii="Times New Roman" w:hAnsi="Times New Roman"/>
          <w:lang w:val="en-GB"/>
        </w:rPr>
      </w:pPr>
      <w:r w:rsidRPr="00801295">
        <w:rPr>
          <w:rFonts w:ascii="Times New Roman" w:hAnsi="Times New Roman"/>
          <w:lang w:val="en-GB"/>
        </w:rPr>
        <w:t>UNODC Regional Programme for Afghanistan and</w:t>
      </w:r>
      <w:r>
        <w:rPr>
          <w:rFonts w:ascii="Times New Roman" w:hAnsi="Times New Roman"/>
          <w:lang w:val="en-GB"/>
        </w:rPr>
        <w:t xml:space="preserve"> </w:t>
      </w:r>
      <w:r w:rsidRPr="00801295">
        <w:rPr>
          <w:rFonts w:ascii="Times New Roman" w:hAnsi="Times New Roman"/>
          <w:lang w:val="en-GB"/>
        </w:rPr>
        <w:t>Neighbouring Countries</w:t>
      </w:r>
      <w:r>
        <w:rPr>
          <w:rFonts w:ascii="Times New Roman" w:hAnsi="Times New Roman"/>
          <w:lang w:val="en-GB"/>
        </w:rPr>
        <w:t xml:space="preserve"> Annual Report 2016</w:t>
      </w:r>
    </w:p>
    <w:p w14:paraId="514C8F54" w14:textId="696333A9" w:rsidR="00801295" w:rsidRPr="00801295" w:rsidRDefault="00801295" w:rsidP="00801295">
      <w:pPr>
        <w:pStyle w:val="ListParagraph"/>
        <w:numPr>
          <w:ilvl w:val="0"/>
          <w:numId w:val="64"/>
        </w:numPr>
        <w:rPr>
          <w:rFonts w:ascii="Times New Roman" w:hAnsi="Times New Roman"/>
          <w:lang w:val="en-GB"/>
        </w:rPr>
      </w:pPr>
      <w:r w:rsidRPr="00801295">
        <w:rPr>
          <w:rFonts w:ascii="Times New Roman" w:hAnsi="Times New Roman"/>
          <w:lang w:val="en-GB"/>
        </w:rPr>
        <w:t>UNODC Regional Programme for Afghanistan and Neighbouring Countries Annual Report 2017</w:t>
      </w:r>
    </w:p>
    <w:p w14:paraId="11B29E1F" w14:textId="77777777" w:rsidR="004C00DB" w:rsidRPr="00222E5D" w:rsidRDefault="004C00DB" w:rsidP="00222E5D">
      <w:pPr>
        <w:pStyle w:val="ListParagraph"/>
        <w:jc w:val="both"/>
        <w:rPr>
          <w:rFonts w:ascii="Times New Roman" w:hAnsi="Times New Roman"/>
          <w:lang w:val="en-GB"/>
        </w:rPr>
      </w:pPr>
    </w:p>
    <w:p w14:paraId="0D22A486" w14:textId="5B75CA0E" w:rsidR="00525C35" w:rsidRPr="00F43BF1" w:rsidRDefault="00F43BF1" w:rsidP="00F43BF1">
      <w:pPr>
        <w:spacing w:line="240" w:lineRule="auto"/>
        <w:jc w:val="both"/>
        <w:rPr>
          <w:rFonts w:ascii="Times New Roman" w:hAnsi="Times New Roman" w:cs="Times New Roman"/>
          <w:b/>
          <w:sz w:val="24"/>
          <w:szCs w:val="24"/>
          <w:lang w:val="en-GB"/>
        </w:rPr>
      </w:pPr>
      <w:r>
        <w:rPr>
          <w:rFonts w:ascii="Times New Roman" w:hAnsi="Times New Roman" w:cs="Times New Roman"/>
          <w:b/>
          <w:sz w:val="24"/>
          <w:szCs w:val="24"/>
          <w:lang w:val="en-GB"/>
        </w:rPr>
        <w:t>Evaluation</w:t>
      </w:r>
      <w:r w:rsidR="0067326E">
        <w:rPr>
          <w:rFonts w:ascii="Times New Roman" w:hAnsi="Times New Roman" w:cs="Times New Roman"/>
          <w:b/>
          <w:sz w:val="24"/>
          <w:szCs w:val="24"/>
          <w:lang w:val="en-GB"/>
        </w:rPr>
        <w:t xml:space="preserve"> and</w:t>
      </w:r>
      <w:r w:rsidR="00E15C59" w:rsidRPr="00C837A2">
        <w:rPr>
          <w:rFonts w:ascii="Times New Roman" w:hAnsi="Times New Roman" w:cs="Times New Roman"/>
          <w:b/>
          <w:sz w:val="24"/>
          <w:szCs w:val="24"/>
          <w:lang w:val="en-GB"/>
        </w:rPr>
        <w:t xml:space="preserve"> research</w:t>
      </w:r>
      <w:r w:rsidR="00FC2714">
        <w:rPr>
          <w:rFonts w:ascii="Times New Roman" w:hAnsi="Times New Roman" w:cs="Times New Roman"/>
          <w:b/>
          <w:sz w:val="24"/>
          <w:szCs w:val="24"/>
          <w:lang w:val="en-GB"/>
        </w:rPr>
        <w:t xml:space="preserve"> reports and studies </w:t>
      </w:r>
    </w:p>
    <w:p w14:paraId="658C8859" w14:textId="7D1B8032" w:rsidR="00222E5D" w:rsidRDefault="00222E5D" w:rsidP="00222E5D">
      <w:pPr>
        <w:pStyle w:val="ListParagraph"/>
        <w:numPr>
          <w:ilvl w:val="0"/>
          <w:numId w:val="64"/>
        </w:numPr>
        <w:jc w:val="both"/>
        <w:rPr>
          <w:rFonts w:ascii="Times New Roman" w:hAnsi="Times New Roman"/>
          <w:lang w:val="en-GB"/>
        </w:rPr>
      </w:pPr>
      <w:r>
        <w:rPr>
          <w:rFonts w:ascii="Times New Roman" w:hAnsi="Times New Roman"/>
          <w:lang w:val="en-GB"/>
        </w:rPr>
        <w:t xml:space="preserve">UNDP. </w:t>
      </w:r>
      <w:r w:rsidRPr="00222E5D">
        <w:rPr>
          <w:rFonts w:ascii="Times New Roman" w:hAnsi="Times New Roman"/>
          <w:lang w:val="en-GB"/>
        </w:rPr>
        <w:t>Kazakhstan Country Programme Outcome Evaluation</w:t>
      </w:r>
      <w:r>
        <w:rPr>
          <w:rFonts w:ascii="Times New Roman" w:hAnsi="Times New Roman"/>
          <w:lang w:val="en-GB"/>
        </w:rPr>
        <w:t xml:space="preserve"> </w:t>
      </w:r>
      <w:r w:rsidRPr="00222E5D">
        <w:rPr>
          <w:rFonts w:ascii="Times New Roman" w:hAnsi="Times New Roman"/>
          <w:lang w:val="en-GB"/>
        </w:rPr>
        <w:t>2016-2018</w:t>
      </w:r>
      <w:r>
        <w:rPr>
          <w:rFonts w:ascii="Times New Roman" w:hAnsi="Times New Roman"/>
          <w:lang w:val="en-GB"/>
        </w:rPr>
        <w:t>:</w:t>
      </w:r>
      <w:r w:rsidRPr="00222E5D">
        <w:t xml:space="preserve"> </w:t>
      </w:r>
      <w:r w:rsidRPr="00222E5D">
        <w:rPr>
          <w:rFonts w:ascii="Times New Roman" w:hAnsi="Times New Roman"/>
          <w:lang w:val="en-GB"/>
        </w:rPr>
        <w:t>Diversification of the economy provides decent work opportunities for the underemployed, youth, and socially vulnerable women and men</w:t>
      </w:r>
      <w:r>
        <w:rPr>
          <w:rFonts w:ascii="Times New Roman" w:hAnsi="Times New Roman"/>
          <w:lang w:val="en-GB"/>
        </w:rPr>
        <w:t>;</w:t>
      </w:r>
    </w:p>
    <w:p w14:paraId="2311EC76" w14:textId="112765EE" w:rsidR="00222E5D" w:rsidRDefault="00222E5D" w:rsidP="00222E5D">
      <w:pPr>
        <w:pStyle w:val="ListParagraph"/>
        <w:numPr>
          <w:ilvl w:val="0"/>
          <w:numId w:val="64"/>
        </w:numPr>
        <w:jc w:val="both"/>
        <w:rPr>
          <w:rFonts w:ascii="Times New Roman" w:hAnsi="Times New Roman"/>
          <w:lang w:val="en-GB"/>
        </w:rPr>
      </w:pPr>
      <w:r w:rsidRPr="00222E5D">
        <w:rPr>
          <w:rFonts w:ascii="Times New Roman" w:hAnsi="Times New Roman"/>
          <w:lang w:val="en-GB"/>
        </w:rPr>
        <w:t xml:space="preserve">UNDP. Kazakhstan Country Programme Outcome </w:t>
      </w:r>
      <w:r>
        <w:rPr>
          <w:rFonts w:ascii="Times New Roman" w:hAnsi="Times New Roman"/>
          <w:lang w:val="en-GB"/>
        </w:rPr>
        <w:t xml:space="preserve">1.3. </w:t>
      </w:r>
      <w:r w:rsidRPr="00222E5D">
        <w:rPr>
          <w:rFonts w:ascii="Times New Roman" w:hAnsi="Times New Roman"/>
          <w:lang w:val="en-GB"/>
        </w:rPr>
        <w:t>Evaluation</w:t>
      </w:r>
      <w:r>
        <w:rPr>
          <w:rFonts w:ascii="Times New Roman" w:hAnsi="Times New Roman"/>
          <w:lang w:val="en-GB"/>
        </w:rPr>
        <w:t>:</w:t>
      </w:r>
      <w:r w:rsidRPr="00222E5D">
        <w:rPr>
          <w:rFonts w:ascii="Times New Roman" w:hAnsi="Times New Roman"/>
          <w:lang w:val="en-GB"/>
        </w:rPr>
        <w:t xml:space="preserve"> Ecosystems and natural resources are protected and sustainably used, and human settlements are resilient to natural and human-induced disasters and climate change</w:t>
      </w:r>
      <w:r>
        <w:rPr>
          <w:rFonts w:ascii="Times New Roman" w:hAnsi="Times New Roman"/>
          <w:lang w:val="en-GB"/>
        </w:rPr>
        <w:t>;</w:t>
      </w:r>
    </w:p>
    <w:p w14:paraId="2F7E2292" w14:textId="7EE841F3" w:rsidR="00BD4A8B" w:rsidRPr="00BD4A8B" w:rsidRDefault="00BD4A8B" w:rsidP="00BD4A8B">
      <w:pPr>
        <w:pStyle w:val="ListParagraph"/>
        <w:numPr>
          <w:ilvl w:val="0"/>
          <w:numId w:val="64"/>
        </w:numPr>
        <w:rPr>
          <w:rFonts w:ascii="Times New Roman" w:hAnsi="Times New Roman"/>
          <w:lang w:val="en-GB"/>
        </w:rPr>
      </w:pPr>
      <w:r w:rsidRPr="00BD4A8B">
        <w:rPr>
          <w:rFonts w:ascii="Times New Roman" w:hAnsi="Times New Roman"/>
          <w:lang w:val="en-GB"/>
        </w:rPr>
        <w:t>UNDP. Kazakhstan Country Programme: Regional Cooperation Outcomes Evaluation</w:t>
      </w:r>
    </w:p>
    <w:p w14:paraId="6EDC599D" w14:textId="09C6B45D" w:rsidR="00BD4A8B" w:rsidRDefault="00BD4A8B" w:rsidP="00BD4A8B">
      <w:pPr>
        <w:pStyle w:val="ListParagraph"/>
        <w:numPr>
          <w:ilvl w:val="0"/>
          <w:numId w:val="64"/>
        </w:numPr>
        <w:jc w:val="both"/>
        <w:rPr>
          <w:rFonts w:ascii="Times New Roman" w:hAnsi="Times New Roman"/>
          <w:lang w:val="en-GB"/>
        </w:rPr>
      </w:pPr>
      <w:r>
        <w:rPr>
          <w:rFonts w:ascii="Times New Roman" w:hAnsi="Times New Roman"/>
          <w:lang w:val="en-GB"/>
        </w:rPr>
        <w:t xml:space="preserve">UNICEF. </w:t>
      </w:r>
      <w:r w:rsidRPr="00BD4A8B">
        <w:rPr>
          <w:rFonts w:ascii="Times New Roman" w:hAnsi="Times New Roman"/>
          <w:lang w:val="en-GB"/>
        </w:rPr>
        <w:t>Technical assistance to the Government of the Republic of Kazakhstan,</w:t>
      </w:r>
      <w:r>
        <w:rPr>
          <w:rFonts w:ascii="Times New Roman" w:hAnsi="Times New Roman"/>
          <w:lang w:val="en-GB"/>
        </w:rPr>
        <w:t xml:space="preserve"> </w:t>
      </w:r>
      <w:r w:rsidRPr="00BD4A8B">
        <w:rPr>
          <w:rFonts w:ascii="Times New Roman" w:hAnsi="Times New Roman"/>
          <w:lang w:val="en-GB"/>
        </w:rPr>
        <w:t>local governments of East Kazakhstan, Kyzylorda and Mangistau Regions in</w:t>
      </w:r>
      <w:r>
        <w:rPr>
          <w:rFonts w:ascii="Times New Roman" w:hAnsi="Times New Roman"/>
          <w:lang w:val="en-GB"/>
        </w:rPr>
        <w:t xml:space="preserve"> </w:t>
      </w:r>
      <w:r w:rsidRPr="00BD4A8B">
        <w:rPr>
          <w:rFonts w:ascii="Times New Roman" w:hAnsi="Times New Roman"/>
          <w:lang w:val="en-GB"/>
        </w:rPr>
        <w:t>developing quality, sustainable and outcome-based services for adolescents</w:t>
      </w:r>
      <w:r>
        <w:rPr>
          <w:rFonts w:ascii="Times New Roman" w:hAnsi="Times New Roman"/>
          <w:lang w:val="en-GB"/>
        </w:rPr>
        <w:t xml:space="preserve"> </w:t>
      </w:r>
      <w:r w:rsidRPr="00BD4A8B">
        <w:rPr>
          <w:rFonts w:ascii="Times New Roman" w:hAnsi="Times New Roman"/>
          <w:lang w:val="en-GB"/>
        </w:rPr>
        <w:t>and youth and promoting youth centred policies at local and national level</w:t>
      </w:r>
      <w:r>
        <w:rPr>
          <w:rFonts w:ascii="Times New Roman" w:hAnsi="Times New Roman"/>
          <w:lang w:val="en-GB"/>
        </w:rPr>
        <w:t xml:space="preserve">: </w:t>
      </w:r>
      <w:r w:rsidRPr="00BD4A8B">
        <w:rPr>
          <w:rFonts w:ascii="Times New Roman" w:hAnsi="Times New Roman"/>
          <w:lang w:val="en-GB"/>
        </w:rPr>
        <w:t>Outcome &amp; Impact Report</w:t>
      </w:r>
    </w:p>
    <w:p w14:paraId="27020BAF" w14:textId="7EDC92F9" w:rsidR="00BD4A8B" w:rsidRDefault="00BD4A8B" w:rsidP="00BD4A8B">
      <w:pPr>
        <w:pStyle w:val="ListParagraph"/>
        <w:numPr>
          <w:ilvl w:val="0"/>
          <w:numId w:val="64"/>
        </w:numPr>
        <w:jc w:val="both"/>
        <w:rPr>
          <w:rFonts w:ascii="Times New Roman" w:hAnsi="Times New Roman"/>
          <w:lang w:val="en-GB"/>
        </w:rPr>
      </w:pPr>
      <w:r>
        <w:rPr>
          <w:rFonts w:ascii="Times New Roman" w:hAnsi="Times New Roman"/>
          <w:lang w:val="en-GB"/>
        </w:rPr>
        <w:t xml:space="preserve">UNICEF (2018). </w:t>
      </w:r>
      <w:r w:rsidRPr="00BD4A8B">
        <w:rPr>
          <w:rFonts w:ascii="Times New Roman" w:hAnsi="Times New Roman"/>
          <w:lang w:val="en-GB"/>
        </w:rPr>
        <w:t>Promoting Adolescent Mental Health and Prevention of Suicide in Kyzylorda Oblast, Kazakhstan</w:t>
      </w:r>
      <w:r>
        <w:rPr>
          <w:rFonts w:ascii="Times New Roman" w:hAnsi="Times New Roman"/>
          <w:lang w:val="en-GB"/>
        </w:rPr>
        <w:t xml:space="preserve">: </w:t>
      </w:r>
      <w:r w:rsidRPr="00BD4A8B">
        <w:rPr>
          <w:rFonts w:ascii="Times New Roman" w:hAnsi="Times New Roman"/>
          <w:lang w:val="en-GB"/>
        </w:rPr>
        <w:t>Summary Report</w:t>
      </w:r>
      <w:r>
        <w:rPr>
          <w:rFonts w:ascii="Times New Roman" w:hAnsi="Times New Roman"/>
          <w:lang w:val="en-GB"/>
        </w:rPr>
        <w:t xml:space="preserve"> </w:t>
      </w:r>
      <w:r w:rsidRPr="00BD4A8B">
        <w:rPr>
          <w:rFonts w:ascii="Times New Roman" w:hAnsi="Times New Roman"/>
          <w:lang w:val="en-GB"/>
        </w:rPr>
        <w:t>of the Key Findings and Lessons Learned</w:t>
      </w:r>
      <w:r>
        <w:rPr>
          <w:rFonts w:ascii="Times New Roman" w:hAnsi="Times New Roman"/>
          <w:lang w:val="en-GB"/>
        </w:rPr>
        <w:t xml:space="preserve"> </w:t>
      </w:r>
      <w:r w:rsidRPr="00BD4A8B">
        <w:rPr>
          <w:rFonts w:ascii="Times New Roman" w:hAnsi="Times New Roman"/>
          <w:lang w:val="en-GB"/>
        </w:rPr>
        <w:t>from the Evaluation of the Programme</w:t>
      </w:r>
    </w:p>
    <w:p w14:paraId="6EFF67D8" w14:textId="6C3B1608" w:rsidR="00BD4A8B" w:rsidRPr="00BD4A8B" w:rsidRDefault="00BD4A8B" w:rsidP="00BD4A8B">
      <w:pPr>
        <w:pStyle w:val="ListParagraph"/>
        <w:numPr>
          <w:ilvl w:val="0"/>
          <w:numId w:val="64"/>
        </w:numPr>
        <w:jc w:val="both"/>
        <w:rPr>
          <w:rFonts w:ascii="Times New Roman" w:hAnsi="Times New Roman"/>
          <w:lang w:val="en-GB"/>
        </w:rPr>
      </w:pPr>
      <w:r>
        <w:rPr>
          <w:rFonts w:ascii="Times New Roman" w:hAnsi="Times New Roman"/>
          <w:lang w:val="en-GB"/>
        </w:rPr>
        <w:t xml:space="preserve">UNICEF (2018). Assessment and Documentation of Good Practices on Disaster Risk Reduction for Children’s Resilience in Kazakhstan, a final report </w:t>
      </w:r>
    </w:p>
    <w:p w14:paraId="1BF77757" w14:textId="7A274D8E" w:rsidR="00F43BF1" w:rsidRPr="00BF3FC9" w:rsidRDefault="00D103A8" w:rsidP="008B3863">
      <w:pPr>
        <w:pStyle w:val="ListParagraph"/>
        <w:numPr>
          <w:ilvl w:val="0"/>
          <w:numId w:val="64"/>
        </w:numPr>
        <w:jc w:val="both"/>
        <w:rPr>
          <w:rFonts w:ascii="Times New Roman" w:hAnsi="Times New Roman"/>
          <w:lang w:val="en-GB"/>
        </w:rPr>
      </w:pPr>
      <w:r>
        <w:rPr>
          <w:rFonts w:ascii="Times New Roman" w:hAnsi="Times New Roman"/>
          <w:lang w:val="en-GB"/>
        </w:rPr>
        <w:lastRenderedPageBreak/>
        <w:t xml:space="preserve">IOM. </w:t>
      </w:r>
      <w:r w:rsidR="00E15C59" w:rsidRPr="00BF3FC9">
        <w:rPr>
          <w:rFonts w:ascii="Times New Roman" w:hAnsi="Times New Roman"/>
          <w:lang w:val="en-GB"/>
        </w:rPr>
        <w:t>Migrant Vulnerabilities and Integration needs in Central Asia (2017)</w:t>
      </w:r>
    </w:p>
    <w:p w14:paraId="6AD216B8" w14:textId="6EF9A477" w:rsidR="00F43BF1" w:rsidRPr="00BF3FC9" w:rsidRDefault="00D103A8" w:rsidP="008B3863">
      <w:pPr>
        <w:pStyle w:val="ListParagraph"/>
        <w:numPr>
          <w:ilvl w:val="0"/>
          <w:numId w:val="64"/>
        </w:numPr>
        <w:jc w:val="both"/>
        <w:rPr>
          <w:rFonts w:ascii="Times New Roman" w:hAnsi="Times New Roman"/>
          <w:lang w:val="en-GB"/>
        </w:rPr>
      </w:pPr>
      <w:r>
        <w:rPr>
          <w:rFonts w:ascii="Times New Roman" w:hAnsi="Times New Roman"/>
          <w:lang w:val="en-GB"/>
        </w:rPr>
        <w:t xml:space="preserve">IOM. </w:t>
      </w:r>
      <w:r w:rsidR="00E15C59" w:rsidRPr="00BF3FC9">
        <w:rPr>
          <w:rFonts w:ascii="Times New Roman" w:hAnsi="Times New Roman"/>
          <w:lang w:val="en-GB"/>
        </w:rPr>
        <w:t xml:space="preserve">Risk analysis on return migration and challenges in Central Asia (2017) </w:t>
      </w:r>
    </w:p>
    <w:p w14:paraId="34A7179F" w14:textId="755C744E" w:rsidR="00F43BF1" w:rsidRDefault="00D103A8" w:rsidP="008B3863">
      <w:pPr>
        <w:pStyle w:val="ListParagraph"/>
        <w:numPr>
          <w:ilvl w:val="0"/>
          <w:numId w:val="64"/>
        </w:numPr>
        <w:jc w:val="both"/>
        <w:rPr>
          <w:rFonts w:ascii="Times New Roman" w:hAnsi="Times New Roman"/>
          <w:lang w:val="en-GB"/>
        </w:rPr>
      </w:pPr>
      <w:r>
        <w:rPr>
          <w:rFonts w:ascii="Times New Roman" w:hAnsi="Times New Roman"/>
          <w:lang w:val="en-GB"/>
        </w:rPr>
        <w:t xml:space="preserve">IOM. </w:t>
      </w:r>
      <w:r w:rsidR="00E15C59" w:rsidRPr="00BF3FC9">
        <w:rPr>
          <w:rFonts w:ascii="Times New Roman" w:hAnsi="Times New Roman"/>
          <w:lang w:val="en-GB"/>
        </w:rPr>
        <w:t xml:space="preserve">Mapping on irregular migration for Central Asia (2014) </w:t>
      </w:r>
    </w:p>
    <w:p w14:paraId="76E6CB05" w14:textId="7291305E" w:rsidR="00D103A8" w:rsidRPr="00D103A8" w:rsidRDefault="00D103A8" w:rsidP="00D103A8">
      <w:pPr>
        <w:pStyle w:val="ListParagraph"/>
        <w:numPr>
          <w:ilvl w:val="0"/>
          <w:numId w:val="64"/>
        </w:numPr>
        <w:jc w:val="both"/>
        <w:rPr>
          <w:rFonts w:ascii="Times New Roman" w:hAnsi="Times New Roman"/>
          <w:lang w:val="en-GB"/>
        </w:rPr>
      </w:pPr>
      <w:r w:rsidRPr="00D103A8">
        <w:rPr>
          <w:rFonts w:ascii="Times New Roman" w:hAnsi="Times New Roman"/>
          <w:lang w:val="en-GB"/>
        </w:rPr>
        <w:t>UNESCO</w:t>
      </w:r>
      <w:r>
        <w:rPr>
          <w:rFonts w:ascii="Times New Roman" w:hAnsi="Times New Roman"/>
          <w:lang w:val="en-GB"/>
        </w:rPr>
        <w:t xml:space="preserve"> (2019). Lifelong Learning for All in Central Asia by 2030: Evidence, Policy Options. and Capacity to Build a Life Learning System</w:t>
      </w:r>
    </w:p>
    <w:p w14:paraId="7BE15165" w14:textId="46F98BE5" w:rsidR="00F43BF1" w:rsidRDefault="00E15C59" w:rsidP="008B3863">
      <w:pPr>
        <w:pStyle w:val="ListParagraph"/>
        <w:numPr>
          <w:ilvl w:val="0"/>
          <w:numId w:val="64"/>
        </w:numPr>
        <w:jc w:val="both"/>
        <w:rPr>
          <w:rFonts w:ascii="Times New Roman" w:hAnsi="Times New Roman"/>
          <w:bCs/>
          <w:lang w:val="ru-RU"/>
        </w:rPr>
      </w:pPr>
      <w:r w:rsidRPr="00BF3FC9">
        <w:rPr>
          <w:rFonts w:ascii="Times New Roman" w:hAnsi="Times New Roman"/>
          <w:lang w:val="ru-RU"/>
        </w:rPr>
        <w:t>Коммиссия по правам человека при президенте Республики Казахстан</w:t>
      </w:r>
      <w:r w:rsidRPr="00BF3FC9">
        <w:rPr>
          <w:rFonts w:ascii="Times New Roman" w:hAnsi="Times New Roman"/>
          <w:b/>
          <w:lang w:val="ru-RU"/>
        </w:rPr>
        <w:t xml:space="preserve">. </w:t>
      </w:r>
      <w:r w:rsidRPr="00BF3FC9">
        <w:rPr>
          <w:rFonts w:ascii="Times New Roman" w:hAnsi="Times New Roman"/>
          <w:bCs/>
          <w:lang w:val="ru-RU"/>
        </w:rPr>
        <w:t>Специальный доклад: о ситуации с правами мигрантов в Республике Казахстан (2013</w:t>
      </w:r>
      <w:r w:rsidR="00B11B03" w:rsidRPr="00BF3FC9">
        <w:rPr>
          <w:rFonts w:ascii="Times New Roman" w:hAnsi="Times New Roman"/>
          <w:bCs/>
          <w:lang w:val="ru-RU"/>
        </w:rPr>
        <w:t>)</w:t>
      </w:r>
    </w:p>
    <w:p w14:paraId="6E78B2DF" w14:textId="54E82FF8" w:rsidR="00D103A8" w:rsidRPr="00D103A8" w:rsidRDefault="00D103A8" w:rsidP="00D103A8">
      <w:pPr>
        <w:pStyle w:val="ListParagraph"/>
        <w:numPr>
          <w:ilvl w:val="0"/>
          <w:numId w:val="64"/>
        </w:numPr>
        <w:jc w:val="both"/>
        <w:rPr>
          <w:rFonts w:ascii="Times New Roman" w:hAnsi="Times New Roman"/>
          <w:bCs/>
        </w:rPr>
      </w:pPr>
      <w:r w:rsidRPr="00D103A8">
        <w:rPr>
          <w:rFonts w:ascii="Times New Roman" w:hAnsi="Times New Roman"/>
          <w:bCs/>
        </w:rPr>
        <w:t>Convention on the Elimination</w:t>
      </w:r>
      <w:r>
        <w:rPr>
          <w:rFonts w:ascii="Times New Roman" w:hAnsi="Times New Roman"/>
          <w:bCs/>
        </w:rPr>
        <w:t xml:space="preserve"> </w:t>
      </w:r>
      <w:r w:rsidRPr="00D103A8">
        <w:rPr>
          <w:rFonts w:ascii="Times New Roman" w:hAnsi="Times New Roman"/>
          <w:bCs/>
        </w:rPr>
        <w:t>of All Forms of Discrimination</w:t>
      </w:r>
      <w:r>
        <w:rPr>
          <w:rFonts w:ascii="Times New Roman" w:hAnsi="Times New Roman"/>
          <w:bCs/>
        </w:rPr>
        <w:t xml:space="preserve"> </w:t>
      </w:r>
      <w:r w:rsidRPr="00D103A8">
        <w:rPr>
          <w:rFonts w:ascii="Times New Roman" w:hAnsi="Times New Roman"/>
          <w:bCs/>
        </w:rPr>
        <w:t>against Women</w:t>
      </w:r>
      <w:r>
        <w:rPr>
          <w:rFonts w:ascii="Times New Roman" w:hAnsi="Times New Roman"/>
          <w:bCs/>
        </w:rPr>
        <w:t xml:space="preserve">, </w:t>
      </w:r>
      <w:r w:rsidRPr="00D103A8">
        <w:rPr>
          <w:rFonts w:ascii="Times New Roman" w:hAnsi="Times New Roman"/>
          <w:bCs/>
        </w:rPr>
        <w:t>Fifth periodic report submitted by Kazakhstan under article 18 of the Convention, due in 2018</w:t>
      </w:r>
    </w:p>
    <w:p w14:paraId="25241414" w14:textId="40B8862C" w:rsidR="004C00DB" w:rsidRPr="00BF3FC9" w:rsidRDefault="004C00DB" w:rsidP="004C00DB">
      <w:pPr>
        <w:pStyle w:val="ListParagraph"/>
        <w:numPr>
          <w:ilvl w:val="0"/>
          <w:numId w:val="64"/>
        </w:numPr>
        <w:jc w:val="both"/>
        <w:rPr>
          <w:rFonts w:ascii="Times New Roman" w:hAnsi="Times New Roman"/>
          <w:bCs/>
        </w:rPr>
      </w:pPr>
      <w:r w:rsidRPr="00BF3FC9">
        <w:rPr>
          <w:rFonts w:ascii="Times New Roman" w:hAnsi="Times New Roman"/>
          <w:bCs/>
        </w:rPr>
        <w:t>World Bank (2018). Kazakhstan Sustainable Development Goals: first monitoring report</w:t>
      </w:r>
    </w:p>
    <w:p w14:paraId="50E0E62A" w14:textId="4CEF2B34" w:rsidR="00B11B03" w:rsidRPr="00222E5D" w:rsidRDefault="00F43BF1" w:rsidP="008B3863">
      <w:pPr>
        <w:pStyle w:val="ListParagraph"/>
        <w:numPr>
          <w:ilvl w:val="0"/>
          <w:numId w:val="64"/>
        </w:numPr>
        <w:jc w:val="both"/>
        <w:rPr>
          <w:rFonts w:ascii="Times New Roman" w:hAnsi="Times New Roman"/>
        </w:rPr>
      </w:pPr>
      <w:r w:rsidRPr="00BF3FC9">
        <w:rPr>
          <w:rFonts w:ascii="Times New Roman" w:hAnsi="Times New Roman"/>
        </w:rPr>
        <w:t xml:space="preserve">OECD (2018). Reforming Kazakhstan: Progress, Challenges and Opportunities, </w:t>
      </w:r>
      <w:hyperlink r:id="rId18" w:history="1">
        <w:r w:rsidRPr="00BF3FC9">
          <w:rPr>
            <w:rFonts w:ascii="Times New Roman" w:hAnsi="Times New Roman"/>
          </w:rPr>
          <w:t>https://www.oecd.org/eurasia/countries/OECD-Eurasia-Reforming-Kazakhstan-EN.pdf</w:t>
        </w:r>
      </w:hyperlink>
    </w:p>
    <w:p w14:paraId="0E59538B" w14:textId="1F5B1318" w:rsidR="00222E5D" w:rsidRPr="00BF3FC9" w:rsidRDefault="00222E5D" w:rsidP="008B3863">
      <w:pPr>
        <w:pStyle w:val="ListParagraph"/>
        <w:numPr>
          <w:ilvl w:val="0"/>
          <w:numId w:val="64"/>
        </w:numPr>
        <w:jc w:val="both"/>
        <w:rPr>
          <w:rFonts w:ascii="Times New Roman" w:hAnsi="Times New Roman"/>
        </w:rPr>
      </w:pPr>
      <w:r>
        <w:rPr>
          <w:rFonts w:ascii="Times New Roman" w:hAnsi="Times New Roman"/>
        </w:rPr>
        <w:t xml:space="preserve">Asian Development Bank (2018). </w:t>
      </w:r>
      <w:r w:rsidRPr="00222E5D">
        <w:rPr>
          <w:rFonts w:ascii="Times New Roman" w:hAnsi="Times New Roman"/>
        </w:rPr>
        <w:t>Kazakhstan Country Gender Assessment.</w:t>
      </w:r>
    </w:p>
    <w:p w14:paraId="123D533C" w14:textId="77777777" w:rsidR="00F43BF1" w:rsidRDefault="00F43BF1" w:rsidP="008B3863">
      <w:pPr>
        <w:spacing w:line="240" w:lineRule="auto"/>
        <w:jc w:val="both"/>
        <w:rPr>
          <w:rFonts w:ascii="Times New Roman" w:hAnsi="Times New Roman" w:cs="Times New Roman"/>
          <w:b/>
          <w:sz w:val="24"/>
          <w:szCs w:val="24"/>
        </w:rPr>
      </w:pPr>
    </w:p>
    <w:p w14:paraId="6F555BB0" w14:textId="5B479F50" w:rsidR="00B11B03" w:rsidRPr="00C837A2" w:rsidRDefault="00B11B03" w:rsidP="008B3863">
      <w:pPr>
        <w:spacing w:line="240" w:lineRule="auto"/>
        <w:jc w:val="both"/>
        <w:rPr>
          <w:rFonts w:ascii="Times New Roman" w:hAnsi="Times New Roman" w:cs="Times New Roman"/>
          <w:b/>
          <w:sz w:val="24"/>
          <w:szCs w:val="24"/>
        </w:rPr>
      </w:pPr>
      <w:r w:rsidRPr="00C837A2">
        <w:rPr>
          <w:rFonts w:ascii="Times New Roman" w:hAnsi="Times New Roman" w:cs="Times New Roman"/>
          <w:b/>
          <w:sz w:val="24"/>
          <w:szCs w:val="24"/>
        </w:rPr>
        <w:t>List of the document</w:t>
      </w:r>
      <w:r w:rsidR="00BF3FC9">
        <w:rPr>
          <w:rFonts w:ascii="Times New Roman" w:hAnsi="Times New Roman" w:cs="Times New Roman"/>
          <w:b/>
          <w:sz w:val="24"/>
          <w:szCs w:val="24"/>
        </w:rPr>
        <w:t>s</w:t>
      </w:r>
      <w:r w:rsidRPr="00C837A2">
        <w:rPr>
          <w:rFonts w:ascii="Times New Roman" w:hAnsi="Times New Roman" w:cs="Times New Roman"/>
          <w:b/>
          <w:sz w:val="24"/>
          <w:szCs w:val="24"/>
        </w:rPr>
        <w:t xml:space="preserve"> on the UN reform</w:t>
      </w:r>
    </w:p>
    <w:p w14:paraId="28224834" w14:textId="77777777" w:rsidR="00B11B03" w:rsidRPr="00BF3FC9" w:rsidRDefault="00B11B03" w:rsidP="008B3863">
      <w:pPr>
        <w:pStyle w:val="NormalWeb"/>
        <w:shd w:val="clear" w:color="auto" w:fill="FFFFFF"/>
        <w:spacing w:before="0" w:beforeAutospacing="0" w:after="150" w:afterAutospacing="0"/>
        <w:ind w:left="15" w:right="375"/>
        <w:jc w:val="both"/>
        <w:rPr>
          <w:color w:val="333333"/>
          <w:sz w:val="22"/>
          <w:szCs w:val="22"/>
        </w:rPr>
      </w:pPr>
      <w:r w:rsidRPr="00BF3FC9">
        <w:rPr>
          <w:rStyle w:val="Strong"/>
          <w:rFonts w:eastAsiaTheme="minorEastAsia"/>
          <w:color w:val="333333"/>
          <w:sz w:val="22"/>
          <w:szCs w:val="22"/>
        </w:rPr>
        <w:t>Resolution </w:t>
      </w:r>
      <w:r w:rsidRPr="00BF3FC9">
        <w:rPr>
          <w:color w:val="333333"/>
          <w:sz w:val="22"/>
          <w:szCs w:val="22"/>
        </w:rPr>
        <w:t>adopted by the General Assembly on the repositioning of the United Nations development system, May 2018 (</w:t>
      </w:r>
      <w:hyperlink r:id="rId19" w:history="1">
        <w:r w:rsidRPr="00BF3FC9">
          <w:rPr>
            <w:rStyle w:val="Hyperlink"/>
            <w:color w:val="000000"/>
            <w:sz w:val="22"/>
            <w:szCs w:val="22"/>
          </w:rPr>
          <w:t>A/RES/72/279</w:t>
        </w:r>
      </w:hyperlink>
      <w:r w:rsidRPr="00BF3FC9">
        <w:rPr>
          <w:color w:val="333333"/>
          <w:sz w:val="22"/>
          <w:szCs w:val="22"/>
        </w:rPr>
        <w:t>) 1 June 2018</w:t>
      </w:r>
    </w:p>
    <w:p w14:paraId="4638A9AA" w14:textId="77777777" w:rsidR="00B11B03" w:rsidRPr="00BF3FC9" w:rsidRDefault="00B11B03" w:rsidP="008B3863">
      <w:pPr>
        <w:pStyle w:val="NormalWeb"/>
        <w:shd w:val="clear" w:color="auto" w:fill="FFFFFF"/>
        <w:spacing w:before="0" w:beforeAutospacing="0" w:after="150" w:afterAutospacing="0"/>
        <w:ind w:left="15" w:right="375"/>
        <w:jc w:val="both"/>
        <w:rPr>
          <w:color w:val="333333"/>
          <w:sz w:val="22"/>
          <w:szCs w:val="22"/>
        </w:rPr>
      </w:pPr>
      <w:r w:rsidRPr="00BF3FC9">
        <w:rPr>
          <w:rStyle w:val="Strong"/>
          <w:rFonts w:eastAsiaTheme="minorEastAsia"/>
          <w:color w:val="333333"/>
          <w:sz w:val="22"/>
          <w:szCs w:val="22"/>
        </w:rPr>
        <w:t>Resolution</w:t>
      </w:r>
      <w:r w:rsidRPr="00BF3FC9">
        <w:rPr>
          <w:color w:val="333333"/>
          <w:sz w:val="22"/>
          <w:szCs w:val="22"/>
        </w:rPr>
        <w:t> adopted by the General Assembly on 20 December 2017: Operational activities for development of the United Nations system (</w:t>
      </w:r>
      <w:hyperlink r:id="rId20" w:history="1">
        <w:r w:rsidRPr="00BF3FC9">
          <w:rPr>
            <w:rStyle w:val="Hyperlink"/>
            <w:color w:val="000000"/>
            <w:sz w:val="22"/>
            <w:szCs w:val="22"/>
          </w:rPr>
          <w:t>A/RES/72/236</w:t>
        </w:r>
      </w:hyperlink>
      <w:r w:rsidRPr="00BF3FC9">
        <w:rPr>
          <w:color w:val="333333"/>
          <w:sz w:val="22"/>
          <w:szCs w:val="22"/>
        </w:rPr>
        <w:t>) 18 January 2018</w:t>
      </w:r>
    </w:p>
    <w:p w14:paraId="06D1B022" w14:textId="77777777" w:rsidR="00B11B03" w:rsidRPr="00BF3FC9" w:rsidRDefault="00B11B03" w:rsidP="008B3863">
      <w:pPr>
        <w:pStyle w:val="NormalWeb"/>
        <w:shd w:val="clear" w:color="auto" w:fill="FFFFFF"/>
        <w:spacing w:before="0" w:beforeAutospacing="0" w:after="150" w:afterAutospacing="0"/>
        <w:ind w:left="15" w:right="375"/>
        <w:jc w:val="both"/>
        <w:rPr>
          <w:color w:val="333333"/>
          <w:sz w:val="22"/>
          <w:szCs w:val="22"/>
        </w:rPr>
      </w:pPr>
      <w:r w:rsidRPr="00BF3FC9">
        <w:rPr>
          <w:rStyle w:val="Strong"/>
          <w:rFonts w:eastAsiaTheme="minorEastAsia"/>
          <w:color w:val="333333"/>
          <w:sz w:val="22"/>
          <w:szCs w:val="22"/>
        </w:rPr>
        <w:t>Report </w:t>
      </w:r>
      <w:r w:rsidRPr="00BF3FC9">
        <w:rPr>
          <w:color w:val="333333"/>
          <w:sz w:val="22"/>
          <w:szCs w:val="22"/>
        </w:rPr>
        <w:t>of the Secretary-General on repositioning the United Nations development system to deliver on the 2030 Agenda: our promise for dignity, prosperity and peace on a healthy planet (</w:t>
      </w:r>
      <w:hyperlink r:id="rId21" w:history="1">
        <w:r w:rsidRPr="00BF3FC9">
          <w:rPr>
            <w:rStyle w:val="Hyperlink"/>
            <w:color w:val="000000"/>
            <w:sz w:val="22"/>
            <w:szCs w:val="22"/>
          </w:rPr>
          <w:t>A/72/684–E/2018/7</w:t>
        </w:r>
      </w:hyperlink>
      <w:r w:rsidRPr="00BF3FC9">
        <w:rPr>
          <w:color w:val="333333"/>
          <w:sz w:val="22"/>
          <w:szCs w:val="22"/>
        </w:rPr>
        <w:t>) 21 December 2017</w:t>
      </w:r>
    </w:p>
    <w:p w14:paraId="355EC5DE" w14:textId="77777777" w:rsidR="00B11B03" w:rsidRPr="00BF3FC9" w:rsidRDefault="00237581" w:rsidP="008B3863">
      <w:pPr>
        <w:shd w:val="clear" w:color="auto" w:fill="FFFFFF"/>
        <w:spacing w:after="75" w:line="240" w:lineRule="auto"/>
        <w:ind w:left="15" w:right="375"/>
        <w:jc w:val="both"/>
        <w:rPr>
          <w:rFonts w:ascii="Times New Roman" w:hAnsi="Times New Roman" w:cs="Times New Roman"/>
          <w:color w:val="333333"/>
        </w:rPr>
      </w:pPr>
      <w:hyperlink r:id="rId22" w:history="1">
        <w:r w:rsidR="00B11B03" w:rsidRPr="00BF3FC9">
          <w:rPr>
            <w:rStyle w:val="Hyperlink"/>
            <w:rFonts w:ascii="Times New Roman" w:hAnsi="Times New Roman" w:cs="Times New Roman"/>
            <w:color w:val="000000"/>
          </w:rPr>
          <w:t>Quadrennial comprehensive policy review of operational activities for development</w:t>
        </w:r>
      </w:hyperlink>
      <w:r w:rsidR="00B11B03" w:rsidRPr="00BF3FC9">
        <w:rPr>
          <w:rFonts w:ascii="Times New Roman" w:hAnsi="Times New Roman" w:cs="Times New Roman"/>
          <w:color w:val="333333"/>
        </w:rPr>
        <w:t> (QCPR)</w:t>
      </w:r>
    </w:p>
    <w:p w14:paraId="0FD9B45C" w14:textId="77777777" w:rsidR="00B11B03" w:rsidRPr="00BF3FC9" w:rsidRDefault="00237581" w:rsidP="008B3863">
      <w:pPr>
        <w:shd w:val="clear" w:color="auto" w:fill="FFFFFF"/>
        <w:spacing w:after="75" w:line="240" w:lineRule="auto"/>
        <w:ind w:left="15" w:right="375"/>
        <w:jc w:val="both"/>
        <w:rPr>
          <w:rFonts w:ascii="Times New Roman" w:hAnsi="Times New Roman" w:cs="Times New Roman"/>
          <w:color w:val="333333"/>
        </w:rPr>
      </w:pPr>
      <w:hyperlink r:id="rId23" w:history="1">
        <w:r w:rsidR="00B11B03" w:rsidRPr="00BF3FC9">
          <w:rPr>
            <w:rStyle w:val="Hyperlink"/>
            <w:rFonts w:ascii="Times New Roman" w:hAnsi="Times New Roman" w:cs="Times New Roman"/>
            <w:color w:val="000000"/>
          </w:rPr>
          <w:t>United Nations Development Group</w:t>
        </w:r>
      </w:hyperlink>
      <w:r w:rsidR="00B11B03" w:rsidRPr="00BF3FC9">
        <w:rPr>
          <w:rFonts w:ascii="Times New Roman" w:hAnsi="Times New Roman" w:cs="Times New Roman"/>
          <w:color w:val="333333"/>
        </w:rPr>
        <w:t> (UNDG)</w:t>
      </w:r>
    </w:p>
    <w:p w14:paraId="2DE8F7AD" w14:textId="77777777" w:rsidR="00B11B03" w:rsidRPr="00BF3FC9" w:rsidRDefault="00B11B03" w:rsidP="008B3863">
      <w:pPr>
        <w:pStyle w:val="NormalWeb"/>
        <w:shd w:val="clear" w:color="auto" w:fill="FFFFFF"/>
        <w:spacing w:before="0" w:beforeAutospacing="0" w:after="150" w:afterAutospacing="0"/>
        <w:ind w:left="15" w:right="375"/>
        <w:jc w:val="both"/>
        <w:rPr>
          <w:color w:val="333333"/>
          <w:sz w:val="22"/>
          <w:szCs w:val="22"/>
        </w:rPr>
      </w:pPr>
      <w:r w:rsidRPr="00BF3FC9">
        <w:rPr>
          <w:rStyle w:val="Strong"/>
          <w:rFonts w:eastAsiaTheme="minorEastAsia"/>
          <w:color w:val="333333"/>
          <w:sz w:val="22"/>
          <w:szCs w:val="22"/>
        </w:rPr>
        <w:t>Report</w:t>
      </w:r>
      <w:r w:rsidRPr="00BF3FC9">
        <w:rPr>
          <w:color w:val="333333"/>
          <w:sz w:val="22"/>
          <w:szCs w:val="22"/>
        </w:rPr>
        <w:t> of the Secretary-General on repositioning the United Nations development system to deliver on the 2030 Agenda: ensuring a better future for all (</w:t>
      </w:r>
      <w:hyperlink r:id="rId24" w:history="1">
        <w:r w:rsidRPr="00BF3FC9">
          <w:rPr>
            <w:rStyle w:val="Hyperlink"/>
            <w:color w:val="000000"/>
            <w:sz w:val="22"/>
            <w:szCs w:val="22"/>
          </w:rPr>
          <w:t>A/72/124–E/2018/3</w:t>
        </w:r>
      </w:hyperlink>
      <w:r w:rsidRPr="00BF3FC9">
        <w:rPr>
          <w:color w:val="333333"/>
          <w:sz w:val="22"/>
          <w:szCs w:val="22"/>
        </w:rPr>
        <w:t>) 11 July 2017</w:t>
      </w:r>
    </w:p>
    <w:p w14:paraId="5D7281E9" w14:textId="77777777" w:rsidR="00B11B03" w:rsidRPr="00BF3FC9" w:rsidRDefault="00B11B03" w:rsidP="008B3863">
      <w:pPr>
        <w:pStyle w:val="NormalWeb"/>
        <w:shd w:val="clear" w:color="auto" w:fill="FFFFFF"/>
        <w:spacing w:before="0" w:beforeAutospacing="0" w:after="150" w:afterAutospacing="0"/>
        <w:ind w:left="15" w:right="375"/>
        <w:jc w:val="both"/>
        <w:rPr>
          <w:color w:val="333333"/>
          <w:sz w:val="22"/>
          <w:szCs w:val="22"/>
        </w:rPr>
      </w:pPr>
      <w:r w:rsidRPr="00BF3FC9">
        <w:rPr>
          <w:rStyle w:val="Strong"/>
          <w:rFonts w:eastAsiaTheme="minorEastAsia"/>
          <w:color w:val="333333"/>
          <w:sz w:val="22"/>
          <w:szCs w:val="22"/>
        </w:rPr>
        <w:t>Report </w:t>
      </w:r>
      <w:r w:rsidRPr="00BF3FC9">
        <w:rPr>
          <w:color w:val="333333"/>
          <w:sz w:val="22"/>
          <w:szCs w:val="22"/>
        </w:rPr>
        <w:t>of the Secretary-General on the implementation of General Assembly resolution 71/243 on the quadrennial comprehensive policy review of operational activities for development of the United Nations system, 2018 (</w:t>
      </w:r>
      <w:hyperlink r:id="rId25" w:history="1">
        <w:r w:rsidRPr="00BF3FC9">
          <w:rPr>
            <w:rStyle w:val="Hyperlink"/>
            <w:color w:val="000000"/>
            <w:sz w:val="22"/>
            <w:szCs w:val="22"/>
          </w:rPr>
          <w:t>A/73/63–E/2018/8</w:t>
        </w:r>
      </w:hyperlink>
      <w:r w:rsidRPr="00BF3FC9">
        <w:rPr>
          <w:color w:val="333333"/>
          <w:sz w:val="22"/>
          <w:szCs w:val="22"/>
        </w:rPr>
        <w:t>) 19 January 2018</w:t>
      </w:r>
    </w:p>
    <w:p w14:paraId="7178EC79" w14:textId="77777777" w:rsidR="00593ED2" w:rsidRPr="00C837A2" w:rsidRDefault="00593ED2" w:rsidP="008B3863">
      <w:pPr>
        <w:spacing w:line="240" w:lineRule="auto"/>
        <w:jc w:val="both"/>
        <w:rPr>
          <w:rFonts w:ascii="Times New Roman" w:hAnsi="Times New Roman" w:cs="Times New Roman"/>
          <w:b/>
          <w:sz w:val="24"/>
          <w:szCs w:val="24"/>
        </w:rPr>
      </w:pPr>
    </w:p>
    <w:p w14:paraId="69B0D4F6" w14:textId="1A3E6BFB" w:rsidR="00593ED2" w:rsidRPr="00C837A2" w:rsidRDefault="00485D6C" w:rsidP="008B3863">
      <w:pPr>
        <w:spacing w:line="240" w:lineRule="auto"/>
        <w:jc w:val="both"/>
        <w:rPr>
          <w:rFonts w:ascii="Times New Roman" w:hAnsi="Times New Roman" w:cs="Times New Roman"/>
          <w:b/>
          <w:sz w:val="24"/>
          <w:szCs w:val="24"/>
        </w:rPr>
      </w:pPr>
      <w:r w:rsidRPr="00C837A2">
        <w:rPr>
          <w:rFonts w:ascii="Times New Roman" w:hAnsi="Times New Roman" w:cs="Times New Roman"/>
          <w:b/>
          <w:sz w:val="24"/>
          <w:szCs w:val="24"/>
        </w:rPr>
        <w:t>Evaluation r</w:t>
      </w:r>
      <w:r w:rsidR="00593ED2" w:rsidRPr="00C837A2">
        <w:rPr>
          <w:rFonts w:ascii="Times New Roman" w:hAnsi="Times New Roman" w:cs="Times New Roman"/>
          <w:b/>
          <w:sz w:val="24"/>
          <w:szCs w:val="24"/>
        </w:rPr>
        <w:t xml:space="preserve">eference </w:t>
      </w:r>
      <w:r w:rsidRPr="00C837A2">
        <w:rPr>
          <w:rFonts w:ascii="Times New Roman" w:hAnsi="Times New Roman" w:cs="Times New Roman"/>
          <w:b/>
          <w:sz w:val="24"/>
          <w:szCs w:val="24"/>
        </w:rPr>
        <w:t>d</w:t>
      </w:r>
      <w:r w:rsidR="00593ED2" w:rsidRPr="00C837A2">
        <w:rPr>
          <w:rFonts w:ascii="Times New Roman" w:hAnsi="Times New Roman" w:cs="Times New Roman"/>
          <w:b/>
          <w:sz w:val="24"/>
          <w:szCs w:val="24"/>
        </w:rPr>
        <w:t>ocuments</w:t>
      </w:r>
    </w:p>
    <w:p w14:paraId="7FA1A348" w14:textId="77777777" w:rsidR="00485D6C" w:rsidRPr="00BF3FC9" w:rsidRDefault="00485D6C" w:rsidP="00FC2714">
      <w:pPr>
        <w:pStyle w:val="Default"/>
        <w:spacing w:after="55"/>
        <w:rPr>
          <w:rFonts w:ascii="Times New Roman" w:hAnsi="Times New Roman" w:cs="Times New Roman"/>
          <w:color w:val="auto"/>
          <w:sz w:val="22"/>
          <w:szCs w:val="22"/>
        </w:rPr>
      </w:pPr>
      <w:r w:rsidRPr="00BF3FC9">
        <w:rPr>
          <w:rFonts w:ascii="Times New Roman" w:hAnsi="Times New Roman" w:cs="Times New Roman"/>
          <w:color w:val="auto"/>
          <w:sz w:val="22"/>
          <w:szCs w:val="22"/>
        </w:rPr>
        <w:t>UNEG Code of Conduct for Evaluations - http://www.unevaluation.org/document/detail/100;</w:t>
      </w:r>
    </w:p>
    <w:p w14:paraId="770204F4" w14:textId="77777777" w:rsidR="00485D6C" w:rsidRPr="00BF3FC9" w:rsidRDefault="00485D6C" w:rsidP="00FC2714">
      <w:pPr>
        <w:pStyle w:val="Default"/>
        <w:spacing w:after="55"/>
        <w:rPr>
          <w:rFonts w:ascii="Times New Roman" w:hAnsi="Times New Roman" w:cs="Times New Roman"/>
          <w:color w:val="auto"/>
          <w:sz w:val="22"/>
          <w:szCs w:val="22"/>
        </w:rPr>
      </w:pPr>
      <w:r w:rsidRPr="00BF3FC9">
        <w:rPr>
          <w:rFonts w:ascii="Times New Roman" w:hAnsi="Times New Roman" w:cs="Times New Roman"/>
          <w:color w:val="auto"/>
          <w:sz w:val="22"/>
          <w:szCs w:val="22"/>
        </w:rPr>
        <w:t>UNEG Ethical Guidelines - http://www.unevaluation.org/document/detail/102;</w:t>
      </w:r>
    </w:p>
    <w:p w14:paraId="2384F1F7" w14:textId="77777777" w:rsidR="00485D6C" w:rsidRPr="00BF3FC9" w:rsidRDefault="00485D6C" w:rsidP="00FC2714">
      <w:pPr>
        <w:pStyle w:val="Default"/>
        <w:spacing w:after="55"/>
        <w:rPr>
          <w:rFonts w:ascii="Times New Roman" w:hAnsi="Times New Roman" w:cs="Times New Roman"/>
          <w:color w:val="auto"/>
          <w:sz w:val="22"/>
          <w:szCs w:val="22"/>
        </w:rPr>
      </w:pPr>
      <w:r w:rsidRPr="00BF3FC9">
        <w:rPr>
          <w:rFonts w:ascii="Times New Roman" w:hAnsi="Times New Roman" w:cs="Times New Roman"/>
          <w:color w:val="auto"/>
          <w:sz w:val="22"/>
          <w:szCs w:val="22"/>
        </w:rPr>
        <w:t>UNEG Norms for Evaluation in the UN System - http://www.uneval.org/document/detail/21;</w:t>
      </w:r>
    </w:p>
    <w:p w14:paraId="3E4344CE" w14:textId="77777777" w:rsidR="00485D6C" w:rsidRPr="00BF3FC9" w:rsidRDefault="00485D6C" w:rsidP="00FC2714">
      <w:pPr>
        <w:pStyle w:val="Default"/>
        <w:spacing w:after="55"/>
        <w:rPr>
          <w:rFonts w:ascii="Times New Roman" w:hAnsi="Times New Roman" w:cs="Times New Roman"/>
          <w:color w:val="auto"/>
          <w:sz w:val="22"/>
          <w:szCs w:val="22"/>
        </w:rPr>
      </w:pPr>
      <w:r w:rsidRPr="00BF3FC9">
        <w:rPr>
          <w:rFonts w:ascii="Times New Roman" w:hAnsi="Times New Roman" w:cs="Times New Roman"/>
          <w:color w:val="auto"/>
          <w:sz w:val="22"/>
          <w:szCs w:val="22"/>
        </w:rPr>
        <w:t>UNEG Standards for Evaluation in the UN System - http://www.uneval.org/document/detail/22;</w:t>
      </w:r>
    </w:p>
    <w:p w14:paraId="35B375E4" w14:textId="77777777" w:rsidR="00485D6C" w:rsidRPr="00BF3FC9" w:rsidRDefault="00485D6C" w:rsidP="00FC2714">
      <w:pPr>
        <w:pStyle w:val="Default"/>
        <w:spacing w:after="55"/>
        <w:rPr>
          <w:rFonts w:ascii="Times New Roman" w:hAnsi="Times New Roman" w:cs="Times New Roman"/>
          <w:color w:val="auto"/>
          <w:sz w:val="22"/>
          <w:szCs w:val="22"/>
        </w:rPr>
      </w:pPr>
      <w:r w:rsidRPr="00BF3FC9">
        <w:rPr>
          <w:rFonts w:ascii="Times New Roman" w:hAnsi="Times New Roman" w:cs="Times New Roman"/>
          <w:color w:val="auto"/>
          <w:sz w:val="22"/>
          <w:szCs w:val="22"/>
        </w:rPr>
        <w:t>UNEG Guidance Integrating Human Rights and Gender in the UN System - http://www.uneval.org/document/detail/1616;</w:t>
      </w:r>
    </w:p>
    <w:p w14:paraId="40BE8A9D" w14:textId="77777777" w:rsidR="00485D6C" w:rsidRPr="00BF3FC9" w:rsidRDefault="00485D6C" w:rsidP="00FC2714">
      <w:pPr>
        <w:pStyle w:val="Default"/>
        <w:spacing w:after="55"/>
        <w:rPr>
          <w:rFonts w:ascii="Times New Roman" w:hAnsi="Times New Roman" w:cs="Times New Roman"/>
          <w:color w:val="auto"/>
          <w:sz w:val="22"/>
          <w:szCs w:val="22"/>
        </w:rPr>
      </w:pPr>
      <w:r w:rsidRPr="00BF3FC9">
        <w:rPr>
          <w:rFonts w:ascii="Times New Roman" w:hAnsi="Times New Roman" w:cs="Times New Roman"/>
          <w:color w:val="auto"/>
          <w:sz w:val="22"/>
          <w:szCs w:val="22"/>
        </w:rPr>
        <w:t>UN Women Evaluation Handbook - http://genderevaluation.unwomen.org/en/evaluation-handbook;</w:t>
      </w:r>
    </w:p>
    <w:p w14:paraId="68D87A41" w14:textId="62319415" w:rsidR="00485D6C" w:rsidRPr="00BF3FC9" w:rsidRDefault="00485D6C" w:rsidP="00FC2714">
      <w:pPr>
        <w:pStyle w:val="Default"/>
        <w:spacing w:after="55"/>
        <w:rPr>
          <w:rFonts w:ascii="Times New Roman" w:hAnsi="Times New Roman" w:cs="Times New Roman"/>
          <w:color w:val="auto"/>
          <w:sz w:val="22"/>
          <w:szCs w:val="22"/>
        </w:rPr>
      </w:pPr>
      <w:r w:rsidRPr="00BF3FC9">
        <w:rPr>
          <w:rFonts w:ascii="Times New Roman" w:hAnsi="Times New Roman" w:cs="Times New Roman"/>
          <w:color w:val="auto"/>
          <w:sz w:val="22"/>
          <w:szCs w:val="22"/>
        </w:rPr>
        <w:t>UN SWAP Evaluation Performance Indicator and related Scorecard - http://www.uneval.org/document/detail/1452</w:t>
      </w:r>
    </w:p>
    <w:p w14:paraId="5FFA67D4" w14:textId="6BFEC2A8" w:rsidR="00E15C59" w:rsidRPr="00B11B03" w:rsidRDefault="00E15C59" w:rsidP="008B3863">
      <w:pPr>
        <w:spacing w:line="240" w:lineRule="auto"/>
        <w:jc w:val="both"/>
        <w:rPr>
          <w:rFonts w:ascii="Times New Roman" w:hAnsi="Times New Roman" w:cs="Times New Roman"/>
          <w:b/>
          <w:sz w:val="24"/>
          <w:szCs w:val="24"/>
        </w:rPr>
      </w:pPr>
      <w:r w:rsidRPr="00B11B03">
        <w:rPr>
          <w:rFonts w:ascii="Times New Roman" w:hAnsi="Times New Roman" w:cs="Times New Roman"/>
          <w:b/>
          <w:sz w:val="24"/>
          <w:szCs w:val="24"/>
        </w:rPr>
        <w:br w:type="page"/>
      </w:r>
    </w:p>
    <w:p w14:paraId="67BC2F76" w14:textId="45809916" w:rsidR="004A0894" w:rsidRPr="00CE499C" w:rsidRDefault="004A0894" w:rsidP="00761C80">
      <w:pPr>
        <w:pStyle w:val="Heading2"/>
        <w:rPr>
          <w:lang w:val="en-GB"/>
        </w:rPr>
      </w:pPr>
      <w:bookmarkStart w:id="144" w:name="_Toc11677995"/>
      <w:r w:rsidRPr="00CE499C">
        <w:rPr>
          <w:lang w:val="en-GB"/>
        </w:rPr>
        <w:lastRenderedPageBreak/>
        <w:t xml:space="preserve">Annex </w:t>
      </w:r>
      <w:r w:rsidR="009E1C16">
        <w:rPr>
          <w:lang w:val="en-GB"/>
        </w:rPr>
        <w:t>7</w:t>
      </w:r>
      <w:r w:rsidRPr="00CE499C">
        <w:rPr>
          <w:lang w:val="en-GB"/>
        </w:rPr>
        <w:t xml:space="preserve"> List of </w:t>
      </w:r>
      <w:r w:rsidR="00761C80">
        <w:rPr>
          <w:lang w:val="en-GB"/>
        </w:rPr>
        <w:t>interlocutors</w:t>
      </w:r>
      <w:bookmarkEnd w:id="144"/>
    </w:p>
    <w:p w14:paraId="32655E42" w14:textId="1B7E960A" w:rsidR="004A0894" w:rsidRPr="004E48E5" w:rsidRDefault="00031A7D" w:rsidP="008B3863">
      <w:pPr>
        <w:spacing w:line="240" w:lineRule="auto"/>
        <w:jc w:val="both"/>
        <w:rPr>
          <w:rFonts w:ascii="Times New Roman" w:hAnsi="Times New Roman" w:cs="Times New Roman"/>
          <w:b/>
          <w:sz w:val="24"/>
          <w:szCs w:val="24"/>
          <w:lang w:val="en-GB"/>
        </w:rPr>
      </w:pPr>
      <w:r w:rsidRPr="004E48E5">
        <w:rPr>
          <w:rFonts w:ascii="Times New Roman" w:hAnsi="Times New Roman" w:cs="Times New Roman"/>
          <w:b/>
          <w:sz w:val="24"/>
          <w:szCs w:val="24"/>
          <w:lang w:val="en-GB"/>
        </w:rPr>
        <w:t>RCO</w:t>
      </w:r>
    </w:p>
    <w:p w14:paraId="501625C1" w14:textId="77777777" w:rsidR="00D82C9E" w:rsidRPr="00D82C9E" w:rsidRDefault="00031A7D" w:rsidP="00075AB9">
      <w:pPr>
        <w:pStyle w:val="ListParagraph"/>
        <w:numPr>
          <w:ilvl w:val="0"/>
          <w:numId w:val="2"/>
        </w:numPr>
        <w:jc w:val="both"/>
        <w:rPr>
          <w:rFonts w:ascii="Times New Roman" w:hAnsi="Times New Roman"/>
          <w:sz w:val="24"/>
          <w:szCs w:val="24"/>
          <w:lang w:val="en-GB"/>
        </w:rPr>
      </w:pPr>
      <w:r w:rsidRPr="00D82C9E">
        <w:rPr>
          <w:rFonts w:ascii="Times New Roman" w:hAnsi="Times New Roman"/>
          <w:sz w:val="24"/>
          <w:szCs w:val="24"/>
          <w:lang w:val="en-GB"/>
        </w:rPr>
        <w:t>Norimasa Shimomura, UN Resident Coordinator</w:t>
      </w:r>
    </w:p>
    <w:p w14:paraId="263D869D" w14:textId="0855676C" w:rsidR="00031A7D" w:rsidRPr="00D82C9E" w:rsidRDefault="00031A7D" w:rsidP="00075AB9">
      <w:pPr>
        <w:pStyle w:val="ListParagraph"/>
        <w:numPr>
          <w:ilvl w:val="0"/>
          <w:numId w:val="2"/>
        </w:numPr>
        <w:jc w:val="both"/>
        <w:rPr>
          <w:rFonts w:ascii="Times New Roman" w:hAnsi="Times New Roman"/>
          <w:sz w:val="24"/>
          <w:szCs w:val="24"/>
          <w:lang w:val="en-GB"/>
        </w:rPr>
      </w:pPr>
      <w:r w:rsidRPr="00D82C9E">
        <w:rPr>
          <w:rFonts w:ascii="Times New Roman" w:hAnsi="Times New Roman"/>
          <w:sz w:val="24"/>
          <w:szCs w:val="24"/>
          <w:lang w:val="en-GB"/>
        </w:rPr>
        <w:t>Dinara Khassenova</w:t>
      </w:r>
      <w:r w:rsidR="00710F1E">
        <w:rPr>
          <w:rFonts w:ascii="Times New Roman" w:hAnsi="Times New Roman"/>
          <w:sz w:val="24"/>
          <w:szCs w:val="24"/>
          <w:lang w:val="en-GB"/>
        </w:rPr>
        <w:t>, RCO Officer</w:t>
      </w:r>
    </w:p>
    <w:p w14:paraId="0798D7E2" w14:textId="77777777" w:rsidR="00031A7D" w:rsidRPr="00031A7D" w:rsidRDefault="00031A7D" w:rsidP="008B3863">
      <w:pPr>
        <w:spacing w:line="240" w:lineRule="auto"/>
        <w:jc w:val="both"/>
        <w:rPr>
          <w:lang w:val="en-GB"/>
        </w:rPr>
      </w:pPr>
    </w:p>
    <w:p w14:paraId="79F5C81E" w14:textId="3101BDE8" w:rsidR="004A0894" w:rsidRPr="00761C80" w:rsidRDefault="004A0894" w:rsidP="008B3863">
      <w:pPr>
        <w:spacing w:line="240" w:lineRule="auto"/>
        <w:jc w:val="both"/>
        <w:rPr>
          <w:rFonts w:ascii="Times New Roman" w:hAnsi="Times New Roman" w:cs="Times New Roman"/>
          <w:b/>
          <w:sz w:val="24"/>
          <w:szCs w:val="24"/>
          <w:lang w:val="en-GB"/>
        </w:rPr>
      </w:pPr>
      <w:r w:rsidRPr="00761C80">
        <w:rPr>
          <w:rFonts w:ascii="Times New Roman" w:hAnsi="Times New Roman" w:cs="Times New Roman"/>
          <w:b/>
          <w:sz w:val="24"/>
          <w:szCs w:val="24"/>
          <w:lang w:val="en-GB"/>
        </w:rPr>
        <w:t>UN Agencies</w:t>
      </w:r>
    </w:p>
    <w:p w14:paraId="7677F2BE" w14:textId="49AE7B8B" w:rsidR="004A0894" w:rsidRPr="00D82C9E" w:rsidRDefault="004A0894" w:rsidP="00075AB9">
      <w:pPr>
        <w:pStyle w:val="ListParagraph"/>
        <w:numPr>
          <w:ilvl w:val="0"/>
          <w:numId w:val="2"/>
        </w:numPr>
        <w:jc w:val="both"/>
        <w:rPr>
          <w:rFonts w:ascii="Times New Roman" w:hAnsi="Times New Roman"/>
          <w:sz w:val="24"/>
          <w:szCs w:val="24"/>
          <w:lang w:val="en-GB"/>
        </w:rPr>
      </w:pPr>
      <w:r w:rsidRPr="00D82C9E">
        <w:rPr>
          <w:rFonts w:ascii="Times New Roman" w:hAnsi="Times New Roman"/>
          <w:sz w:val="24"/>
          <w:szCs w:val="24"/>
          <w:lang w:val="en-GB"/>
        </w:rPr>
        <w:t xml:space="preserve">Guilia Vallese , </w:t>
      </w:r>
      <w:r w:rsidR="00D103B9">
        <w:rPr>
          <w:rFonts w:ascii="Times New Roman" w:hAnsi="Times New Roman"/>
          <w:sz w:val="24"/>
          <w:szCs w:val="24"/>
          <w:lang w:val="en-GB"/>
        </w:rPr>
        <w:t>UNFPA</w:t>
      </w:r>
      <w:r w:rsidRPr="00D82C9E">
        <w:rPr>
          <w:rFonts w:ascii="Times New Roman" w:hAnsi="Times New Roman"/>
          <w:sz w:val="24"/>
          <w:szCs w:val="24"/>
          <w:lang w:val="en-GB"/>
        </w:rPr>
        <w:t xml:space="preserve"> Representative in Kazakhstan,</w:t>
      </w:r>
    </w:p>
    <w:p w14:paraId="0E1B2C11" w14:textId="31AD8AEE" w:rsidR="004A0894" w:rsidRPr="00D46058" w:rsidRDefault="004A0894" w:rsidP="00075AB9">
      <w:pPr>
        <w:pStyle w:val="ListParagraph"/>
        <w:numPr>
          <w:ilvl w:val="0"/>
          <w:numId w:val="2"/>
        </w:numPr>
        <w:jc w:val="both"/>
        <w:rPr>
          <w:rFonts w:ascii="Times New Roman" w:hAnsi="Times New Roman"/>
          <w:sz w:val="24"/>
          <w:szCs w:val="24"/>
          <w:lang w:val="en-GB"/>
        </w:rPr>
      </w:pPr>
      <w:r w:rsidRPr="00D46058">
        <w:rPr>
          <w:rFonts w:ascii="Times New Roman" w:hAnsi="Times New Roman"/>
          <w:sz w:val="24"/>
          <w:szCs w:val="24"/>
          <w:lang w:val="en-GB"/>
        </w:rPr>
        <w:t>Raimbek Sissemaliyev, UN</w:t>
      </w:r>
      <w:r w:rsidR="00D103B9">
        <w:rPr>
          <w:rFonts w:ascii="Times New Roman" w:hAnsi="Times New Roman"/>
          <w:sz w:val="24"/>
          <w:szCs w:val="24"/>
          <w:lang w:val="en-GB"/>
        </w:rPr>
        <w:t>FPA</w:t>
      </w:r>
      <w:r w:rsidRPr="00D46058">
        <w:rPr>
          <w:rFonts w:ascii="Times New Roman" w:hAnsi="Times New Roman"/>
          <w:sz w:val="24"/>
          <w:szCs w:val="24"/>
          <w:lang w:val="en-GB"/>
        </w:rPr>
        <w:t xml:space="preserve"> Assistant Representative </w:t>
      </w:r>
    </w:p>
    <w:p w14:paraId="7BA354A6" w14:textId="41FE689E" w:rsidR="006B232C" w:rsidRPr="00D46058" w:rsidRDefault="006B232C" w:rsidP="00075AB9">
      <w:pPr>
        <w:pStyle w:val="ListParagraph"/>
        <w:numPr>
          <w:ilvl w:val="0"/>
          <w:numId w:val="2"/>
        </w:numPr>
        <w:jc w:val="both"/>
        <w:rPr>
          <w:rFonts w:ascii="Times New Roman" w:hAnsi="Times New Roman"/>
          <w:sz w:val="24"/>
          <w:szCs w:val="24"/>
          <w:lang w:val="en-GB"/>
        </w:rPr>
      </w:pPr>
      <w:r w:rsidRPr="00D46058">
        <w:rPr>
          <w:rFonts w:ascii="Times New Roman" w:hAnsi="Times New Roman"/>
          <w:sz w:val="24"/>
          <w:szCs w:val="24"/>
          <w:lang w:val="en-GB"/>
        </w:rPr>
        <w:t>Yuri Oksamitny, UNICEF Representative</w:t>
      </w:r>
    </w:p>
    <w:p w14:paraId="58005156" w14:textId="515F2EE5" w:rsidR="006B232C" w:rsidRPr="00D46058" w:rsidRDefault="006B232C" w:rsidP="00075AB9">
      <w:pPr>
        <w:pStyle w:val="ListParagraph"/>
        <w:numPr>
          <w:ilvl w:val="0"/>
          <w:numId w:val="2"/>
        </w:numPr>
        <w:jc w:val="both"/>
        <w:rPr>
          <w:rFonts w:ascii="Times New Roman" w:hAnsi="Times New Roman"/>
          <w:sz w:val="24"/>
          <w:szCs w:val="24"/>
          <w:lang w:val="en-GB"/>
        </w:rPr>
      </w:pPr>
      <w:r w:rsidRPr="00D46058">
        <w:rPr>
          <w:rFonts w:ascii="Times New Roman" w:hAnsi="Times New Roman"/>
          <w:sz w:val="24"/>
          <w:szCs w:val="24"/>
          <w:lang w:val="en-GB"/>
        </w:rPr>
        <w:t>Veronica Vashchenko, UNICEF Deputy Representative</w:t>
      </w:r>
    </w:p>
    <w:p w14:paraId="4B96F3B0" w14:textId="09893271" w:rsidR="006B232C" w:rsidRPr="00D46058" w:rsidRDefault="006B232C" w:rsidP="00075AB9">
      <w:pPr>
        <w:pStyle w:val="ListParagraph"/>
        <w:numPr>
          <w:ilvl w:val="0"/>
          <w:numId w:val="2"/>
        </w:numPr>
        <w:jc w:val="both"/>
        <w:rPr>
          <w:rFonts w:ascii="Times New Roman" w:hAnsi="Times New Roman"/>
          <w:sz w:val="24"/>
          <w:szCs w:val="24"/>
          <w:lang w:val="en-GB"/>
        </w:rPr>
      </w:pPr>
      <w:r w:rsidRPr="00D46058">
        <w:rPr>
          <w:rFonts w:ascii="Times New Roman" w:hAnsi="Times New Roman"/>
          <w:sz w:val="24"/>
          <w:szCs w:val="24"/>
          <w:lang w:val="en-GB"/>
        </w:rPr>
        <w:t>Umit Kazhgaliyeva, UNICEF Planning and Local Area Coordination Officer</w:t>
      </w:r>
      <w:r w:rsidR="00031A7D" w:rsidRPr="00D46058">
        <w:rPr>
          <w:rFonts w:ascii="Times New Roman" w:hAnsi="Times New Roman"/>
          <w:sz w:val="24"/>
          <w:szCs w:val="24"/>
        </w:rPr>
        <w:t>;</w:t>
      </w:r>
    </w:p>
    <w:p w14:paraId="6F60DD3C" w14:textId="71A87F15" w:rsidR="00031A7D" w:rsidRPr="00D46058" w:rsidRDefault="00031A7D" w:rsidP="00075AB9">
      <w:pPr>
        <w:pStyle w:val="ListParagraph"/>
        <w:numPr>
          <w:ilvl w:val="0"/>
          <w:numId w:val="2"/>
        </w:numPr>
        <w:jc w:val="both"/>
        <w:rPr>
          <w:rFonts w:ascii="Times New Roman" w:hAnsi="Times New Roman"/>
          <w:sz w:val="24"/>
          <w:szCs w:val="24"/>
          <w:lang w:val="en-GB"/>
        </w:rPr>
      </w:pPr>
      <w:r w:rsidRPr="00D46058">
        <w:rPr>
          <w:rFonts w:ascii="Times New Roman" w:hAnsi="Times New Roman"/>
          <w:sz w:val="24"/>
          <w:szCs w:val="24"/>
        </w:rPr>
        <w:t>Dejan Keserovic, Chief of Mission, Regional Coordinator for Central Asia</w:t>
      </w:r>
    </w:p>
    <w:p w14:paraId="74D30968" w14:textId="5F6552CD" w:rsidR="00BE1C27" w:rsidRPr="00D46058" w:rsidRDefault="00031A7D" w:rsidP="00075AB9">
      <w:pPr>
        <w:pStyle w:val="ListParagraph"/>
        <w:numPr>
          <w:ilvl w:val="0"/>
          <w:numId w:val="2"/>
        </w:numPr>
        <w:jc w:val="both"/>
        <w:rPr>
          <w:rFonts w:ascii="Times New Roman" w:hAnsi="Times New Roman"/>
          <w:sz w:val="24"/>
          <w:szCs w:val="24"/>
          <w:lang w:val="en-GB"/>
        </w:rPr>
      </w:pPr>
      <w:r w:rsidRPr="00D46058">
        <w:rPr>
          <w:rFonts w:ascii="Times New Roman" w:hAnsi="Times New Roman"/>
          <w:sz w:val="24"/>
          <w:szCs w:val="24"/>
        </w:rPr>
        <w:t>Elaine Conkievich, UN Women Representative</w:t>
      </w:r>
    </w:p>
    <w:p w14:paraId="4D267590" w14:textId="196F3E80" w:rsidR="00D46058" w:rsidRPr="00D46058" w:rsidRDefault="00D46058" w:rsidP="00075AB9">
      <w:pPr>
        <w:pStyle w:val="ListParagraph"/>
        <w:numPr>
          <w:ilvl w:val="0"/>
          <w:numId w:val="2"/>
        </w:numPr>
        <w:jc w:val="both"/>
        <w:rPr>
          <w:rFonts w:ascii="Times New Roman" w:hAnsi="Times New Roman"/>
          <w:sz w:val="24"/>
          <w:szCs w:val="24"/>
          <w:lang w:val="en-GB"/>
        </w:rPr>
      </w:pPr>
      <w:r w:rsidRPr="00D46058">
        <w:rPr>
          <w:rFonts w:ascii="Times New Roman" w:hAnsi="Times New Roman"/>
          <w:sz w:val="24"/>
          <w:szCs w:val="24"/>
        </w:rPr>
        <w:t>Dina Amrisheva, UN Women Programme Specialist</w:t>
      </w:r>
    </w:p>
    <w:p w14:paraId="2066DF04" w14:textId="77777777" w:rsidR="00D46058" w:rsidRPr="00D46058" w:rsidRDefault="00BE1C27" w:rsidP="00075AB9">
      <w:pPr>
        <w:pStyle w:val="ListParagraph"/>
        <w:numPr>
          <w:ilvl w:val="0"/>
          <w:numId w:val="2"/>
        </w:numPr>
        <w:jc w:val="both"/>
        <w:rPr>
          <w:rFonts w:ascii="Times New Roman" w:hAnsi="Times New Roman"/>
          <w:sz w:val="24"/>
          <w:szCs w:val="24"/>
          <w:lang w:val="en-GB"/>
        </w:rPr>
      </w:pPr>
      <w:r w:rsidRPr="00D46058">
        <w:rPr>
          <w:rFonts w:ascii="Times New Roman" w:hAnsi="Times New Roman"/>
          <w:sz w:val="24"/>
          <w:szCs w:val="24"/>
          <w:lang w:val="en-GB"/>
        </w:rPr>
        <w:t>Vitalie Vremis, UNDP Resident Representative a.i. in Kazakhstan</w:t>
      </w:r>
      <w:r w:rsidR="00031A7D" w:rsidRPr="00D46058">
        <w:rPr>
          <w:rFonts w:ascii="Times New Roman" w:hAnsi="Times New Roman"/>
          <w:sz w:val="24"/>
          <w:szCs w:val="24"/>
        </w:rPr>
        <w:t xml:space="preserve"> </w:t>
      </w:r>
    </w:p>
    <w:p w14:paraId="6F3A7E0A" w14:textId="531340C5" w:rsidR="00D46058" w:rsidRDefault="00D46058" w:rsidP="00075AB9">
      <w:pPr>
        <w:pStyle w:val="ListParagraph"/>
        <w:numPr>
          <w:ilvl w:val="0"/>
          <w:numId w:val="2"/>
        </w:numPr>
        <w:jc w:val="both"/>
        <w:rPr>
          <w:rFonts w:ascii="Times New Roman" w:hAnsi="Times New Roman"/>
          <w:sz w:val="24"/>
          <w:szCs w:val="24"/>
          <w:lang w:val="en-GB"/>
        </w:rPr>
      </w:pPr>
      <w:r w:rsidRPr="00D46058">
        <w:rPr>
          <w:rFonts w:ascii="Times New Roman" w:hAnsi="Times New Roman"/>
          <w:sz w:val="24"/>
          <w:szCs w:val="24"/>
        </w:rPr>
        <w:t>Konstantin Sokulskiy, UNDP Programme Analyst / Governance</w:t>
      </w:r>
      <w:r w:rsidRPr="00D46058">
        <w:rPr>
          <w:rFonts w:ascii="Times New Roman" w:hAnsi="Times New Roman"/>
          <w:sz w:val="24"/>
          <w:szCs w:val="24"/>
          <w:lang w:val="en-GB"/>
        </w:rPr>
        <w:t xml:space="preserve"> </w:t>
      </w:r>
    </w:p>
    <w:p w14:paraId="24A8B835" w14:textId="5F807223" w:rsidR="004D4F3D" w:rsidRPr="004D4F3D" w:rsidRDefault="004D4F3D" w:rsidP="00075AB9">
      <w:pPr>
        <w:pStyle w:val="ListParagraph"/>
        <w:numPr>
          <w:ilvl w:val="0"/>
          <w:numId w:val="2"/>
        </w:numPr>
        <w:jc w:val="both"/>
        <w:rPr>
          <w:rFonts w:ascii="Times New Roman" w:hAnsi="Times New Roman"/>
          <w:sz w:val="24"/>
          <w:szCs w:val="24"/>
        </w:rPr>
      </w:pPr>
      <w:r w:rsidRPr="004D4F3D">
        <w:rPr>
          <w:rFonts w:ascii="Times New Roman" w:hAnsi="Times New Roman"/>
          <w:sz w:val="24"/>
          <w:szCs w:val="24"/>
        </w:rPr>
        <w:t xml:space="preserve">Zhanetta Babasheva, UNDP </w:t>
      </w:r>
      <w:r w:rsidR="00DA30A6" w:rsidRPr="00DA30A6">
        <w:rPr>
          <w:rFonts w:ascii="Times New Roman" w:hAnsi="Times New Roman"/>
          <w:sz w:val="24"/>
          <w:szCs w:val="24"/>
        </w:rPr>
        <w:t>Resources Monitoring Associate </w:t>
      </w:r>
    </w:p>
    <w:p w14:paraId="6A3A8310" w14:textId="61C2E0C4" w:rsidR="00D46058" w:rsidRPr="00D46058" w:rsidRDefault="00D46058" w:rsidP="00075AB9">
      <w:pPr>
        <w:pStyle w:val="ListParagraph"/>
        <w:numPr>
          <w:ilvl w:val="0"/>
          <w:numId w:val="2"/>
        </w:numPr>
        <w:jc w:val="both"/>
        <w:rPr>
          <w:rFonts w:ascii="Times New Roman" w:hAnsi="Times New Roman"/>
          <w:sz w:val="24"/>
          <w:szCs w:val="24"/>
          <w:lang w:val="en-GB"/>
        </w:rPr>
      </w:pPr>
      <w:r w:rsidRPr="00D46058">
        <w:rPr>
          <w:rFonts w:ascii="Times New Roman" w:hAnsi="Times New Roman"/>
          <w:sz w:val="24"/>
          <w:szCs w:val="24"/>
          <w:lang w:val="en-GB"/>
        </w:rPr>
        <w:t>Irina Goryunova, UNDP Assistant Resident Representative in Kazakhstan</w:t>
      </w:r>
    </w:p>
    <w:p w14:paraId="6CCD6FBD" w14:textId="0F2A9248" w:rsidR="00D46058" w:rsidRPr="00D46058" w:rsidRDefault="00D46058" w:rsidP="00075AB9">
      <w:pPr>
        <w:pStyle w:val="ListParagraph"/>
        <w:numPr>
          <w:ilvl w:val="0"/>
          <w:numId w:val="2"/>
        </w:numPr>
        <w:jc w:val="both"/>
        <w:rPr>
          <w:rFonts w:ascii="Times New Roman" w:hAnsi="Times New Roman"/>
          <w:sz w:val="24"/>
          <w:szCs w:val="24"/>
          <w:lang w:val="en-GB"/>
        </w:rPr>
      </w:pPr>
      <w:r w:rsidRPr="00D46058">
        <w:rPr>
          <w:rFonts w:ascii="Times New Roman" w:hAnsi="Times New Roman"/>
          <w:sz w:val="24"/>
          <w:szCs w:val="24"/>
          <w:lang w:val="en-GB"/>
        </w:rPr>
        <w:t>Krista Pikkat, Director of UNESCO Almaty Office and UNESCO Representative to Kazakhstan, Kyrgyzstan and Tajikistan</w:t>
      </w:r>
    </w:p>
    <w:p w14:paraId="71C02633" w14:textId="68C5DBE9" w:rsidR="006B232C" w:rsidRPr="00D46058" w:rsidRDefault="00D46058" w:rsidP="00075AB9">
      <w:pPr>
        <w:pStyle w:val="ListParagraph"/>
        <w:numPr>
          <w:ilvl w:val="0"/>
          <w:numId w:val="2"/>
        </w:numPr>
        <w:jc w:val="both"/>
        <w:rPr>
          <w:rFonts w:ascii="Times New Roman" w:hAnsi="Times New Roman"/>
          <w:sz w:val="24"/>
          <w:szCs w:val="24"/>
          <w:lang w:val="en-GB"/>
        </w:rPr>
      </w:pPr>
      <w:r w:rsidRPr="00D46058">
        <w:rPr>
          <w:rFonts w:ascii="Times New Roman" w:hAnsi="Times New Roman"/>
          <w:sz w:val="24"/>
          <w:szCs w:val="24"/>
          <w:lang w:val="en-GB"/>
        </w:rPr>
        <w:t xml:space="preserve">Vlastimil Samek, </w:t>
      </w:r>
      <w:r w:rsidR="0069130D">
        <w:rPr>
          <w:rFonts w:ascii="Times New Roman" w:hAnsi="Times New Roman"/>
          <w:sz w:val="24"/>
          <w:szCs w:val="24"/>
          <w:lang w:val="en-GB"/>
        </w:rPr>
        <w:t>DGC/UNIO</w:t>
      </w:r>
    </w:p>
    <w:p w14:paraId="69761CF5" w14:textId="613650BA" w:rsidR="006B232C" w:rsidRPr="00D46058" w:rsidRDefault="00D46058" w:rsidP="00075AB9">
      <w:pPr>
        <w:pStyle w:val="ListParagraph"/>
        <w:numPr>
          <w:ilvl w:val="0"/>
          <w:numId w:val="2"/>
        </w:numPr>
        <w:jc w:val="both"/>
        <w:rPr>
          <w:rFonts w:ascii="Times New Roman" w:hAnsi="Times New Roman"/>
          <w:sz w:val="24"/>
          <w:szCs w:val="24"/>
          <w:lang w:val="en-GB"/>
        </w:rPr>
      </w:pPr>
      <w:r w:rsidRPr="00D46058">
        <w:rPr>
          <w:rFonts w:ascii="Times New Roman" w:hAnsi="Times New Roman"/>
          <w:sz w:val="24"/>
          <w:szCs w:val="24"/>
        </w:rPr>
        <w:t>Sergey Karpov, UNESCO National Officer for Communication and Information</w:t>
      </w:r>
    </w:p>
    <w:p w14:paraId="7BC3CE80" w14:textId="37D7E1CA" w:rsidR="00D46058" w:rsidRPr="00D46058" w:rsidRDefault="00D46058" w:rsidP="00075AB9">
      <w:pPr>
        <w:pStyle w:val="ListParagraph"/>
        <w:numPr>
          <w:ilvl w:val="0"/>
          <w:numId w:val="2"/>
        </w:numPr>
        <w:jc w:val="both"/>
        <w:rPr>
          <w:rFonts w:ascii="Times New Roman" w:hAnsi="Times New Roman"/>
          <w:sz w:val="24"/>
          <w:szCs w:val="24"/>
          <w:lang w:val="en-GB"/>
        </w:rPr>
      </w:pPr>
      <w:r w:rsidRPr="00D46058">
        <w:rPr>
          <w:rFonts w:ascii="Times New Roman" w:hAnsi="Times New Roman"/>
          <w:sz w:val="24"/>
          <w:szCs w:val="24"/>
        </w:rPr>
        <w:t>Reginald Pitts, Head of UNODC in Kazakhstan</w:t>
      </w:r>
    </w:p>
    <w:p w14:paraId="57D3537A" w14:textId="77777777" w:rsidR="00D46058" w:rsidRPr="00D46058" w:rsidRDefault="00D46058" w:rsidP="00075AB9">
      <w:pPr>
        <w:pStyle w:val="ListParagraph"/>
        <w:numPr>
          <w:ilvl w:val="0"/>
          <w:numId w:val="2"/>
        </w:numPr>
        <w:jc w:val="both"/>
        <w:rPr>
          <w:rFonts w:ascii="Times New Roman" w:hAnsi="Times New Roman"/>
          <w:sz w:val="24"/>
          <w:szCs w:val="24"/>
          <w:lang w:val="en-GB"/>
        </w:rPr>
      </w:pPr>
      <w:r w:rsidRPr="00D46058">
        <w:rPr>
          <w:rFonts w:ascii="Times New Roman" w:hAnsi="Times New Roman"/>
          <w:sz w:val="24"/>
          <w:szCs w:val="24"/>
        </w:rPr>
        <w:t>Shokhrukh Ibragimov, UNODC National Programme Officer</w:t>
      </w:r>
    </w:p>
    <w:p w14:paraId="3C20B758" w14:textId="70425C19" w:rsidR="00CE499C" w:rsidRPr="00D46058" w:rsidRDefault="00D46058" w:rsidP="00075AB9">
      <w:pPr>
        <w:pStyle w:val="ListParagraph"/>
        <w:numPr>
          <w:ilvl w:val="0"/>
          <w:numId w:val="2"/>
        </w:numPr>
        <w:jc w:val="both"/>
        <w:rPr>
          <w:rFonts w:ascii="Times New Roman" w:hAnsi="Times New Roman"/>
          <w:sz w:val="24"/>
          <w:szCs w:val="24"/>
          <w:lang w:val="en-GB"/>
        </w:rPr>
      </w:pPr>
      <w:r w:rsidRPr="00D46058">
        <w:rPr>
          <w:rFonts w:ascii="Times New Roman" w:hAnsi="Times New Roman"/>
          <w:sz w:val="24"/>
          <w:szCs w:val="24"/>
        </w:rPr>
        <w:t>Aliya Bokazhanova, UNAIDS Fast Track Adviser</w:t>
      </w:r>
    </w:p>
    <w:p w14:paraId="3CD430E8" w14:textId="2FC73EA9" w:rsidR="00D46058" w:rsidRPr="00D46058" w:rsidRDefault="00D46058" w:rsidP="00075AB9">
      <w:pPr>
        <w:pStyle w:val="ListParagraph"/>
        <w:numPr>
          <w:ilvl w:val="0"/>
          <w:numId w:val="2"/>
        </w:numPr>
        <w:jc w:val="both"/>
        <w:rPr>
          <w:rFonts w:ascii="Times New Roman" w:hAnsi="Times New Roman"/>
          <w:sz w:val="24"/>
          <w:szCs w:val="24"/>
          <w:lang w:val="en-GB"/>
        </w:rPr>
      </w:pPr>
      <w:r w:rsidRPr="00D46058">
        <w:rPr>
          <w:rFonts w:ascii="Times New Roman" w:hAnsi="Times New Roman"/>
          <w:sz w:val="24"/>
          <w:szCs w:val="24"/>
          <w:lang w:val="fr-FR"/>
        </w:rPr>
        <w:t>Leila Duisekova, OHCHR National Programme</w:t>
      </w:r>
    </w:p>
    <w:p w14:paraId="28112CC8" w14:textId="77777777" w:rsidR="00D46058" w:rsidRPr="00D46058" w:rsidRDefault="00D46058" w:rsidP="008B3863">
      <w:pPr>
        <w:spacing w:line="240" w:lineRule="auto"/>
        <w:jc w:val="both"/>
        <w:rPr>
          <w:rFonts w:ascii="Times New Roman" w:hAnsi="Times New Roman"/>
          <w:sz w:val="24"/>
          <w:szCs w:val="24"/>
          <w:lang w:val="en-GB"/>
        </w:rPr>
      </w:pPr>
    </w:p>
    <w:p w14:paraId="2ED9511D" w14:textId="7534D763" w:rsidR="00CE499C" w:rsidRPr="00761C80" w:rsidRDefault="00812BAB" w:rsidP="008B3863">
      <w:pPr>
        <w:spacing w:line="240" w:lineRule="auto"/>
        <w:jc w:val="both"/>
        <w:rPr>
          <w:rFonts w:ascii="Times New Roman" w:hAnsi="Times New Roman" w:cs="Times New Roman"/>
          <w:b/>
          <w:sz w:val="24"/>
          <w:szCs w:val="24"/>
          <w:lang w:val="en-GB"/>
        </w:rPr>
      </w:pPr>
      <w:r w:rsidRPr="00761C80">
        <w:rPr>
          <w:rFonts w:ascii="Times New Roman" w:hAnsi="Times New Roman" w:cs="Times New Roman"/>
          <w:b/>
          <w:sz w:val="24"/>
          <w:szCs w:val="24"/>
          <w:lang w:val="en-GB"/>
        </w:rPr>
        <w:t>National stakeholders</w:t>
      </w:r>
    </w:p>
    <w:p w14:paraId="79733466" w14:textId="1C2BEBCB" w:rsidR="005E7515" w:rsidRPr="00D82C9E" w:rsidRDefault="004E48E5" w:rsidP="008B3863">
      <w:pPr>
        <w:spacing w:line="240" w:lineRule="auto"/>
        <w:jc w:val="both"/>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Nur-Sultan, </w:t>
      </w:r>
      <w:r w:rsidR="005E7515" w:rsidRPr="00D82C9E">
        <w:rPr>
          <w:rFonts w:ascii="Times New Roman" w:hAnsi="Times New Roman" w:cs="Times New Roman"/>
          <w:b/>
          <w:bCs/>
          <w:sz w:val="24"/>
          <w:szCs w:val="24"/>
          <w:u w:val="single"/>
        </w:rPr>
        <w:t>2 May</w:t>
      </w:r>
    </w:p>
    <w:p w14:paraId="0CD7F844" w14:textId="77777777" w:rsidR="00DA7A14" w:rsidRDefault="004E48E5" w:rsidP="00075AB9">
      <w:pPr>
        <w:pStyle w:val="ListParagraph"/>
        <w:numPr>
          <w:ilvl w:val="0"/>
          <w:numId w:val="2"/>
        </w:numPr>
        <w:jc w:val="both"/>
        <w:rPr>
          <w:rFonts w:ascii="Times New Roman" w:eastAsia="Times New Roman" w:hAnsi="Times New Roman"/>
          <w:sz w:val="24"/>
          <w:szCs w:val="24"/>
        </w:rPr>
      </w:pPr>
      <w:r w:rsidRPr="00DA7A14">
        <w:rPr>
          <w:rFonts w:ascii="Times New Roman" w:eastAsia="Times New Roman" w:hAnsi="Times New Roman"/>
          <w:sz w:val="24"/>
          <w:szCs w:val="24"/>
        </w:rPr>
        <w:t>Akhmetova Zaure Dalelovna - Deputy Head of the Department of Public Health Policy</w:t>
      </w:r>
    </w:p>
    <w:p w14:paraId="7003CA4D" w14:textId="57251F58" w:rsidR="00DA7A14" w:rsidRPr="00DA7A14" w:rsidRDefault="004E48E5" w:rsidP="00075AB9">
      <w:pPr>
        <w:pStyle w:val="ListParagraph"/>
        <w:numPr>
          <w:ilvl w:val="0"/>
          <w:numId w:val="2"/>
        </w:numPr>
        <w:jc w:val="both"/>
        <w:rPr>
          <w:rFonts w:ascii="Times New Roman" w:eastAsia="Times New Roman" w:hAnsi="Times New Roman"/>
          <w:sz w:val="24"/>
          <w:szCs w:val="24"/>
        </w:rPr>
      </w:pPr>
      <w:r w:rsidRPr="00DA7A14">
        <w:rPr>
          <w:rFonts w:ascii="Times New Roman" w:eastAsia="Times New Roman" w:hAnsi="Times New Roman"/>
          <w:sz w:val="24"/>
          <w:szCs w:val="24"/>
        </w:rPr>
        <w:t>Zhaniya Nurgaliyeva - Head of the Center for Health Standardization of the Republican</w:t>
      </w:r>
      <w:r w:rsidR="00DA7A14">
        <w:rPr>
          <w:rFonts w:ascii="Times New Roman" w:eastAsia="Times New Roman" w:hAnsi="Times New Roman"/>
          <w:sz w:val="24"/>
          <w:szCs w:val="24"/>
        </w:rPr>
        <w:t xml:space="preserve"> </w:t>
      </w:r>
      <w:r w:rsidRPr="00DA7A14">
        <w:rPr>
          <w:rFonts w:ascii="Times New Roman" w:eastAsia="Times New Roman" w:hAnsi="Times New Roman"/>
          <w:sz w:val="24"/>
          <w:szCs w:val="24"/>
        </w:rPr>
        <w:t>Center for Health Development</w:t>
      </w:r>
    </w:p>
    <w:p w14:paraId="44D24A4D" w14:textId="77777777" w:rsidR="00DA7A14" w:rsidRDefault="004E48E5" w:rsidP="00075AB9">
      <w:pPr>
        <w:pStyle w:val="ListParagraph"/>
        <w:numPr>
          <w:ilvl w:val="0"/>
          <w:numId w:val="2"/>
        </w:numPr>
        <w:jc w:val="both"/>
        <w:rPr>
          <w:rFonts w:ascii="Times New Roman" w:eastAsia="Times New Roman" w:hAnsi="Times New Roman"/>
          <w:sz w:val="24"/>
          <w:szCs w:val="24"/>
        </w:rPr>
      </w:pPr>
      <w:r w:rsidRPr="00DA7A14">
        <w:rPr>
          <w:rFonts w:ascii="Times New Roman" w:eastAsia="Times New Roman" w:hAnsi="Times New Roman"/>
          <w:sz w:val="24"/>
          <w:szCs w:val="24"/>
        </w:rPr>
        <w:t>Orman Zhomart Bolatuly, Head of the Global Health Center</w:t>
      </w:r>
    </w:p>
    <w:p w14:paraId="440FD777" w14:textId="77777777" w:rsidR="00DA7A14" w:rsidRDefault="004E48E5" w:rsidP="00075AB9">
      <w:pPr>
        <w:pStyle w:val="ListParagraph"/>
        <w:numPr>
          <w:ilvl w:val="0"/>
          <w:numId w:val="2"/>
        </w:numPr>
        <w:jc w:val="both"/>
        <w:rPr>
          <w:rFonts w:ascii="Times New Roman" w:eastAsia="Times New Roman" w:hAnsi="Times New Roman"/>
          <w:sz w:val="24"/>
          <w:szCs w:val="24"/>
        </w:rPr>
      </w:pPr>
      <w:r w:rsidRPr="00DA7A14">
        <w:rPr>
          <w:rFonts w:ascii="Times New Roman" w:eastAsia="Times New Roman" w:hAnsi="Times New Roman"/>
          <w:sz w:val="24"/>
          <w:szCs w:val="24"/>
        </w:rPr>
        <w:t>Arystan Assem Bakytkyzy, Ministry of Energy, Department of Green Technologies</w:t>
      </w:r>
    </w:p>
    <w:p w14:paraId="06BFE752" w14:textId="77777777" w:rsidR="00DA7A14" w:rsidRDefault="004E48E5" w:rsidP="00075AB9">
      <w:pPr>
        <w:pStyle w:val="ListParagraph"/>
        <w:numPr>
          <w:ilvl w:val="0"/>
          <w:numId w:val="2"/>
        </w:numPr>
        <w:jc w:val="both"/>
        <w:rPr>
          <w:rFonts w:ascii="Times New Roman" w:eastAsia="Times New Roman" w:hAnsi="Times New Roman"/>
          <w:sz w:val="24"/>
          <w:szCs w:val="24"/>
        </w:rPr>
      </w:pPr>
      <w:r w:rsidRPr="00DA7A14">
        <w:rPr>
          <w:rFonts w:ascii="Times New Roman" w:eastAsia="Times New Roman" w:hAnsi="Times New Roman"/>
          <w:sz w:val="24"/>
          <w:szCs w:val="24"/>
        </w:rPr>
        <w:t>Tokayev Zhaksylyu Altynkhanuly, Ministry of Industry and Infrastructure Development, Committee for Industrial Development and Industrial Safety</w:t>
      </w:r>
    </w:p>
    <w:p w14:paraId="0F20783C" w14:textId="2CD872FC" w:rsidR="004E48E5" w:rsidRPr="00DA7A14" w:rsidRDefault="004E48E5" w:rsidP="00075AB9">
      <w:pPr>
        <w:pStyle w:val="ListParagraph"/>
        <w:numPr>
          <w:ilvl w:val="0"/>
          <w:numId w:val="2"/>
        </w:numPr>
        <w:jc w:val="both"/>
        <w:rPr>
          <w:rFonts w:ascii="Times New Roman" w:eastAsia="Times New Roman" w:hAnsi="Times New Roman"/>
          <w:sz w:val="24"/>
          <w:szCs w:val="24"/>
        </w:rPr>
      </w:pPr>
      <w:r w:rsidRPr="00DA7A14">
        <w:rPr>
          <w:rFonts w:ascii="Times New Roman" w:eastAsia="Times New Roman" w:hAnsi="Times New Roman"/>
          <w:sz w:val="24"/>
          <w:szCs w:val="24"/>
        </w:rPr>
        <w:t>Ualkenova Dinara Khamitovna, Nazarbayev Intellectual School, Director of the Corporate Communications Department</w:t>
      </w:r>
    </w:p>
    <w:p w14:paraId="716DCC69" w14:textId="0748B587" w:rsidR="004E48E5" w:rsidRDefault="004E48E5" w:rsidP="008B3863">
      <w:pPr>
        <w:spacing w:line="240" w:lineRule="auto"/>
        <w:jc w:val="both"/>
        <w:rPr>
          <w:rFonts w:ascii="Times New Roman" w:hAnsi="Times New Roman" w:cs="Times New Roman"/>
          <w:b/>
          <w:bCs/>
          <w:sz w:val="24"/>
          <w:szCs w:val="24"/>
          <w:u w:val="single"/>
        </w:rPr>
      </w:pPr>
      <w:r w:rsidRPr="004E48E5">
        <w:rPr>
          <w:rFonts w:ascii="Times New Roman" w:hAnsi="Times New Roman" w:cs="Times New Roman"/>
          <w:b/>
          <w:bCs/>
          <w:sz w:val="24"/>
          <w:szCs w:val="24"/>
          <w:u w:val="single"/>
        </w:rPr>
        <w:t xml:space="preserve">Nur-Sultan, 3 May </w:t>
      </w:r>
    </w:p>
    <w:p w14:paraId="08878BFD" w14:textId="7F58CDC5" w:rsidR="001C1E5B" w:rsidRPr="001C1E5B" w:rsidRDefault="001C1E5B" w:rsidP="00075AB9">
      <w:pPr>
        <w:pStyle w:val="ListParagraph"/>
        <w:numPr>
          <w:ilvl w:val="0"/>
          <w:numId w:val="2"/>
        </w:numPr>
        <w:jc w:val="both"/>
        <w:rPr>
          <w:rFonts w:ascii="Times New Roman" w:eastAsia="Times New Roman" w:hAnsi="Times New Roman"/>
          <w:sz w:val="24"/>
          <w:szCs w:val="24"/>
        </w:rPr>
      </w:pPr>
      <w:r w:rsidRPr="001C1E5B">
        <w:rPr>
          <w:rFonts w:ascii="Times New Roman" w:eastAsia="Times New Roman" w:hAnsi="Times New Roman"/>
          <w:sz w:val="24"/>
          <w:szCs w:val="24"/>
        </w:rPr>
        <w:t>N</w:t>
      </w:r>
      <w:r w:rsidR="002652F3">
        <w:rPr>
          <w:rFonts w:ascii="Times New Roman" w:eastAsia="Times New Roman" w:hAnsi="Times New Roman"/>
          <w:sz w:val="24"/>
          <w:szCs w:val="24"/>
        </w:rPr>
        <w:t>emtsan</w:t>
      </w:r>
      <w:r w:rsidRPr="001C1E5B">
        <w:rPr>
          <w:rFonts w:ascii="Times New Roman" w:eastAsia="Times New Roman" w:hAnsi="Times New Roman"/>
          <w:sz w:val="24"/>
          <w:szCs w:val="24"/>
        </w:rPr>
        <w:t xml:space="preserve"> Tatyana, Chair of Fund, Social and significant initiatives Fund</w:t>
      </w:r>
    </w:p>
    <w:p w14:paraId="531230FE" w14:textId="77777777" w:rsidR="001C1E5B" w:rsidRPr="001C1E5B" w:rsidRDefault="001C1E5B" w:rsidP="00075AB9">
      <w:pPr>
        <w:pStyle w:val="ListParagraph"/>
        <w:numPr>
          <w:ilvl w:val="0"/>
          <w:numId w:val="2"/>
        </w:numPr>
        <w:jc w:val="both"/>
        <w:rPr>
          <w:rFonts w:ascii="Times New Roman" w:eastAsia="Times New Roman" w:hAnsi="Times New Roman"/>
          <w:sz w:val="24"/>
          <w:szCs w:val="24"/>
        </w:rPr>
      </w:pPr>
      <w:r w:rsidRPr="001C1E5B">
        <w:rPr>
          <w:rFonts w:ascii="Times New Roman" w:eastAsia="Times New Roman" w:hAnsi="Times New Roman"/>
          <w:sz w:val="24"/>
          <w:szCs w:val="24"/>
        </w:rPr>
        <w:t xml:space="preserve">Didar Smagulov, Deputy Director of the Department of Civil Services Control, Agency of Civil Service Affairs and anti-corruption         </w:t>
      </w:r>
    </w:p>
    <w:p w14:paraId="7BEE6710" w14:textId="77777777" w:rsidR="001C1E5B" w:rsidRPr="001C1E5B" w:rsidRDefault="001C1E5B" w:rsidP="00075AB9">
      <w:pPr>
        <w:pStyle w:val="ListParagraph"/>
        <w:numPr>
          <w:ilvl w:val="0"/>
          <w:numId w:val="2"/>
        </w:numPr>
        <w:jc w:val="both"/>
        <w:rPr>
          <w:rFonts w:ascii="Times New Roman" w:eastAsia="Times New Roman" w:hAnsi="Times New Roman"/>
          <w:sz w:val="24"/>
          <w:szCs w:val="24"/>
        </w:rPr>
      </w:pPr>
      <w:r w:rsidRPr="001C1E5B">
        <w:rPr>
          <w:rFonts w:ascii="Times New Roman" w:eastAsia="Times New Roman" w:hAnsi="Times New Roman"/>
          <w:sz w:val="24"/>
          <w:szCs w:val="24"/>
        </w:rPr>
        <w:lastRenderedPageBreak/>
        <w:t>Anna Ryl, Center of Social Rehabilitation “Komek”</w:t>
      </w:r>
    </w:p>
    <w:p w14:paraId="03F4C9D3" w14:textId="77777777" w:rsidR="001C1E5B" w:rsidRPr="001C1E5B" w:rsidRDefault="001C1E5B" w:rsidP="00075AB9">
      <w:pPr>
        <w:pStyle w:val="ListParagraph"/>
        <w:numPr>
          <w:ilvl w:val="0"/>
          <w:numId w:val="2"/>
        </w:numPr>
        <w:jc w:val="both"/>
        <w:rPr>
          <w:rFonts w:ascii="Times New Roman" w:eastAsia="Times New Roman" w:hAnsi="Times New Roman"/>
          <w:sz w:val="24"/>
          <w:szCs w:val="24"/>
        </w:rPr>
      </w:pPr>
      <w:r w:rsidRPr="001C1E5B">
        <w:rPr>
          <w:rFonts w:ascii="Times New Roman" w:hAnsi="Times New Roman"/>
          <w:sz w:val="24"/>
          <w:szCs w:val="24"/>
        </w:rPr>
        <w:t>Nurzhan Nauryzbayev, Social Fund Kadyr-Kasiet</w:t>
      </w:r>
    </w:p>
    <w:p w14:paraId="299A6536" w14:textId="77777777" w:rsidR="00C7371B" w:rsidRDefault="001C1E5B" w:rsidP="00C7371B">
      <w:pPr>
        <w:pStyle w:val="ListParagraph"/>
        <w:numPr>
          <w:ilvl w:val="0"/>
          <w:numId w:val="2"/>
        </w:numPr>
        <w:jc w:val="both"/>
        <w:rPr>
          <w:rFonts w:ascii="Times New Roman" w:eastAsia="Times New Roman" w:hAnsi="Times New Roman"/>
          <w:sz w:val="24"/>
          <w:szCs w:val="24"/>
        </w:rPr>
      </w:pPr>
      <w:r w:rsidRPr="001C1E5B">
        <w:rPr>
          <w:rFonts w:ascii="Times New Roman" w:eastAsia="Times New Roman" w:hAnsi="Times New Roman"/>
          <w:sz w:val="24"/>
          <w:szCs w:val="24"/>
        </w:rPr>
        <w:t xml:space="preserve">Merey Makazahn, Agency on Civil Service and Counteraction of Corruption </w:t>
      </w:r>
    </w:p>
    <w:p w14:paraId="3DD1FE94" w14:textId="195E3BC8" w:rsidR="00C7371B" w:rsidRPr="00C7371B" w:rsidRDefault="00C7371B" w:rsidP="00C7371B">
      <w:pPr>
        <w:pStyle w:val="ListParagraph"/>
        <w:numPr>
          <w:ilvl w:val="0"/>
          <w:numId w:val="2"/>
        </w:numPr>
        <w:jc w:val="both"/>
        <w:rPr>
          <w:rFonts w:ascii="Times New Roman" w:eastAsia="Times New Roman" w:hAnsi="Times New Roman"/>
          <w:sz w:val="24"/>
          <w:szCs w:val="24"/>
        </w:rPr>
      </w:pPr>
      <w:r w:rsidRPr="00C7371B">
        <w:rPr>
          <w:rFonts w:ascii="Times New Roman" w:eastAsia="Times New Roman" w:hAnsi="Times New Roman"/>
          <w:sz w:val="24"/>
          <w:szCs w:val="24"/>
        </w:rPr>
        <w:t xml:space="preserve"> Ryskulov Daulet, Head of the International Cooperation Office</w:t>
      </w:r>
      <w:r>
        <w:rPr>
          <w:rFonts w:ascii="Times New Roman" w:eastAsia="Times New Roman" w:hAnsi="Times New Roman"/>
          <w:sz w:val="24"/>
          <w:szCs w:val="24"/>
        </w:rPr>
        <w:t>,</w:t>
      </w:r>
      <w:r w:rsidRPr="00C7371B">
        <w:rPr>
          <w:rFonts w:ascii="Times New Roman" w:eastAsia="Times New Roman" w:hAnsi="Times New Roman"/>
          <w:sz w:val="24"/>
          <w:szCs w:val="24"/>
        </w:rPr>
        <w:t xml:space="preserve"> Academy of Law Enforcement at the Prosecutor General's Office</w:t>
      </w:r>
    </w:p>
    <w:p w14:paraId="3C203A6C" w14:textId="1E198B5E" w:rsidR="00C7371B" w:rsidRPr="00C7371B" w:rsidRDefault="00C7371B" w:rsidP="00C7371B">
      <w:pPr>
        <w:pStyle w:val="ListParagraph"/>
        <w:numPr>
          <w:ilvl w:val="0"/>
          <w:numId w:val="2"/>
        </w:numPr>
        <w:jc w:val="both"/>
        <w:rPr>
          <w:rFonts w:ascii="Times New Roman" w:eastAsia="Times New Roman" w:hAnsi="Times New Roman"/>
          <w:sz w:val="24"/>
          <w:szCs w:val="24"/>
        </w:rPr>
      </w:pPr>
      <w:r w:rsidRPr="00C7371B">
        <w:rPr>
          <w:rFonts w:ascii="Times New Roman" w:eastAsia="Times New Roman" w:hAnsi="Times New Roman"/>
          <w:sz w:val="24"/>
          <w:szCs w:val="24"/>
        </w:rPr>
        <w:t>Shayakhmetov Shakir, Director of the Institute of Postgraduate Education</w:t>
      </w:r>
      <w:r>
        <w:rPr>
          <w:rFonts w:ascii="Times New Roman" w:eastAsia="Times New Roman" w:hAnsi="Times New Roman"/>
          <w:sz w:val="24"/>
          <w:szCs w:val="24"/>
        </w:rPr>
        <w:t xml:space="preserve">, </w:t>
      </w:r>
      <w:r w:rsidRPr="00C7371B">
        <w:rPr>
          <w:rFonts w:ascii="Times New Roman" w:eastAsia="Times New Roman" w:hAnsi="Times New Roman"/>
          <w:sz w:val="24"/>
          <w:szCs w:val="24"/>
        </w:rPr>
        <w:t>Academy of Law Enforcement at the Prosecutor General's Office</w:t>
      </w:r>
    </w:p>
    <w:p w14:paraId="3B6E2617" w14:textId="6E1C5775" w:rsidR="00C7371B" w:rsidRPr="00C7371B" w:rsidRDefault="00C7371B" w:rsidP="00C7371B">
      <w:pPr>
        <w:pStyle w:val="ListParagraph"/>
        <w:numPr>
          <w:ilvl w:val="0"/>
          <w:numId w:val="2"/>
        </w:numPr>
        <w:jc w:val="both"/>
        <w:rPr>
          <w:rFonts w:ascii="Times New Roman" w:eastAsia="Times New Roman" w:hAnsi="Times New Roman"/>
          <w:sz w:val="24"/>
          <w:szCs w:val="24"/>
        </w:rPr>
      </w:pPr>
      <w:r w:rsidRPr="00C7371B">
        <w:rPr>
          <w:rFonts w:ascii="Times New Roman" w:eastAsia="Times New Roman" w:hAnsi="Times New Roman"/>
          <w:sz w:val="24"/>
          <w:szCs w:val="24"/>
        </w:rPr>
        <w:t>Viktor Kuprenko, Senior Lecturer, Department of International Studies in the Field of Countering Global Threats, Institute for Professional Development</w:t>
      </w:r>
      <w:r>
        <w:rPr>
          <w:rFonts w:ascii="Times New Roman" w:eastAsia="Times New Roman" w:hAnsi="Times New Roman"/>
          <w:sz w:val="24"/>
          <w:szCs w:val="24"/>
        </w:rPr>
        <w:t xml:space="preserve">, </w:t>
      </w:r>
      <w:r w:rsidRPr="00C7371B">
        <w:rPr>
          <w:rFonts w:ascii="Times New Roman" w:eastAsia="Times New Roman" w:hAnsi="Times New Roman"/>
          <w:sz w:val="24"/>
          <w:szCs w:val="24"/>
        </w:rPr>
        <w:t>Academy of Law Enforcement at the Prosecutor General's Office</w:t>
      </w:r>
    </w:p>
    <w:p w14:paraId="2DE0A3B9" w14:textId="5845849E" w:rsidR="00C7371B" w:rsidRPr="00C7371B" w:rsidRDefault="00C7371B" w:rsidP="00C7371B">
      <w:pPr>
        <w:pStyle w:val="ListParagraph"/>
        <w:numPr>
          <w:ilvl w:val="0"/>
          <w:numId w:val="2"/>
        </w:numPr>
        <w:jc w:val="both"/>
        <w:rPr>
          <w:rFonts w:ascii="Times New Roman" w:eastAsia="Times New Roman" w:hAnsi="Times New Roman"/>
          <w:sz w:val="24"/>
          <w:szCs w:val="24"/>
        </w:rPr>
      </w:pPr>
      <w:r w:rsidRPr="00C7371B">
        <w:rPr>
          <w:rFonts w:ascii="Times New Roman" w:eastAsia="Times New Roman" w:hAnsi="Times New Roman"/>
          <w:sz w:val="24"/>
          <w:szCs w:val="24"/>
        </w:rPr>
        <w:t>Adilova L.G. - Deputy Director of the Institute for Professional Development</w:t>
      </w:r>
      <w:r>
        <w:rPr>
          <w:rFonts w:ascii="Times New Roman" w:eastAsia="Times New Roman" w:hAnsi="Times New Roman"/>
          <w:sz w:val="24"/>
          <w:szCs w:val="24"/>
        </w:rPr>
        <w:t xml:space="preserve">, </w:t>
      </w:r>
      <w:r w:rsidRPr="00C7371B">
        <w:rPr>
          <w:rFonts w:ascii="Times New Roman" w:eastAsia="Times New Roman" w:hAnsi="Times New Roman"/>
          <w:sz w:val="24"/>
          <w:szCs w:val="24"/>
        </w:rPr>
        <w:t>Academy of Law Enforcement at the Prosecutor General's Office</w:t>
      </w:r>
    </w:p>
    <w:p w14:paraId="0ACF64D8" w14:textId="3E645CEE" w:rsidR="00C7371B" w:rsidRPr="00C7371B" w:rsidRDefault="00C7371B" w:rsidP="00C7371B">
      <w:pPr>
        <w:pStyle w:val="ListParagraph"/>
        <w:numPr>
          <w:ilvl w:val="0"/>
          <w:numId w:val="2"/>
        </w:numPr>
        <w:jc w:val="both"/>
        <w:rPr>
          <w:rFonts w:ascii="Times New Roman" w:eastAsia="Times New Roman" w:hAnsi="Times New Roman"/>
          <w:sz w:val="24"/>
          <w:szCs w:val="24"/>
        </w:rPr>
      </w:pPr>
      <w:r w:rsidRPr="00C7371B">
        <w:rPr>
          <w:rFonts w:ascii="Times New Roman" w:eastAsia="Times New Roman" w:hAnsi="Times New Roman"/>
          <w:sz w:val="24"/>
          <w:szCs w:val="24"/>
        </w:rPr>
        <w:t>Igor Cherepkov, Advisor to the Director of the Border Guard, Colonel, Border Service of the National Security Committee</w:t>
      </w:r>
    </w:p>
    <w:p w14:paraId="7BF9C909" w14:textId="7F6D2F1A" w:rsidR="00C7371B" w:rsidRPr="001C1E5B" w:rsidRDefault="00C7371B" w:rsidP="00C7371B">
      <w:pPr>
        <w:pStyle w:val="ListParagraph"/>
        <w:numPr>
          <w:ilvl w:val="0"/>
          <w:numId w:val="2"/>
        </w:numPr>
        <w:jc w:val="both"/>
        <w:rPr>
          <w:rFonts w:ascii="Times New Roman" w:eastAsia="Times New Roman" w:hAnsi="Times New Roman"/>
          <w:sz w:val="24"/>
          <w:szCs w:val="24"/>
        </w:rPr>
      </w:pPr>
      <w:r w:rsidRPr="00C7371B">
        <w:rPr>
          <w:rFonts w:ascii="Times New Roman" w:eastAsia="Times New Roman" w:hAnsi="Times New Roman"/>
          <w:sz w:val="24"/>
          <w:szCs w:val="24"/>
        </w:rPr>
        <w:t>Karymsakov Gaziz, Officer of the Border Control Department</w:t>
      </w:r>
      <w:r>
        <w:rPr>
          <w:rFonts w:ascii="Times New Roman" w:eastAsia="Times New Roman" w:hAnsi="Times New Roman"/>
          <w:sz w:val="24"/>
          <w:szCs w:val="24"/>
        </w:rPr>
        <w:t xml:space="preserve">, </w:t>
      </w:r>
      <w:r w:rsidRPr="00C7371B">
        <w:rPr>
          <w:rFonts w:ascii="Times New Roman" w:eastAsia="Times New Roman" w:hAnsi="Times New Roman"/>
          <w:sz w:val="24"/>
          <w:szCs w:val="24"/>
        </w:rPr>
        <w:t>Border Service of the National Security Committee</w:t>
      </w:r>
    </w:p>
    <w:p w14:paraId="6504E46E" w14:textId="37C01250" w:rsidR="005E7515" w:rsidRPr="004E48E5" w:rsidRDefault="005E7515" w:rsidP="008B3863">
      <w:pPr>
        <w:spacing w:line="240" w:lineRule="auto"/>
        <w:jc w:val="both"/>
      </w:pPr>
    </w:p>
    <w:p w14:paraId="2B349D7F" w14:textId="3DCE8728" w:rsidR="004E48E5" w:rsidRPr="004E48E5" w:rsidRDefault="004E48E5" w:rsidP="008B3863">
      <w:pPr>
        <w:spacing w:line="240" w:lineRule="auto"/>
        <w:jc w:val="both"/>
        <w:rPr>
          <w:rFonts w:ascii="Times New Roman" w:hAnsi="Times New Roman" w:cs="Times New Roman"/>
          <w:b/>
          <w:bCs/>
          <w:sz w:val="24"/>
          <w:szCs w:val="24"/>
          <w:u w:val="single"/>
        </w:rPr>
      </w:pPr>
      <w:r w:rsidRPr="004E48E5">
        <w:rPr>
          <w:rFonts w:ascii="Times New Roman" w:hAnsi="Times New Roman" w:cs="Times New Roman"/>
          <w:b/>
          <w:bCs/>
          <w:sz w:val="24"/>
          <w:szCs w:val="24"/>
          <w:u w:val="single"/>
        </w:rPr>
        <w:t xml:space="preserve">Almaty, 8 May </w:t>
      </w:r>
    </w:p>
    <w:p w14:paraId="14FE51AE" w14:textId="6AF15780" w:rsidR="004E48E5" w:rsidRPr="004E48E5" w:rsidRDefault="004E48E5" w:rsidP="00075AB9">
      <w:pPr>
        <w:pStyle w:val="ListParagraph"/>
        <w:numPr>
          <w:ilvl w:val="0"/>
          <w:numId w:val="2"/>
        </w:numPr>
        <w:jc w:val="both"/>
        <w:rPr>
          <w:rFonts w:ascii="Times New Roman" w:eastAsia="Times New Roman" w:hAnsi="Times New Roman"/>
          <w:sz w:val="24"/>
          <w:szCs w:val="24"/>
          <w:lang w:val="en-GB"/>
        </w:rPr>
      </w:pPr>
      <w:r w:rsidRPr="004E48E5">
        <w:rPr>
          <w:rFonts w:ascii="Times New Roman" w:eastAsia="Times New Roman" w:hAnsi="Times New Roman"/>
          <w:sz w:val="24"/>
          <w:szCs w:val="24"/>
          <w:lang w:val="en-GB"/>
        </w:rPr>
        <w:t>Oksana Ibragimova, President, Kazakhstan Union of People Living with HIV</w:t>
      </w:r>
    </w:p>
    <w:p w14:paraId="6932350B" w14:textId="590480B1" w:rsidR="004E48E5" w:rsidRPr="004E48E5" w:rsidRDefault="004E48E5" w:rsidP="00075AB9">
      <w:pPr>
        <w:pStyle w:val="ListParagraph"/>
        <w:numPr>
          <w:ilvl w:val="0"/>
          <w:numId w:val="2"/>
        </w:numPr>
        <w:jc w:val="both"/>
        <w:rPr>
          <w:rFonts w:ascii="Times New Roman" w:eastAsia="Times New Roman" w:hAnsi="Times New Roman"/>
          <w:sz w:val="24"/>
          <w:szCs w:val="24"/>
          <w:lang w:val="en-GB"/>
        </w:rPr>
      </w:pPr>
      <w:r w:rsidRPr="004E48E5">
        <w:rPr>
          <w:rFonts w:ascii="Times New Roman" w:eastAsia="Times New Roman" w:hAnsi="Times New Roman"/>
          <w:sz w:val="24"/>
          <w:szCs w:val="24"/>
          <w:lang w:val="en-GB"/>
        </w:rPr>
        <w:t xml:space="preserve">Nikolay Negay, </w:t>
      </w:r>
      <w:r w:rsidR="00DA7A14">
        <w:rPr>
          <w:rFonts w:ascii="Times New Roman" w:eastAsia="Times New Roman" w:hAnsi="Times New Roman"/>
          <w:sz w:val="24"/>
          <w:szCs w:val="24"/>
          <w:lang w:val="en-GB"/>
        </w:rPr>
        <w:t>D</w:t>
      </w:r>
      <w:r w:rsidRPr="004E48E5">
        <w:rPr>
          <w:rFonts w:ascii="Times New Roman" w:eastAsia="Times New Roman" w:hAnsi="Times New Roman"/>
          <w:sz w:val="24"/>
          <w:szCs w:val="24"/>
          <w:lang w:val="en-GB"/>
        </w:rPr>
        <w:t>irector of the Republican Mental Health Centre</w:t>
      </w:r>
    </w:p>
    <w:p w14:paraId="4D6CC5AB" w14:textId="49C4BC41" w:rsidR="004E48E5" w:rsidRPr="004E48E5" w:rsidRDefault="004E48E5" w:rsidP="00075AB9">
      <w:pPr>
        <w:pStyle w:val="ListParagraph"/>
        <w:numPr>
          <w:ilvl w:val="0"/>
          <w:numId w:val="2"/>
        </w:numPr>
        <w:jc w:val="both"/>
        <w:rPr>
          <w:rFonts w:ascii="Times New Roman" w:eastAsia="Times New Roman" w:hAnsi="Times New Roman"/>
          <w:sz w:val="24"/>
          <w:szCs w:val="24"/>
          <w:lang w:val="en-GB"/>
        </w:rPr>
      </w:pPr>
      <w:r w:rsidRPr="004E48E5">
        <w:rPr>
          <w:rFonts w:ascii="Times New Roman" w:eastAsia="Times New Roman" w:hAnsi="Times New Roman"/>
          <w:sz w:val="24"/>
          <w:szCs w:val="24"/>
          <w:lang w:val="en-GB"/>
        </w:rPr>
        <w:t>Samal Bekmaganbetova, Chief Expert of the Department for Disaster Risk Reduction, Center for Emergency Situations and Disaster Risk Reduction</w:t>
      </w:r>
    </w:p>
    <w:p w14:paraId="42973E6B" w14:textId="0B18DA47" w:rsidR="004E48E5" w:rsidRPr="004E48E5" w:rsidRDefault="004E48E5" w:rsidP="00075AB9">
      <w:pPr>
        <w:pStyle w:val="ListParagraph"/>
        <w:numPr>
          <w:ilvl w:val="0"/>
          <w:numId w:val="2"/>
        </w:numPr>
        <w:jc w:val="both"/>
        <w:rPr>
          <w:rFonts w:ascii="Times New Roman" w:eastAsia="Times New Roman" w:hAnsi="Times New Roman"/>
          <w:sz w:val="24"/>
          <w:szCs w:val="24"/>
          <w:lang w:val="en-GB"/>
        </w:rPr>
      </w:pPr>
      <w:r w:rsidRPr="004E48E5">
        <w:rPr>
          <w:rFonts w:ascii="Times New Roman" w:eastAsia="Times New Roman" w:hAnsi="Times New Roman"/>
          <w:sz w:val="24"/>
          <w:szCs w:val="24"/>
          <w:lang w:val="en-GB"/>
        </w:rPr>
        <w:t>Bakhyt Niyazbekovna Tumenova, President, Aman-Saulyk Public Foundation</w:t>
      </w:r>
    </w:p>
    <w:p w14:paraId="6EF4BF9A" w14:textId="4A43C1BA" w:rsidR="004E48E5" w:rsidRPr="004E48E5" w:rsidRDefault="004E48E5" w:rsidP="00075AB9">
      <w:pPr>
        <w:pStyle w:val="ListParagraph"/>
        <w:numPr>
          <w:ilvl w:val="0"/>
          <w:numId w:val="2"/>
        </w:numPr>
        <w:jc w:val="both"/>
        <w:rPr>
          <w:rFonts w:ascii="Times New Roman" w:eastAsia="Times New Roman" w:hAnsi="Times New Roman"/>
          <w:sz w:val="24"/>
          <w:szCs w:val="24"/>
          <w:lang w:val="en-GB"/>
        </w:rPr>
      </w:pPr>
      <w:r w:rsidRPr="004E48E5">
        <w:rPr>
          <w:rFonts w:ascii="Times New Roman" w:eastAsia="Times New Roman" w:hAnsi="Times New Roman"/>
          <w:sz w:val="24"/>
          <w:szCs w:val="24"/>
          <w:lang w:val="en-GB"/>
        </w:rPr>
        <w:t>Nazgul Shyngysova, Hea</w:t>
      </w:r>
      <w:r w:rsidR="00DA7A14">
        <w:rPr>
          <w:rFonts w:ascii="Times New Roman" w:eastAsia="Times New Roman" w:hAnsi="Times New Roman"/>
          <w:sz w:val="24"/>
          <w:szCs w:val="24"/>
          <w:lang w:val="en-GB"/>
        </w:rPr>
        <w:t>d</w:t>
      </w:r>
      <w:r w:rsidRPr="004E48E5">
        <w:rPr>
          <w:rFonts w:ascii="Times New Roman" w:eastAsia="Times New Roman" w:hAnsi="Times New Roman"/>
          <w:sz w:val="24"/>
          <w:szCs w:val="24"/>
          <w:lang w:val="en-GB"/>
        </w:rPr>
        <w:t xml:space="preserve"> of UNESCO Chair on Journalism and Communication, as well as UNAI Hub for Sustainable Development at Alfarabi Kazakh National University</w:t>
      </w:r>
    </w:p>
    <w:p w14:paraId="1EF4655A" w14:textId="30DA90E0" w:rsidR="004E48E5" w:rsidRPr="004E48E5" w:rsidRDefault="004E48E5" w:rsidP="00075AB9">
      <w:pPr>
        <w:pStyle w:val="ListParagraph"/>
        <w:numPr>
          <w:ilvl w:val="0"/>
          <w:numId w:val="2"/>
        </w:numPr>
        <w:jc w:val="both"/>
        <w:rPr>
          <w:rFonts w:ascii="Times New Roman" w:eastAsia="Times New Roman" w:hAnsi="Times New Roman"/>
          <w:sz w:val="24"/>
          <w:szCs w:val="24"/>
          <w:lang w:val="en-GB"/>
        </w:rPr>
      </w:pPr>
      <w:r w:rsidRPr="004E48E5">
        <w:rPr>
          <w:rFonts w:ascii="Times New Roman" w:eastAsia="Times New Roman" w:hAnsi="Times New Roman"/>
          <w:sz w:val="24"/>
          <w:szCs w:val="24"/>
          <w:lang w:val="en-GB"/>
        </w:rPr>
        <w:t>Saule</w:t>
      </w:r>
      <w:r>
        <w:rPr>
          <w:rFonts w:ascii="Times New Roman" w:eastAsia="Times New Roman" w:hAnsi="Times New Roman"/>
          <w:sz w:val="24"/>
          <w:szCs w:val="24"/>
          <w:lang w:val="en-GB"/>
        </w:rPr>
        <w:t xml:space="preserve"> </w:t>
      </w:r>
      <w:r w:rsidRPr="004E48E5">
        <w:rPr>
          <w:rFonts w:ascii="Times New Roman" w:eastAsia="Times New Roman" w:hAnsi="Times New Roman"/>
          <w:sz w:val="24"/>
          <w:szCs w:val="24"/>
          <w:lang w:val="en-GB"/>
        </w:rPr>
        <w:t>Zeinollle, Academy of Public Management</w:t>
      </w:r>
    </w:p>
    <w:p w14:paraId="7072AC67" w14:textId="37E3FDA9" w:rsidR="004E48E5" w:rsidRPr="004E48E5" w:rsidRDefault="004E48E5" w:rsidP="00075AB9">
      <w:pPr>
        <w:pStyle w:val="ListParagraph"/>
        <w:numPr>
          <w:ilvl w:val="0"/>
          <w:numId w:val="2"/>
        </w:numPr>
        <w:jc w:val="both"/>
        <w:rPr>
          <w:rFonts w:ascii="Times New Roman" w:eastAsia="Times New Roman" w:hAnsi="Times New Roman"/>
          <w:sz w:val="24"/>
          <w:szCs w:val="24"/>
          <w:lang w:val="en-GB"/>
        </w:rPr>
      </w:pPr>
      <w:r w:rsidRPr="004E48E5">
        <w:rPr>
          <w:rFonts w:ascii="Times New Roman" w:eastAsia="Times New Roman" w:hAnsi="Times New Roman"/>
          <w:sz w:val="24"/>
          <w:szCs w:val="24"/>
          <w:lang w:val="en-GB"/>
        </w:rPr>
        <w:t>Lyubov Vorontsova, Central Asian Association of People Living with HIV/AIDS</w:t>
      </w:r>
    </w:p>
    <w:p w14:paraId="6F439A9E" w14:textId="58CE1B76" w:rsidR="004E48E5" w:rsidRPr="004E48E5" w:rsidRDefault="004E48E5" w:rsidP="00075AB9">
      <w:pPr>
        <w:pStyle w:val="ListParagraph"/>
        <w:numPr>
          <w:ilvl w:val="0"/>
          <w:numId w:val="2"/>
        </w:numPr>
        <w:jc w:val="both"/>
        <w:rPr>
          <w:rFonts w:ascii="Times New Roman" w:eastAsia="Times New Roman" w:hAnsi="Times New Roman"/>
          <w:sz w:val="24"/>
          <w:szCs w:val="24"/>
          <w:lang w:val="en-GB"/>
        </w:rPr>
      </w:pPr>
      <w:r w:rsidRPr="004E48E5">
        <w:rPr>
          <w:rFonts w:ascii="Times New Roman" w:eastAsia="Times New Roman" w:hAnsi="Times New Roman"/>
          <w:sz w:val="24"/>
          <w:szCs w:val="24"/>
          <w:lang w:val="en-GB"/>
        </w:rPr>
        <w:t>Assel Rakhimova, Central Asian Regional Information and Coordination Centre</w:t>
      </w:r>
    </w:p>
    <w:p w14:paraId="0F8F9F9B" w14:textId="27C96DD4" w:rsidR="004E48E5" w:rsidRDefault="004E48E5" w:rsidP="00075AB9">
      <w:pPr>
        <w:pStyle w:val="ListParagraph"/>
        <w:numPr>
          <w:ilvl w:val="0"/>
          <w:numId w:val="2"/>
        </w:numPr>
        <w:jc w:val="both"/>
        <w:rPr>
          <w:rFonts w:ascii="Times New Roman" w:eastAsia="Times New Roman" w:hAnsi="Times New Roman"/>
          <w:sz w:val="24"/>
          <w:szCs w:val="24"/>
          <w:lang w:val="en-GB"/>
        </w:rPr>
      </w:pPr>
      <w:r w:rsidRPr="004E48E5">
        <w:rPr>
          <w:rFonts w:ascii="Times New Roman" w:eastAsia="Times New Roman" w:hAnsi="Times New Roman"/>
          <w:sz w:val="24"/>
          <w:szCs w:val="24"/>
          <w:lang w:val="en-GB"/>
        </w:rPr>
        <w:t>Zhannat Mussina, Kazakh Scientific Center of Dermatology and Infectious Diseases</w:t>
      </w:r>
    </w:p>
    <w:p w14:paraId="7587190E" w14:textId="7880C484" w:rsidR="001C1E5B" w:rsidRDefault="001C1E5B" w:rsidP="008B3863">
      <w:pPr>
        <w:spacing w:line="240" w:lineRule="auto"/>
        <w:jc w:val="both"/>
        <w:rPr>
          <w:rFonts w:ascii="Times New Roman" w:eastAsia="Times New Roman" w:hAnsi="Times New Roman"/>
          <w:sz w:val="24"/>
          <w:szCs w:val="24"/>
          <w:lang w:val="en-GB"/>
        </w:rPr>
      </w:pPr>
    </w:p>
    <w:p w14:paraId="21F65748" w14:textId="4AF07225" w:rsidR="001C1E5B" w:rsidRDefault="0098449B" w:rsidP="008B3863">
      <w:pPr>
        <w:spacing w:line="240" w:lineRule="auto"/>
        <w:jc w:val="both"/>
        <w:rPr>
          <w:rFonts w:ascii="Times New Roman" w:hAnsi="Times New Roman" w:cs="Times New Roman"/>
          <w:b/>
          <w:bCs/>
          <w:sz w:val="24"/>
          <w:szCs w:val="24"/>
          <w:u w:val="single"/>
        </w:rPr>
      </w:pPr>
      <w:r w:rsidRPr="00565B44">
        <w:rPr>
          <w:rFonts w:ascii="Times New Roman" w:hAnsi="Times New Roman" w:cs="Times New Roman"/>
          <w:b/>
          <w:bCs/>
          <w:sz w:val="24"/>
          <w:szCs w:val="24"/>
          <w:u w:val="single"/>
        </w:rPr>
        <w:t>List of organizations (national stakeholders) parti</w:t>
      </w:r>
      <w:r w:rsidR="00BC4885" w:rsidRPr="00565B44">
        <w:rPr>
          <w:rFonts w:ascii="Times New Roman" w:hAnsi="Times New Roman" w:cs="Times New Roman"/>
          <w:b/>
          <w:bCs/>
          <w:sz w:val="24"/>
          <w:szCs w:val="24"/>
          <w:u w:val="single"/>
        </w:rPr>
        <w:t>ci</w:t>
      </w:r>
      <w:r w:rsidRPr="00565B44">
        <w:rPr>
          <w:rFonts w:ascii="Times New Roman" w:hAnsi="Times New Roman" w:cs="Times New Roman"/>
          <w:b/>
          <w:bCs/>
          <w:sz w:val="24"/>
          <w:szCs w:val="24"/>
          <w:u w:val="single"/>
        </w:rPr>
        <w:t>pated in the survey</w:t>
      </w:r>
      <w:r>
        <w:rPr>
          <w:rFonts w:ascii="Times New Roman" w:hAnsi="Times New Roman" w:cs="Times New Roman"/>
          <w:b/>
          <w:bCs/>
          <w:sz w:val="24"/>
          <w:szCs w:val="24"/>
          <w:u w:val="single"/>
        </w:rPr>
        <w:t xml:space="preserve"> </w:t>
      </w:r>
    </w:p>
    <w:p w14:paraId="1ADEED51" w14:textId="333B8D95" w:rsidR="006D3A4E" w:rsidRDefault="006D3A4E" w:rsidP="00BC4885">
      <w:pPr>
        <w:pStyle w:val="ListParagraph"/>
        <w:numPr>
          <w:ilvl w:val="0"/>
          <w:numId w:val="2"/>
        </w:numPr>
        <w:jc w:val="both"/>
        <w:rPr>
          <w:rFonts w:ascii="Times New Roman" w:eastAsia="Times New Roman" w:hAnsi="Times New Roman"/>
          <w:sz w:val="24"/>
          <w:szCs w:val="24"/>
          <w:lang w:val="en-GB"/>
        </w:rPr>
      </w:pPr>
      <w:r w:rsidRPr="006D3A4E">
        <w:rPr>
          <w:rFonts w:ascii="Times New Roman" w:eastAsia="Times New Roman" w:hAnsi="Times New Roman"/>
          <w:sz w:val="24"/>
          <w:szCs w:val="24"/>
          <w:lang w:val="en-GB"/>
        </w:rPr>
        <w:t>Agency of the Republic of Kazakhstan for Civil Service Affairs and Anti-Corruption</w:t>
      </w:r>
    </w:p>
    <w:p w14:paraId="47E01891" w14:textId="52DD9D0D" w:rsidR="00BC4885" w:rsidRDefault="00BC4885" w:rsidP="00BC4885">
      <w:pPr>
        <w:pStyle w:val="ListParagraph"/>
        <w:numPr>
          <w:ilvl w:val="0"/>
          <w:numId w:val="2"/>
        </w:numPr>
        <w:jc w:val="both"/>
        <w:rPr>
          <w:rFonts w:ascii="Times New Roman" w:eastAsia="Times New Roman" w:hAnsi="Times New Roman"/>
          <w:sz w:val="24"/>
          <w:szCs w:val="24"/>
          <w:lang w:val="en-GB"/>
        </w:rPr>
      </w:pPr>
      <w:r w:rsidRPr="00BC4885">
        <w:rPr>
          <w:rFonts w:ascii="Times New Roman" w:eastAsia="Times New Roman" w:hAnsi="Times New Roman"/>
          <w:sz w:val="24"/>
          <w:szCs w:val="24"/>
          <w:lang w:val="en-GB"/>
        </w:rPr>
        <w:t>Kazakhstan National MAB Committee under the National Commission of Republic of Kazakhstan for UNESCO and ISESCO</w:t>
      </w:r>
    </w:p>
    <w:p w14:paraId="385CD2AB" w14:textId="519A2B12" w:rsidR="00DE3B51" w:rsidRDefault="00DE3B51" w:rsidP="00BC4885">
      <w:pPr>
        <w:pStyle w:val="ListParagraph"/>
        <w:numPr>
          <w:ilvl w:val="0"/>
          <w:numId w:val="2"/>
        </w:numPr>
        <w:jc w:val="both"/>
        <w:rPr>
          <w:rFonts w:ascii="Times New Roman" w:eastAsia="Times New Roman" w:hAnsi="Times New Roman"/>
          <w:sz w:val="24"/>
          <w:szCs w:val="24"/>
          <w:lang w:val="en-GB"/>
        </w:rPr>
      </w:pPr>
      <w:r>
        <w:rPr>
          <w:rFonts w:ascii="Times New Roman" w:eastAsia="Times New Roman" w:hAnsi="Times New Roman"/>
          <w:sz w:val="24"/>
          <w:szCs w:val="24"/>
          <w:lang w:val="en-GB"/>
        </w:rPr>
        <w:t>Association “Dignity”</w:t>
      </w:r>
    </w:p>
    <w:p w14:paraId="227333D9" w14:textId="0D726271" w:rsidR="00DE3B51" w:rsidRDefault="00DE3B51" w:rsidP="00BC4885">
      <w:pPr>
        <w:pStyle w:val="ListParagraph"/>
        <w:numPr>
          <w:ilvl w:val="0"/>
          <w:numId w:val="2"/>
        </w:numPr>
        <w:jc w:val="both"/>
        <w:rPr>
          <w:rFonts w:ascii="Times New Roman" w:eastAsia="Times New Roman" w:hAnsi="Times New Roman"/>
          <w:sz w:val="24"/>
          <w:szCs w:val="24"/>
          <w:lang w:val="en-GB"/>
        </w:rPr>
      </w:pPr>
      <w:r w:rsidRPr="00DE3B51">
        <w:rPr>
          <w:rFonts w:ascii="Times New Roman" w:eastAsia="Times New Roman" w:hAnsi="Times New Roman"/>
          <w:sz w:val="24"/>
          <w:szCs w:val="24"/>
          <w:lang w:val="en-GB"/>
        </w:rPr>
        <w:t>Center for Emergency Situations and D</w:t>
      </w:r>
      <w:r>
        <w:rPr>
          <w:rFonts w:ascii="Times New Roman" w:eastAsia="Times New Roman" w:hAnsi="Times New Roman"/>
          <w:sz w:val="24"/>
          <w:szCs w:val="24"/>
          <w:lang w:val="en-GB"/>
        </w:rPr>
        <w:t>i</w:t>
      </w:r>
      <w:r w:rsidRPr="00DE3B51">
        <w:rPr>
          <w:rFonts w:ascii="Times New Roman" w:eastAsia="Times New Roman" w:hAnsi="Times New Roman"/>
          <w:sz w:val="24"/>
          <w:szCs w:val="24"/>
          <w:lang w:val="en-GB"/>
        </w:rPr>
        <w:t>saster Risk Reduction</w:t>
      </w:r>
    </w:p>
    <w:p w14:paraId="78374404" w14:textId="7EB37804" w:rsidR="00DE3B51" w:rsidRPr="006E4413" w:rsidRDefault="006E4413" w:rsidP="00BC4885">
      <w:pPr>
        <w:pStyle w:val="ListParagraph"/>
        <w:numPr>
          <w:ilvl w:val="0"/>
          <w:numId w:val="2"/>
        </w:numPr>
        <w:jc w:val="both"/>
        <w:rPr>
          <w:rFonts w:ascii="Times New Roman" w:eastAsia="Times New Roman" w:hAnsi="Times New Roman"/>
          <w:sz w:val="24"/>
          <w:szCs w:val="24"/>
          <w:lang w:val="en-GB"/>
        </w:rPr>
      </w:pPr>
      <w:r w:rsidRPr="006E4413">
        <w:rPr>
          <w:rFonts w:ascii="Times New Roman" w:eastAsia="Times New Roman" w:hAnsi="Times New Roman"/>
          <w:sz w:val="24"/>
          <w:szCs w:val="24"/>
          <w:lang w:val="en-GB"/>
        </w:rPr>
        <w:t>Center "Cooperation for Sustainable Development of the Republic of Kazakhstan"</w:t>
      </w:r>
    </w:p>
    <w:p w14:paraId="59BD82F2" w14:textId="5C74B389" w:rsidR="006E4413" w:rsidRDefault="005E0D8A" w:rsidP="005E0D8A">
      <w:pPr>
        <w:pStyle w:val="ListParagraph"/>
        <w:numPr>
          <w:ilvl w:val="0"/>
          <w:numId w:val="2"/>
        </w:numPr>
        <w:jc w:val="both"/>
        <w:rPr>
          <w:rFonts w:ascii="Times New Roman" w:eastAsia="Times New Roman" w:hAnsi="Times New Roman"/>
          <w:sz w:val="24"/>
          <w:szCs w:val="24"/>
          <w:lang w:val="en-GB"/>
        </w:rPr>
      </w:pPr>
      <w:r w:rsidRPr="005E0D8A">
        <w:rPr>
          <w:rFonts w:ascii="Times New Roman" w:eastAsia="Times New Roman" w:hAnsi="Times New Roman"/>
          <w:sz w:val="24"/>
          <w:szCs w:val="24"/>
          <w:lang w:val="en-GB"/>
        </w:rPr>
        <w:t>RSE “KAZHYDROMET”</w:t>
      </w:r>
      <w:r>
        <w:rPr>
          <w:rFonts w:ascii="Times New Roman" w:eastAsia="Times New Roman" w:hAnsi="Times New Roman"/>
          <w:sz w:val="24"/>
          <w:szCs w:val="24"/>
          <w:lang w:val="en-GB"/>
        </w:rPr>
        <w:t xml:space="preserve">, </w:t>
      </w:r>
      <w:r w:rsidR="00761C80">
        <w:rPr>
          <w:rFonts w:ascii="Times New Roman" w:eastAsia="Times New Roman" w:hAnsi="Times New Roman"/>
          <w:sz w:val="24"/>
          <w:szCs w:val="24"/>
          <w:lang w:val="en-GB"/>
        </w:rPr>
        <w:t>Ministry of Energy of the Republic of Kazakhstan</w:t>
      </w:r>
      <w:r w:rsidRPr="005E0D8A">
        <w:rPr>
          <w:rFonts w:ascii="Times New Roman" w:eastAsia="Times New Roman" w:hAnsi="Times New Roman"/>
          <w:sz w:val="24"/>
          <w:szCs w:val="24"/>
          <w:lang w:val="en-GB"/>
        </w:rPr>
        <w:t xml:space="preserve"> </w:t>
      </w:r>
    </w:p>
    <w:p w14:paraId="69543DB3" w14:textId="3F9B48C1" w:rsidR="005E0D8A" w:rsidRPr="00DB2558" w:rsidRDefault="00E86533" w:rsidP="005E0D8A">
      <w:pPr>
        <w:pStyle w:val="ListParagraph"/>
        <w:numPr>
          <w:ilvl w:val="0"/>
          <w:numId w:val="2"/>
        </w:numPr>
        <w:jc w:val="both"/>
        <w:rPr>
          <w:rFonts w:ascii="Times New Roman" w:eastAsia="Times New Roman" w:hAnsi="Times New Roman"/>
          <w:sz w:val="24"/>
          <w:szCs w:val="24"/>
          <w:lang w:val="en-GB"/>
        </w:rPr>
      </w:pPr>
      <w:r w:rsidRPr="00DB2558">
        <w:rPr>
          <w:rFonts w:ascii="Times New Roman" w:eastAsia="Times New Roman" w:hAnsi="Times New Roman"/>
          <w:sz w:val="24"/>
          <w:szCs w:val="24"/>
          <w:lang w:val="en-GB"/>
        </w:rPr>
        <w:t>Ministry of Industry and Infrastructure Development of the Republic of Kazakhstan</w:t>
      </w:r>
    </w:p>
    <w:p w14:paraId="4342F1D9" w14:textId="30E1CD99" w:rsidR="004E0DFA" w:rsidRPr="00DB2558" w:rsidRDefault="004E0DFA" w:rsidP="005E0D8A">
      <w:pPr>
        <w:pStyle w:val="ListParagraph"/>
        <w:numPr>
          <w:ilvl w:val="0"/>
          <w:numId w:val="2"/>
        </w:numPr>
        <w:jc w:val="both"/>
        <w:rPr>
          <w:rFonts w:ascii="Times New Roman" w:eastAsia="Times New Roman" w:hAnsi="Times New Roman"/>
          <w:sz w:val="24"/>
          <w:szCs w:val="24"/>
          <w:lang w:val="en-GB"/>
        </w:rPr>
      </w:pPr>
      <w:r w:rsidRPr="00DB2558">
        <w:rPr>
          <w:rFonts w:ascii="Times New Roman" w:eastAsia="Times New Roman" w:hAnsi="Times New Roman"/>
          <w:sz w:val="24"/>
          <w:szCs w:val="24"/>
          <w:lang w:val="en-GB"/>
        </w:rPr>
        <w:t>The High Judicial Council of the Republic of Kazakhstan</w:t>
      </w:r>
    </w:p>
    <w:p w14:paraId="34B3BC47" w14:textId="496A9401" w:rsidR="00DE3B51" w:rsidRPr="00DB2558" w:rsidRDefault="00C7371B" w:rsidP="004E0DFA">
      <w:pPr>
        <w:pStyle w:val="ListParagraph"/>
        <w:numPr>
          <w:ilvl w:val="0"/>
          <w:numId w:val="2"/>
        </w:numPr>
        <w:jc w:val="both"/>
        <w:rPr>
          <w:rFonts w:ascii="Times New Roman" w:eastAsia="Times New Roman" w:hAnsi="Times New Roman"/>
          <w:sz w:val="24"/>
          <w:szCs w:val="24"/>
          <w:lang w:val="en-GB"/>
        </w:rPr>
      </w:pPr>
      <w:r w:rsidRPr="00DB2558">
        <w:rPr>
          <w:rFonts w:ascii="Times New Roman" w:eastAsia="Times New Roman" w:hAnsi="Times New Roman"/>
          <w:sz w:val="24"/>
          <w:szCs w:val="24"/>
          <w:lang w:val="en-GB"/>
        </w:rPr>
        <w:t>Ministry of Internal Affairs of the Republic of Kazakhstan</w:t>
      </w:r>
    </w:p>
    <w:p w14:paraId="63FF644D" w14:textId="3FD86A83" w:rsidR="00C7371B" w:rsidRPr="00DB2558" w:rsidRDefault="00DB2558" w:rsidP="004E0DFA">
      <w:pPr>
        <w:pStyle w:val="ListParagraph"/>
        <w:numPr>
          <w:ilvl w:val="0"/>
          <w:numId w:val="2"/>
        </w:numPr>
        <w:jc w:val="both"/>
        <w:rPr>
          <w:rFonts w:ascii="Times New Roman" w:eastAsia="Times New Roman" w:hAnsi="Times New Roman"/>
          <w:sz w:val="24"/>
          <w:szCs w:val="24"/>
          <w:lang w:val="en-GB"/>
        </w:rPr>
      </w:pPr>
      <w:r w:rsidRPr="00DB2558">
        <w:rPr>
          <w:rFonts w:ascii="Times New Roman" w:eastAsia="Times New Roman" w:hAnsi="Times New Roman"/>
          <w:sz w:val="24"/>
          <w:szCs w:val="24"/>
          <w:lang w:val="en-GB"/>
        </w:rPr>
        <w:t>AEO "Nazarbayev Intellectual Schools"</w:t>
      </w:r>
    </w:p>
    <w:p w14:paraId="6EA9E6D6" w14:textId="6C67E4C5" w:rsidR="004D4F3D" w:rsidRDefault="004D4F3D" w:rsidP="004D4F3D">
      <w:pPr>
        <w:pStyle w:val="ListParagraph"/>
        <w:numPr>
          <w:ilvl w:val="0"/>
          <w:numId w:val="2"/>
        </w:numPr>
        <w:jc w:val="both"/>
        <w:rPr>
          <w:rFonts w:ascii="Times New Roman" w:eastAsia="Times New Roman" w:hAnsi="Times New Roman"/>
          <w:sz w:val="24"/>
          <w:szCs w:val="24"/>
          <w:lang w:val="en-GB"/>
        </w:rPr>
      </w:pPr>
      <w:r w:rsidRPr="004D4F3D">
        <w:rPr>
          <w:rFonts w:ascii="Times New Roman" w:eastAsia="Times New Roman" w:hAnsi="Times New Roman"/>
          <w:sz w:val="24"/>
          <w:szCs w:val="24"/>
          <w:lang w:val="en-GB"/>
        </w:rPr>
        <w:t>Minist</w:t>
      </w:r>
      <w:r>
        <w:rPr>
          <w:rFonts w:ascii="Times New Roman" w:eastAsia="Times New Roman" w:hAnsi="Times New Roman"/>
          <w:sz w:val="24"/>
          <w:szCs w:val="24"/>
          <w:lang w:val="en-GB"/>
        </w:rPr>
        <w:t>ry</w:t>
      </w:r>
      <w:r w:rsidRPr="004D4F3D">
        <w:rPr>
          <w:rFonts w:ascii="Times New Roman" w:eastAsia="Times New Roman" w:hAnsi="Times New Roman"/>
          <w:sz w:val="24"/>
          <w:szCs w:val="24"/>
          <w:lang w:val="en-GB"/>
        </w:rPr>
        <w:t xml:space="preserve"> of Labor and Social Protection of the population of Kazakhstan </w:t>
      </w:r>
    </w:p>
    <w:p w14:paraId="68C04A55" w14:textId="734E36FC" w:rsidR="004D4F3D" w:rsidRPr="00DA30A6" w:rsidRDefault="004D4F3D" w:rsidP="004D4F3D">
      <w:pPr>
        <w:pStyle w:val="ListParagraph"/>
        <w:numPr>
          <w:ilvl w:val="0"/>
          <w:numId w:val="2"/>
        </w:numPr>
        <w:jc w:val="both"/>
        <w:rPr>
          <w:rFonts w:ascii="Times New Roman" w:eastAsia="Times New Roman" w:hAnsi="Times New Roman"/>
          <w:sz w:val="24"/>
          <w:szCs w:val="24"/>
          <w:lang w:val="en-GB"/>
        </w:rPr>
      </w:pPr>
      <w:r>
        <w:rPr>
          <w:rFonts w:ascii="Times New Roman" w:eastAsia="Times New Roman" w:hAnsi="Times New Roman"/>
          <w:sz w:val="24"/>
          <w:szCs w:val="24"/>
        </w:rPr>
        <w:lastRenderedPageBreak/>
        <w:t xml:space="preserve">Institute of Diplomacy, Academy of Public Administration under the President of the Republic of Kazakhstan </w:t>
      </w:r>
    </w:p>
    <w:p w14:paraId="1AA05517" w14:textId="1A1CDAFC" w:rsidR="00DA30A6" w:rsidRDefault="00DA30A6" w:rsidP="004D4F3D">
      <w:pPr>
        <w:pStyle w:val="ListParagraph"/>
        <w:numPr>
          <w:ilvl w:val="0"/>
          <w:numId w:val="2"/>
        </w:numPr>
        <w:jc w:val="both"/>
        <w:rPr>
          <w:rFonts w:ascii="Times New Roman" w:eastAsia="Times New Roman" w:hAnsi="Times New Roman"/>
          <w:sz w:val="24"/>
          <w:szCs w:val="24"/>
          <w:lang w:val="en-GB"/>
        </w:rPr>
      </w:pPr>
      <w:r>
        <w:rPr>
          <w:rFonts w:ascii="Times New Roman" w:eastAsia="Times New Roman" w:hAnsi="Times New Roman"/>
          <w:sz w:val="24"/>
          <w:szCs w:val="24"/>
        </w:rPr>
        <w:t>Public Fond “</w:t>
      </w:r>
      <w:r w:rsidRPr="00DA30A6">
        <w:rPr>
          <w:rFonts w:ascii="Times New Roman" w:eastAsia="Times New Roman" w:hAnsi="Times New Roman"/>
          <w:sz w:val="24"/>
          <w:szCs w:val="24"/>
          <w:lang w:val="en-GB"/>
        </w:rPr>
        <w:t xml:space="preserve">Bilim </w:t>
      </w:r>
      <w:r>
        <w:rPr>
          <w:rFonts w:ascii="Times New Roman" w:eastAsia="Times New Roman" w:hAnsi="Times New Roman"/>
          <w:sz w:val="24"/>
          <w:szCs w:val="24"/>
          <w:lang w:val="en-GB"/>
        </w:rPr>
        <w:t>F</w:t>
      </w:r>
      <w:r w:rsidRPr="00DA30A6">
        <w:rPr>
          <w:rFonts w:ascii="Times New Roman" w:eastAsia="Times New Roman" w:hAnsi="Times New Roman"/>
          <w:sz w:val="24"/>
          <w:szCs w:val="24"/>
          <w:lang w:val="en-GB"/>
        </w:rPr>
        <w:t>oundation</w:t>
      </w:r>
      <w:r>
        <w:rPr>
          <w:rFonts w:ascii="Times New Roman" w:eastAsia="Times New Roman" w:hAnsi="Times New Roman"/>
          <w:sz w:val="24"/>
          <w:szCs w:val="24"/>
          <w:lang w:val="en-GB"/>
        </w:rPr>
        <w:t xml:space="preserve">” </w:t>
      </w:r>
    </w:p>
    <w:p w14:paraId="5E8B677E" w14:textId="32CDD82D" w:rsidR="004E48E5" w:rsidRPr="00254ED5" w:rsidRDefault="00CE3C46" w:rsidP="001E0184">
      <w:pPr>
        <w:pStyle w:val="ListParagraph"/>
        <w:numPr>
          <w:ilvl w:val="0"/>
          <w:numId w:val="2"/>
        </w:numPr>
        <w:jc w:val="both"/>
        <w:rPr>
          <w:lang w:val="en-GB"/>
        </w:rPr>
      </w:pPr>
      <w:r w:rsidRPr="00254ED5">
        <w:rPr>
          <w:rFonts w:ascii="Times New Roman" w:eastAsia="Times New Roman" w:hAnsi="Times New Roman"/>
          <w:sz w:val="24"/>
          <w:szCs w:val="24"/>
          <w:lang w:val="en-GB"/>
        </w:rPr>
        <w:t>S</w:t>
      </w:r>
      <w:r w:rsidR="00254ED5" w:rsidRPr="00254ED5">
        <w:rPr>
          <w:rFonts w:ascii="Times New Roman" w:eastAsia="Times New Roman" w:hAnsi="Times New Roman"/>
          <w:sz w:val="24"/>
          <w:szCs w:val="24"/>
          <w:lang w:val="en-GB"/>
        </w:rPr>
        <w:t xml:space="preserve">ocially </w:t>
      </w:r>
      <w:r w:rsidR="00254ED5">
        <w:rPr>
          <w:rFonts w:ascii="Times New Roman" w:eastAsia="Times New Roman" w:hAnsi="Times New Roman"/>
          <w:sz w:val="24"/>
          <w:szCs w:val="24"/>
          <w:lang w:val="en-GB"/>
        </w:rPr>
        <w:t>S</w:t>
      </w:r>
      <w:r w:rsidR="00254ED5" w:rsidRPr="00254ED5">
        <w:rPr>
          <w:rFonts w:ascii="Times New Roman" w:eastAsia="Times New Roman" w:hAnsi="Times New Roman"/>
          <w:sz w:val="24"/>
          <w:szCs w:val="24"/>
          <w:lang w:val="en-GB"/>
        </w:rPr>
        <w:t xml:space="preserve">ignificant </w:t>
      </w:r>
      <w:r w:rsidR="00254ED5">
        <w:rPr>
          <w:rFonts w:ascii="Times New Roman" w:eastAsia="Times New Roman" w:hAnsi="Times New Roman"/>
          <w:sz w:val="24"/>
          <w:szCs w:val="24"/>
          <w:lang w:val="en-GB"/>
        </w:rPr>
        <w:t>I</w:t>
      </w:r>
      <w:r w:rsidR="00254ED5" w:rsidRPr="00254ED5">
        <w:rPr>
          <w:rFonts w:ascii="Times New Roman" w:eastAsia="Times New Roman" w:hAnsi="Times New Roman"/>
          <w:sz w:val="24"/>
          <w:szCs w:val="24"/>
          <w:lang w:val="en-GB"/>
        </w:rPr>
        <w:t xml:space="preserve">nitiatives </w:t>
      </w:r>
      <w:r w:rsidR="00254ED5">
        <w:rPr>
          <w:rFonts w:ascii="Times New Roman" w:eastAsia="Times New Roman" w:hAnsi="Times New Roman"/>
          <w:sz w:val="24"/>
          <w:szCs w:val="24"/>
          <w:lang w:val="en-GB"/>
        </w:rPr>
        <w:t>D</w:t>
      </w:r>
      <w:r w:rsidR="00254ED5" w:rsidRPr="00254ED5">
        <w:rPr>
          <w:rFonts w:ascii="Times New Roman" w:eastAsia="Times New Roman" w:hAnsi="Times New Roman"/>
          <w:sz w:val="24"/>
          <w:szCs w:val="24"/>
          <w:lang w:val="en-GB"/>
        </w:rPr>
        <w:t xml:space="preserve">evelopment </w:t>
      </w:r>
      <w:r w:rsidR="00254ED5">
        <w:rPr>
          <w:rFonts w:ascii="Times New Roman" w:eastAsia="Times New Roman" w:hAnsi="Times New Roman"/>
          <w:sz w:val="24"/>
          <w:szCs w:val="24"/>
          <w:lang w:val="en-GB"/>
        </w:rPr>
        <w:t>F</w:t>
      </w:r>
      <w:r w:rsidR="00254ED5" w:rsidRPr="00254ED5">
        <w:rPr>
          <w:rFonts w:ascii="Times New Roman" w:eastAsia="Times New Roman" w:hAnsi="Times New Roman"/>
          <w:sz w:val="24"/>
          <w:szCs w:val="24"/>
          <w:lang w:val="en-GB"/>
        </w:rPr>
        <w:t xml:space="preserve">und </w:t>
      </w:r>
    </w:p>
    <w:p w14:paraId="68E08F3D" w14:textId="0418738D" w:rsidR="00367E05" w:rsidRDefault="00367E05" w:rsidP="006D3A4E">
      <w:pPr>
        <w:pStyle w:val="ListParagraph"/>
        <w:numPr>
          <w:ilvl w:val="0"/>
          <w:numId w:val="2"/>
        </w:numPr>
        <w:jc w:val="both"/>
        <w:rPr>
          <w:rFonts w:ascii="Times New Roman" w:eastAsia="Times New Roman" w:hAnsi="Times New Roman"/>
          <w:sz w:val="24"/>
          <w:szCs w:val="24"/>
          <w:lang w:val="en-GB"/>
        </w:rPr>
      </w:pPr>
      <w:r w:rsidRPr="00367E05">
        <w:rPr>
          <w:rFonts w:ascii="Times New Roman" w:eastAsia="Times New Roman" w:hAnsi="Times New Roman"/>
          <w:sz w:val="24"/>
          <w:szCs w:val="24"/>
          <w:lang w:val="en-GB"/>
        </w:rPr>
        <w:t>Public association "</w:t>
      </w:r>
      <w:r w:rsidR="006D3A4E">
        <w:rPr>
          <w:rFonts w:ascii="Times New Roman" w:eastAsia="Times New Roman" w:hAnsi="Times New Roman"/>
          <w:sz w:val="24"/>
          <w:szCs w:val="24"/>
          <w:lang w:val="en-GB"/>
        </w:rPr>
        <w:t>Union</w:t>
      </w:r>
      <w:r w:rsidRPr="00367E05">
        <w:rPr>
          <w:rFonts w:ascii="Times New Roman" w:eastAsia="Times New Roman" w:hAnsi="Times New Roman"/>
          <w:sz w:val="24"/>
          <w:szCs w:val="24"/>
          <w:lang w:val="en-GB"/>
        </w:rPr>
        <w:t xml:space="preserve"> of young workers"</w:t>
      </w:r>
    </w:p>
    <w:sectPr w:rsidR="00367E05" w:rsidSect="0087096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D86CB7" w14:textId="77777777" w:rsidR="00237581" w:rsidRDefault="00237581" w:rsidP="00085979">
      <w:pPr>
        <w:spacing w:after="0" w:line="240" w:lineRule="auto"/>
      </w:pPr>
      <w:r>
        <w:separator/>
      </w:r>
    </w:p>
  </w:endnote>
  <w:endnote w:type="continuationSeparator" w:id="0">
    <w:p w14:paraId="36B81CA2" w14:textId="77777777" w:rsidR="00237581" w:rsidRDefault="00237581" w:rsidP="000859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altName w:val="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DSFreeSet">
    <w:altName w:val="MS Gothic"/>
    <w:panose1 w:val="00000000000000000000"/>
    <w:charset w:val="80"/>
    <w:family w:val="swiss"/>
    <w:notTrueType/>
    <w:pitch w:val="default"/>
    <w:sig w:usb0="00000201" w:usb1="08070000" w:usb2="00000010" w:usb3="00000000" w:csb0="00020004" w:csb1="00000000"/>
  </w:font>
  <w:font w:name="Times">
    <w:altName w:val="Times New Roman"/>
    <w:panose1 w:val="02020603050405020304"/>
    <w:charset w:val="00"/>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MyriadPro-Regular">
    <w:altName w:val="Calibri"/>
    <w:panose1 w:val="00000000000000000000"/>
    <w:charset w:val="00"/>
    <w:family w:val="auto"/>
    <w:notTrueType/>
    <w:pitch w:val="default"/>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10726604"/>
      <w:docPartObj>
        <w:docPartGallery w:val="Page Numbers (Bottom of Page)"/>
        <w:docPartUnique/>
      </w:docPartObj>
    </w:sdtPr>
    <w:sdtEndPr>
      <w:rPr>
        <w:noProof/>
      </w:rPr>
    </w:sdtEndPr>
    <w:sdtContent>
      <w:p w14:paraId="62848053" w14:textId="65E56BB6" w:rsidR="00DF6C90" w:rsidRDefault="00DF6C9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6E862D4" w14:textId="77777777" w:rsidR="00DF6C90" w:rsidRDefault="00DF6C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4462540"/>
      <w:docPartObj>
        <w:docPartGallery w:val="Page Numbers (Bottom of Page)"/>
        <w:docPartUnique/>
      </w:docPartObj>
    </w:sdtPr>
    <w:sdtEndPr>
      <w:rPr>
        <w:noProof/>
      </w:rPr>
    </w:sdtEndPr>
    <w:sdtContent>
      <w:p w14:paraId="5583D6AC" w14:textId="5A7BC421" w:rsidR="00DF6C90" w:rsidRDefault="00DF6C9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0020197" w14:textId="77777777" w:rsidR="00DF6C90" w:rsidRDefault="00DF6C90">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918F61" w14:textId="77777777" w:rsidR="00237581" w:rsidRDefault="00237581" w:rsidP="00085979">
      <w:pPr>
        <w:spacing w:after="0" w:line="240" w:lineRule="auto"/>
      </w:pPr>
      <w:r>
        <w:separator/>
      </w:r>
    </w:p>
  </w:footnote>
  <w:footnote w:type="continuationSeparator" w:id="0">
    <w:p w14:paraId="5C66CA6D" w14:textId="77777777" w:rsidR="00237581" w:rsidRDefault="00237581" w:rsidP="00085979">
      <w:pPr>
        <w:spacing w:after="0" w:line="240" w:lineRule="auto"/>
      </w:pPr>
      <w:r>
        <w:continuationSeparator/>
      </w:r>
    </w:p>
  </w:footnote>
  <w:footnote w:id="1">
    <w:p w14:paraId="3EBA8032" w14:textId="77777777" w:rsidR="00DF6C90" w:rsidRDefault="00DF6C90" w:rsidP="0024215C">
      <w:pPr>
        <w:pStyle w:val="FootnoteText"/>
      </w:pPr>
      <w:r>
        <w:rPr>
          <w:rStyle w:val="FootnoteReference"/>
        </w:rPr>
        <w:footnoteRef/>
      </w:r>
      <w:r>
        <w:t xml:space="preserve"> </w:t>
      </w:r>
      <w:r w:rsidRPr="00C16392">
        <w:rPr>
          <w:rFonts w:ascii="Times New Roman" w:hAnsi="Times New Roman" w:cs="Times New Roman"/>
          <w:sz w:val="18"/>
          <w:szCs w:val="18"/>
        </w:rPr>
        <w:t>Not achieved targets include also those missing data or data not available due to changes in methodology for example in case of almost all social indicators.</w:t>
      </w:r>
      <w:r>
        <w:rPr>
          <w:rFonts w:ascii="Times New Roman" w:hAnsi="Times New Roman" w:cs="Times New Roman"/>
        </w:rPr>
        <w:t xml:space="preserve"> </w:t>
      </w:r>
      <w:r w:rsidRPr="00504C6E">
        <w:rPr>
          <w:rFonts w:ascii="Times New Roman" w:hAnsi="Times New Roman" w:cs="Times New Roman"/>
        </w:rPr>
        <w:t xml:space="preserve">  </w:t>
      </w:r>
    </w:p>
  </w:footnote>
  <w:footnote w:id="2">
    <w:p w14:paraId="33C2F98F" w14:textId="238DF260" w:rsidR="00DF6C90" w:rsidRPr="00AF0418" w:rsidRDefault="00DF6C90">
      <w:pPr>
        <w:pStyle w:val="FootnoteText"/>
        <w:rPr>
          <w:rFonts w:ascii="Times New Roman" w:hAnsi="Times New Roman" w:cs="Times New Roman"/>
          <w:sz w:val="18"/>
          <w:szCs w:val="18"/>
        </w:rPr>
      </w:pPr>
      <w:r>
        <w:rPr>
          <w:rStyle w:val="FootnoteReference"/>
        </w:rPr>
        <w:footnoteRef/>
      </w:r>
      <w:r>
        <w:t xml:space="preserve"> </w:t>
      </w:r>
      <w:r w:rsidRPr="00AF0418">
        <w:rPr>
          <w:rFonts w:ascii="Times New Roman" w:hAnsi="Times New Roman" w:cs="Times New Roman"/>
          <w:sz w:val="18"/>
          <w:szCs w:val="18"/>
        </w:rPr>
        <w:t>United Nations in the Republic of Kazakhstan</w:t>
      </w:r>
      <w:r>
        <w:rPr>
          <w:rFonts w:ascii="Times New Roman" w:hAnsi="Times New Roman" w:cs="Times New Roman"/>
          <w:sz w:val="18"/>
          <w:szCs w:val="18"/>
        </w:rPr>
        <w:t>, Partnership Framework for Development, 2016-2019</w:t>
      </w:r>
    </w:p>
  </w:footnote>
  <w:footnote w:id="3">
    <w:p w14:paraId="37BEA073" w14:textId="66D0A2C2" w:rsidR="00DF6C90" w:rsidRDefault="00DF6C90">
      <w:pPr>
        <w:pStyle w:val="FootnoteText"/>
      </w:pPr>
      <w:r>
        <w:rPr>
          <w:rStyle w:val="FootnoteReference"/>
        </w:rPr>
        <w:footnoteRef/>
      </w:r>
      <w:r>
        <w:t xml:space="preserve"> </w:t>
      </w:r>
      <w:hyperlink r:id="rId1" w:history="1">
        <w:r w:rsidRPr="009B4FE0">
          <w:rPr>
            <w:rFonts w:ascii="Times New Roman" w:hAnsi="Times New Roman" w:cs="Times New Roman"/>
            <w:sz w:val="18"/>
            <w:szCs w:val="18"/>
            <w:u w:val="single"/>
          </w:rPr>
          <w:t>http://www.unevaluation.org/document/detail/1914</w:t>
        </w:r>
      </w:hyperlink>
    </w:p>
  </w:footnote>
  <w:footnote w:id="4">
    <w:p w14:paraId="6EB01F35" w14:textId="61DAC7C9" w:rsidR="00DF6C90" w:rsidRPr="00982809" w:rsidRDefault="00DF6C90" w:rsidP="005E57E7">
      <w:pPr>
        <w:pStyle w:val="Default"/>
        <w:spacing w:after="55"/>
        <w:rPr>
          <w:rFonts w:ascii="Times New Roman" w:hAnsi="Times New Roman" w:cs="Times New Roman"/>
          <w:color w:val="auto"/>
          <w:sz w:val="18"/>
          <w:szCs w:val="18"/>
        </w:rPr>
      </w:pPr>
      <w:r>
        <w:rPr>
          <w:rStyle w:val="FootnoteReference"/>
        </w:rPr>
        <w:footnoteRef/>
      </w:r>
      <w:r>
        <w:t xml:space="preserve"> </w:t>
      </w:r>
      <w:r w:rsidRPr="005E57E7">
        <w:rPr>
          <w:rFonts w:ascii="Times New Roman" w:hAnsi="Times New Roman" w:cs="Times New Roman"/>
          <w:color w:val="auto"/>
          <w:sz w:val="18"/>
          <w:szCs w:val="18"/>
        </w:rPr>
        <w:t xml:space="preserve">UNEG Guidance Integrating Human Rights and Gender in the UN System, </w:t>
      </w:r>
      <w:hyperlink r:id="rId2" w:history="1">
        <w:r w:rsidRPr="00982809">
          <w:rPr>
            <w:rStyle w:val="Hyperlink"/>
            <w:rFonts w:ascii="Times New Roman" w:hAnsi="Times New Roman" w:cs="Times New Roman"/>
            <w:color w:val="auto"/>
            <w:sz w:val="18"/>
            <w:szCs w:val="18"/>
          </w:rPr>
          <w:t>http://www.uneval.org/document/detail/1616</w:t>
        </w:r>
      </w:hyperlink>
    </w:p>
    <w:p w14:paraId="19AE703C" w14:textId="77777777" w:rsidR="00DF6C90" w:rsidRPr="00982809" w:rsidRDefault="00DF6C90" w:rsidP="005E57E7">
      <w:pPr>
        <w:pStyle w:val="Default"/>
        <w:spacing w:after="55"/>
        <w:rPr>
          <w:rFonts w:ascii="Times New Roman" w:hAnsi="Times New Roman" w:cs="Times New Roman"/>
          <w:color w:val="auto"/>
          <w:sz w:val="18"/>
          <w:szCs w:val="18"/>
        </w:rPr>
      </w:pPr>
    </w:p>
    <w:p w14:paraId="487CCE9A" w14:textId="0D349F4A" w:rsidR="00DF6C90" w:rsidRPr="005E57E7" w:rsidRDefault="00DF6C90">
      <w:pPr>
        <w:pStyle w:val="FootnoteText"/>
        <w:rPr>
          <w:sz w:val="18"/>
          <w:szCs w:val="18"/>
        </w:rPr>
      </w:pPr>
    </w:p>
  </w:footnote>
  <w:footnote w:id="5">
    <w:p w14:paraId="23750479" w14:textId="43C1777D" w:rsidR="00DF6C90" w:rsidRDefault="00DF6C90">
      <w:pPr>
        <w:pStyle w:val="FootnoteText"/>
      </w:pPr>
      <w:r>
        <w:rPr>
          <w:rStyle w:val="FootnoteReference"/>
        </w:rPr>
        <w:footnoteRef/>
      </w:r>
      <w:r>
        <w:t xml:space="preserve"> </w:t>
      </w:r>
      <w:r w:rsidRPr="000B6ECE">
        <w:rPr>
          <w:rFonts w:ascii="Times New Roman" w:hAnsi="Times New Roman" w:cs="Times New Roman"/>
          <w:sz w:val="18"/>
          <w:szCs w:val="18"/>
        </w:rPr>
        <w:t>The purpose of the country analysis in this report is to provide background and reflect on critical</w:t>
      </w:r>
      <w:r>
        <w:rPr>
          <w:rFonts w:ascii="Times New Roman" w:hAnsi="Times New Roman" w:cs="Times New Roman"/>
          <w:sz w:val="18"/>
          <w:szCs w:val="18"/>
        </w:rPr>
        <w:t>ity</w:t>
      </w:r>
      <w:r w:rsidRPr="000B6ECE">
        <w:rPr>
          <w:rFonts w:ascii="Times New Roman" w:hAnsi="Times New Roman" w:cs="Times New Roman"/>
          <w:sz w:val="18"/>
          <w:szCs w:val="18"/>
        </w:rPr>
        <w:t xml:space="preserve"> of developmental challenges addressed by the UNPFD Kazakhstan (2016-2020)</w:t>
      </w:r>
      <w:r>
        <w:t xml:space="preserve"> </w:t>
      </w:r>
    </w:p>
  </w:footnote>
  <w:footnote w:id="6">
    <w:p w14:paraId="7DEF8922" w14:textId="77777777" w:rsidR="00DF6C90" w:rsidRPr="0048709F" w:rsidRDefault="00DF6C90" w:rsidP="00697EDB">
      <w:pPr>
        <w:pStyle w:val="FootnoteText"/>
        <w:rPr>
          <w:rFonts w:ascii="Times New Roman" w:hAnsi="Times New Roman" w:cs="Times New Roman"/>
          <w:sz w:val="18"/>
          <w:szCs w:val="18"/>
        </w:rPr>
      </w:pPr>
      <w:r>
        <w:rPr>
          <w:rStyle w:val="FootnoteReference"/>
        </w:rPr>
        <w:footnoteRef/>
      </w:r>
      <w:r>
        <w:t xml:space="preserve"> </w:t>
      </w:r>
      <w:r w:rsidRPr="00C70146">
        <w:rPr>
          <w:rFonts w:ascii="Times New Roman" w:hAnsi="Times New Roman" w:cs="Times New Roman"/>
          <w:sz w:val="18"/>
          <w:szCs w:val="18"/>
        </w:rPr>
        <w:t xml:space="preserve">GDP per capita in 2017 - 8837, 46 USD, according to World Bank data </w:t>
      </w:r>
      <w:hyperlink r:id="rId3" w:history="1">
        <w:r w:rsidRPr="0048709F">
          <w:rPr>
            <w:rFonts w:ascii="Times New Roman" w:hAnsi="Times New Roman" w:cs="Times New Roman"/>
            <w:sz w:val="18"/>
            <w:szCs w:val="18"/>
            <w:u w:val="single"/>
          </w:rPr>
          <w:t>https://data.worldbank.org/</w:t>
        </w:r>
      </w:hyperlink>
    </w:p>
  </w:footnote>
  <w:footnote w:id="7">
    <w:p w14:paraId="696CD5AF" w14:textId="77777777" w:rsidR="00DF6C90" w:rsidRPr="0048709F" w:rsidRDefault="00DF6C90" w:rsidP="00697EDB">
      <w:pPr>
        <w:pStyle w:val="FootnoteText"/>
        <w:rPr>
          <w:rFonts w:ascii="Times New Roman" w:hAnsi="Times New Roman" w:cs="Times New Roman"/>
          <w:sz w:val="18"/>
          <w:szCs w:val="18"/>
        </w:rPr>
      </w:pPr>
      <w:r w:rsidRPr="00C70146">
        <w:rPr>
          <w:rStyle w:val="FootnoteReference"/>
          <w:rFonts w:ascii="Times New Roman" w:hAnsi="Times New Roman" w:cs="Times New Roman"/>
          <w:sz w:val="18"/>
          <w:szCs w:val="18"/>
        </w:rPr>
        <w:footnoteRef/>
      </w:r>
      <w:r w:rsidRPr="00C70146">
        <w:rPr>
          <w:rFonts w:ascii="Times New Roman" w:hAnsi="Times New Roman" w:cs="Times New Roman"/>
          <w:sz w:val="18"/>
          <w:szCs w:val="18"/>
        </w:rPr>
        <w:t xml:space="preserve"> OECD </w:t>
      </w:r>
      <w:r>
        <w:rPr>
          <w:rFonts w:ascii="Times New Roman" w:hAnsi="Times New Roman" w:cs="Times New Roman"/>
          <w:sz w:val="18"/>
          <w:szCs w:val="18"/>
        </w:rPr>
        <w:t xml:space="preserve">(2018). </w:t>
      </w:r>
      <w:r w:rsidRPr="00C70146">
        <w:rPr>
          <w:rFonts w:ascii="Times New Roman" w:hAnsi="Times New Roman" w:cs="Times New Roman"/>
          <w:sz w:val="18"/>
          <w:szCs w:val="18"/>
        </w:rPr>
        <w:t>Reforming Kazakhstan: Progress, Challenges and Opportunities,</w:t>
      </w:r>
      <w:r>
        <w:rPr>
          <w:rFonts w:ascii="Times New Roman" w:hAnsi="Times New Roman" w:cs="Times New Roman"/>
          <w:sz w:val="18"/>
          <w:szCs w:val="18"/>
        </w:rPr>
        <w:t xml:space="preserve"> </w:t>
      </w:r>
      <w:hyperlink r:id="rId4" w:history="1">
        <w:r w:rsidRPr="0048709F">
          <w:rPr>
            <w:rStyle w:val="Hyperlink"/>
            <w:rFonts w:ascii="Times New Roman" w:hAnsi="Times New Roman" w:cs="Times New Roman"/>
            <w:color w:val="auto"/>
            <w:sz w:val="18"/>
            <w:szCs w:val="18"/>
          </w:rPr>
          <w:t>https://www.oecd.org/eurasia/countries/OECD-Eurasia-Reforming-Kazakhstan-EN.pdf</w:t>
        </w:r>
      </w:hyperlink>
    </w:p>
  </w:footnote>
  <w:footnote w:id="8">
    <w:p w14:paraId="0F4E8FFD" w14:textId="77777777" w:rsidR="00DF6C90" w:rsidRPr="00C70146" w:rsidRDefault="00DF6C90" w:rsidP="00697EDB">
      <w:pPr>
        <w:pStyle w:val="FootnoteText"/>
        <w:rPr>
          <w:rFonts w:ascii="Times New Roman" w:hAnsi="Times New Roman" w:cs="Times New Roman"/>
          <w:sz w:val="18"/>
          <w:szCs w:val="18"/>
        </w:rPr>
      </w:pPr>
      <w:r w:rsidRPr="00C70146">
        <w:rPr>
          <w:rStyle w:val="FootnoteReference"/>
          <w:rFonts w:ascii="Times New Roman" w:hAnsi="Times New Roman" w:cs="Times New Roman"/>
          <w:sz w:val="18"/>
          <w:szCs w:val="18"/>
        </w:rPr>
        <w:footnoteRef/>
      </w:r>
      <w:r w:rsidRPr="00C70146">
        <w:rPr>
          <w:rFonts w:ascii="Times New Roman" w:hAnsi="Times New Roman" w:cs="Times New Roman"/>
          <w:sz w:val="18"/>
          <w:szCs w:val="18"/>
        </w:rPr>
        <w:t xml:space="preserve"> United Nations Development Programme (UNDP). 2010</w:t>
      </w:r>
      <w:r w:rsidRPr="00C70146">
        <w:rPr>
          <w:rFonts w:ascii="Times New Roman" w:hAnsi="Times New Roman" w:cs="Times New Roman"/>
          <w:i/>
          <w:iCs/>
          <w:sz w:val="18"/>
          <w:szCs w:val="18"/>
        </w:rPr>
        <w:t>. Millennium Development Goals in Kazakhstan</w:t>
      </w:r>
      <w:r w:rsidRPr="00C70146">
        <w:rPr>
          <w:rFonts w:ascii="Times New Roman" w:hAnsi="Times New Roman" w:cs="Times New Roman"/>
          <w:sz w:val="18"/>
          <w:szCs w:val="18"/>
        </w:rPr>
        <w:t>. Astana.</w:t>
      </w:r>
    </w:p>
  </w:footnote>
  <w:footnote w:id="9">
    <w:p w14:paraId="53F6A896" w14:textId="77777777" w:rsidR="00DF6C90" w:rsidRPr="00C70146" w:rsidRDefault="00DF6C90" w:rsidP="00697EDB">
      <w:pPr>
        <w:pStyle w:val="FootnoteText"/>
        <w:rPr>
          <w:rFonts w:ascii="Times New Roman" w:hAnsi="Times New Roman" w:cs="Times New Roman"/>
          <w:sz w:val="18"/>
          <w:szCs w:val="18"/>
        </w:rPr>
      </w:pPr>
      <w:r w:rsidRPr="00C70146">
        <w:rPr>
          <w:rStyle w:val="FootnoteReference"/>
          <w:rFonts w:ascii="Times New Roman" w:hAnsi="Times New Roman" w:cs="Times New Roman"/>
          <w:sz w:val="18"/>
          <w:szCs w:val="18"/>
        </w:rPr>
        <w:footnoteRef/>
      </w:r>
      <w:r w:rsidRPr="00C70146">
        <w:rPr>
          <w:rFonts w:ascii="Times New Roman" w:hAnsi="Times New Roman" w:cs="Times New Roman"/>
          <w:sz w:val="18"/>
          <w:szCs w:val="18"/>
        </w:rPr>
        <w:t xml:space="preserve"> The proportion of adolescents and young people aged 14-28 to the total population is 25%, and the number of adolescents aged 9-15 years is likely to increase to 2.6 million by 2030.</w:t>
      </w:r>
    </w:p>
  </w:footnote>
  <w:footnote w:id="10">
    <w:p w14:paraId="38AE6DDD" w14:textId="77777777" w:rsidR="00DF6C90" w:rsidRPr="001E2E9A" w:rsidRDefault="00DF6C90" w:rsidP="00697EDB">
      <w:pPr>
        <w:autoSpaceDE w:val="0"/>
        <w:autoSpaceDN w:val="0"/>
        <w:adjustRightInd w:val="0"/>
        <w:spacing w:after="0" w:line="240" w:lineRule="auto"/>
        <w:rPr>
          <w:rFonts w:ascii="Times New Roman" w:hAnsi="Times New Roman" w:cs="Times New Roman"/>
          <w:sz w:val="18"/>
          <w:szCs w:val="18"/>
        </w:rPr>
      </w:pPr>
      <w:r>
        <w:rPr>
          <w:rStyle w:val="FootnoteReference"/>
        </w:rPr>
        <w:footnoteRef/>
      </w:r>
      <w:r>
        <w:t xml:space="preserve"> </w:t>
      </w:r>
      <w:r w:rsidRPr="00A50ADE">
        <w:rPr>
          <w:rFonts w:ascii="Times New Roman" w:hAnsi="Times New Roman" w:cs="Times New Roman"/>
          <w:sz w:val="18"/>
          <w:szCs w:val="18"/>
        </w:rPr>
        <w:t>Kazakhstan endorsed the Beijing Platform of Action (1995), ratified the Convention on the Elimination of All Forms of Discrimination against Women (CEDAW) in 1998, and ratified the CEDAW Optional Protocol in 2001; the latest CEDAW report was submitted in 2016</w:t>
      </w:r>
    </w:p>
  </w:footnote>
  <w:footnote w:id="11">
    <w:p w14:paraId="16B99C4B" w14:textId="77777777" w:rsidR="00DF6C90" w:rsidRPr="00C70146" w:rsidRDefault="00DF6C90" w:rsidP="00697EDB">
      <w:pPr>
        <w:pStyle w:val="Normal0"/>
        <w:jc w:val="both"/>
        <w:rPr>
          <w:rFonts w:ascii="Times New Roman" w:hAnsi="Times New Roman" w:cs="Times New Roman"/>
          <w:sz w:val="18"/>
          <w:szCs w:val="18"/>
        </w:rPr>
      </w:pPr>
      <w:r w:rsidRPr="000735BE">
        <w:rPr>
          <w:rStyle w:val="FootnoteReference"/>
          <w:rFonts w:ascii="Times New Roman" w:hAnsi="Times New Roman" w:cs="Times New Roman"/>
          <w:sz w:val="18"/>
          <w:szCs w:val="18"/>
        </w:rPr>
        <w:footnoteRef/>
      </w:r>
      <w:r w:rsidRPr="000735BE">
        <w:rPr>
          <w:rFonts w:ascii="Times New Roman" w:hAnsi="Times New Roman" w:cs="Times New Roman"/>
          <w:sz w:val="18"/>
          <w:szCs w:val="18"/>
        </w:rPr>
        <w:t xml:space="preserve"> </w:t>
      </w:r>
      <w:r w:rsidRPr="00573991">
        <w:rPr>
          <w:rFonts w:ascii="Times New Roman" w:hAnsi="Times New Roman" w:cs="Times New Roman"/>
          <w:sz w:val="18"/>
          <w:szCs w:val="18"/>
        </w:rPr>
        <w:t>According the Gender Inequality Index (GII)</w:t>
      </w:r>
      <w:r>
        <w:rPr>
          <w:rFonts w:ascii="Times New Roman" w:hAnsi="Times New Roman" w:cs="Times New Roman"/>
          <w:sz w:val="18"/>
          <w:szCs w:val="18"/>
        </w:rPr>
        <w:t>,</w:t>
      </w:r>
      <w:r w:rsidRPr="00573991">
        <w:rPr>
          <w:rFonts w:ascii="Times New Roman" w:hAnsi="Times New Roman" w:cs="Times New Roman"/>
          <w:sz w:val="18"/>
          <w:szCs w:val="18"/>
        </w:rPr>
        <w:t xml:space="preserve"> gender equality is particularly strong in education, with 99.7% of adult women having reached at least a secondary level of education (compared with 100% of male counterparts). The country also succeeded in reducing its maternal mortality from 65 for every 100,000 live births in 2000 to 12 by 2015. At the same time, Kazakhstan has lower indicators for political (20.1% of parliamentary held by women) and participation in the labour market (66.1% compared with 77% for men).  </w:t>
      </w:r>
    </w:p>
  </w:footnote>
  <w:footnote w:id="12">
    <w:p w14:paraId="69AD9706" w14:textId="3AD55236" w:rsidR="00DF6C90" w:rsidRPr="005573EA" w:rsidRDefault="00DF6C90" w:rsidP="00697EDB">
      <w:pPr>
        <w:pStyle w:val="FootnoteText"/>
        <w:rPr>
          <w:rFonts w:ascii="Times New Roman" w:hAnsi="Times New Roman" w:cs="Times New Roman"/>
          <w:sz w:val="18"/>
          <w:szCs w:val="18"/>
        </w:rPr>
      </w:pPr>
      <w:r>
        <w:rPr>
          <w:rStyle w:val="FootnoteReference"/>
        </w:rPr>
        <w:footnoteRef/>
      </w:r>
      <w:r>
        <w:t xml:space="preserve"> </w:t>
      </w:r>
      <w:r w:rsidRPr="005573EA">
        <w:rPr>
          <w:rFonts w:ascii="Times New Roman" w:hAnsi="Times New Roman" w:cs="Times New Roman"/>
          <w:sz w:val="18"/>
          <w:szCs w:val="18"/>
        </w:rPr>
        <w:t xml:space="preserve">Some significant achievements include:  </w:t>
      </w:r>
      <w:r w:rsidRPr="005573EA">
        <w:rPr>
          <w:rFonts w:ascii="Times New Roman" w:hAnsi="Times New Roman" w:cs="Times New Roman"/>
          <w:sz w:val="18"/>
          <w:szCs w:val="18"/>
          <w:shd w:val="clear" w:color="auto" w:fill="FFFFFF"/>
        </w:rPr>
        <w:t xml:space="preserve">joining the World Trade Organization, obtained a seat at the Asia-Europe Meeting, an Enhanced Partnership and Cooperation Agreement with the European Union (2015), the EXPO-2017 in Astana, non-temporary seat at the United Nations Security Council in 2017-2019. </w:t>
      </w:r>
    </w:p>
  </w:footnote>
  <w:footnote w:id="13">
    <w:p w14:paraId="4387C0B5" w14:textId="77777777" w:rsidR="00DF6C90" w:rsidRPr="005573EA" w:rsidRDefault="00DF6C90" w:rsidP="00697EDB">
      <w:pPr>
        <w:autoSpaceDE w:val="0"/>
        <w:autoSpaceDN w:val="0"/>
        <w:adjustRightInd w:val="0"/>
        <w:spacing w:after="0" w:line="240" w:lineRule="auto"/>
        <w:rPr>
          <w:rFonts w:ascii="Times New Roman" w:hAnsi="Times New Roman" w:cs="Times New Roman"/>
          <w:sz w:val="18"/>
          <w:szCs w:val="18"/>
        </w:rPr>
      </w:pPr>
      <w:r w:rsidRPr="005573EA">
        <w:rPr>
          <w:rStyle w:val="FootnoteReference"/>
        </w:rPr>
        <w:footnoteRef/>
      </w:r>
      <w:r w:rsidRPr="005573EA">
        <w:t xml:space="preserve"> </w:t>
      </w:r>
      <w:r w:rsidRPr="005573EA">
        <w:rPr>
          <w:rFonts w:ascii="Times New Roman" w:hAnsi="Times New Roman" w:cs="Times New Roman"/>
          <w:sz w:val="18"/>
          <w:szCs w:val="18"/>
        </w:rPr>
        <w:t>Asian Development Bank (2012). Kazakhstan: Country Partnership Strategy (2012-2016),</w:t>
      </w:r>
    </w:p>
    <w:p w14:paraId="49F8BF70" w14:textId="77777777" w:rsidR="00DF6C90" w:rsidRPr="005573EA" w:rsidRDefault="00DF6C90" w:rsidP="00697EDB">
      <w:pPr>
        <w:autoSpaceDE w:val="0"/>
        <w:autoSpaceDN w:val="0"/>
        <w:adjustRightInd w:val="0"/>
        <w:spacing w:after="0" w:line="240" w:lineRule="auto"/>
        <w:rPr>
          <w:rFonts w:ascii="Times New Roman" w:hAnsi="Times New Roman" w:cs="Times New Roman"/>
          <w:sz w:val="18"/>
          <w:szCs w:val="18"/>
        </w:rPr>
      </w:pPr>
      <w:r w:rsidRPr="005573EA">
        <w:rPr>
          <w:rFonts w:ascii="Times New Roman" w:hAnsi="Times New Roman" w:cs="Times New Roman"/>
          <w:sz w:val="18"/>
          <w:szCs w:val="18"/>
        </w:rPr>
        <w:t>https://www.adb.org/documents/kazakhstan-countrypartnership-</w:t>
      </w:r>
    </w:p>
    <w:p w14:paraId="66D503CD" w14:textId="77777777" w:rsidR="00DF6C90" w:rsidRPr="005573EA" w:rsidRDefault="00DF6C90" w:rsidP="00697EDB">
      <w:pPr>
        <w:pStyle w:val="FootnoteText"/>
        <w:rPr>
          <w:rFonts w:ascii="Times New Roman" w:hAnsi="Times New Roman" w:cs="Times New Roman"/>
          <w:sz w:val="18"/>
          <w:szCs w:val="18"/>
        </w:rPr>
      </w:pPr>
      <w:r w:rsidRPr="005573EA">
        <w:rPr>
          <w:rFonts w:ascii="Times New Roman" w:hAnsi="Times New Roman" w:cs="Times New Roman"/>
          <w:sz w:val="18"/>
          <w:szCs w:val="18"/>
        </w:rPr>
        <w:t>strategy-2012-2016.</w:t>
      </w:r>
    </w:p>
  </w:footnote>
  <w:footnote w:id="14">
    <w:p w14:paraId="14FFC0B1" w14:textId="77777777" w:rsidR="00DF6C90" w:rsidRPr="005573EA" w:rsidRDefault="00DF6C90" w:rsidP="00697EDB">
      <w:pPr>
        <w:pStyle w:val="FootnoteText"/>
        <w:rPr>
          <w:rFonts w:ascii="Times New Roman" w:hAnsi="Times New Roman" w:cs="Times New Roman"/>
          <w:sz w:val="18"/>
          <w:szCs w:val="18"/>
        </w:rPr>
      </w:pPr>
      <w:r w:rsidRPr="006A5D44">
        <w:rPr>
          <w:rStyle w:val="FootnoteReference"/>
          <w:rFonts w:ascii="Times New Roman" w:hAnsi="Times New Roman" w:cs="Times New Roman"/>
          <w:sz w:val="18"/>
          <w:szCs w:val="18"/>
        </w:rPr>
        <w:footnoteRef/>
      </w:r>
      <w:r w:rsidRPr="006A5D44">
        <w:rPr>
          <w:rFonts w:ascii="Times New Roman" w:hAnsi="Times New Roman" w:cs="Times New Roman"/>
          <w:sz w:val="18"/>
          <w:szCs w:val="18"/>
        </w:rPr>
        <w:t xml:space="preserve"> </w:t>
      </w:r>
      <w:r w:rsidRPr="005573EA">
        <w:rPr>
          <w:rFonts w:ascii="Times New Roman" w:hAnsi="Times New Roman" w:cs="Times New Roman"/>
          <w:sz w:val="18"/>
          <w:szCs w:val="18"/>
        </w:rPr>
        <w:t xml:space="preserve">OECD (2018). Reforming Kazakhstan: Progress, Challenges and Opportunities, </w:t>
      </w:r>
      <w:hyperlink r:id="rId5" w:history="1">
        <w:r w:rsidRPr="005573EA">
          <w:rPr>
            <w:rStyle w:val="Hyperlink"/>
            <w:rFonts w:ascii="Times New Roman" w:hAnsi="Times New Roman" w:cs="Times New Roman"/>
            <w:color w:val="auto"/>
            <w:sz w:val="18"/>
            <w:szCs w:val="18"/>
          </w:rPr>
          <w:t>https://www.oecd.org/eurasia/countries/OECD-Eurasia-Reforming-Kazakhstan-EN.pdf</w:t>
        </w:r>
      </w:hyperlink>
    </w:p>
  </w:footnote>
  <w:footnote w:id="15">
    <w:p w14:paraId="32900B63" w14:textId="77777777" w:rsidR="00DF6C90" w:rsidRPr="005573EA" w:rsidRDefault="00DF6C90" w:rsidP="00697EDB">
      <w:pPr>
        <w:pStyle w:val="FootnoteText"/>
        <w:rPr>
          <w:rFonts w:ascii="Times New Roman" w:hAnsi="Times New Roman" w:cs="Times New Roman"/>
          <w:sz w:val="18"/>
          <w:szCs w:val="18"/>
        </w:rPr>
      </w:pPr>
      <w:r w:rsidRPr="005573EA">
        <w:rPr>
          <w:rStyle w:val="FootnoteReference"/>
          <w:rFonts w:ascii="Times New Roman" w:hAnsi="Times New Roman" w:cs="Times New Roman"/>
          <w:sz w:val="18"/>
          <w:szCs w:val="18"/>
        </w:rPr>
        <w:footnoteRef/>
      </w:r>
      <w:r w:rsidRPr="005573EA">
        <w:rPr>
          <w:rFonts w:ascii="Times New Roman" w:hAnsi="Times New Roman" w:cs="Times New Roman"/>
          <w:sz w:val="18"/>
          <w:szCs w:val="18"/>
        </w:rPr>
        <w:t xml:space="preserve"> UNDP (2016). Kazakhstan National Human Development Report. </w:t>
      </w:r>
    </w:p>
  </w:footnote>
  <w:footnote w:id="16">
    <w:p w14:paraId="5B119A92" w14:textId="77777777" w:rsidR="00DF6C90" w:rsidRPr="005573EA" w:rsidRDefault="00DF6C90" w:rsidP="00697EDB">
      <w:pPr>
        <w:pStyle w:val="FootnoteText"/>
        <w:rPr>
          <w:rFonts w:ascii="Times New Roman" w:hAnsi="Times New Roman" w:cs="Times New Roman"/>
          <w:sz w:val="18"/>
          <w:szCs w:val="18"/>
        </w:rPr>
      </w:pPr>
      <w:r w:rsidRPr="005573EA">
        <w:rPr>
          <w:rStyle w:val="FootnoteReference"/>
          <w:rFonts w:ascii="Times New Roman" w:hAnsi="Times New Roman" w:cs="Times New Roman"/>
          <w:sz w:val="18"/>
          <w:szCs w:val="18"/>
        </w:rPr>
        <w:footnoteRef/>
      </w:r>
      <w:r w:rsidRPr="005573EA">
        <w:rPr>
          <w:rFonts w:ascii="Times New Roman" w:hAnsi="Times New Roman" w:cs="Times New Roman"/>
          <w:sz w:val="18"/>
          <w:szCs w:val="18"/>
        </w:rPr>
        <w:t xml:space="preserve"> UN Country Situation Analysis: Kazakhstan (2014). </w:t>
      </w:r>
    </w:p>
  </w:footnote>
  <w:footnote w:id="17">
    <w:p w14:paraId="4D63C96D" w14:textId="77777777" w:rsidR="00DF6C90" w:rsidRPr="005573EA" w:rsidRDefault="00DF6C90" w:rsidP="00697EDB">
      <w:pPr>
        <w:pStyle w:val="FootnoteText"/>
        <w:rPr>
          <w:rFonts w:ascii="Times New Roman" w:hAnsi="Times New Roman" w:cs="Times New Roman"/>
          <w:sz w:val="18"/>
          <w:szCs w:val="18"/>
        </w:rPr>
      </w:pPr>
      <w:r w:rsidRPr="005573EA">
        <w:rPr>
          <w:rStyle w:val="FootnoteReference"/>
          <w:rFonts w:ascii="Times New Roman" w:hAnsi="Times New Roman" w:cs="Times New Roman"/>
          <w:sz w:val="18"/>
          <w:szCs w:val="18"/>
        </w:rPr>
        <w:footnoteRef/>
      </w:r>
      <w:r w:rsidRPr="005573EA">
        <w:rPr>
          <w:rFonts w:ascii="Times New Roman" w:hAnsi="Times New Roman" w:cs="Times New Roman"/>
          <w:sz w:val="18"/>
          <w:szCs w:val="18"/>
        </w:rPr>
        <w:t xml:space="preserve"> </w:t>
      </w:r>
      <w:bookmarkStart w:id="12" w:name="_Hlk10794717"/>
      <w:r w:rsidRPr="005573EA">
        <w:rPr>
          <w:rFonts w:ascii="Times New Roman" w:hAnsi="Times New Roman" w:cs="Times New Roman"/>
          <w:sz w:val="18"/>
          <w:szCs w:val="18"/>
        </w:rPr>
        <w:t xml:space="preserve">OECD (2018). Reforming Kazakhstan: Progress, Challenges and Opportunities, </w:t>
      </w:r>
      <w:hyperlink r:id="rId6" w:history="1">
        <w:r w:rsidRPr="005573EA">
          <w:rPr>
            <w:rStyle w:val="Hyperlink"/>
            <w:rFonts w:ascii="Times New Roman" w:hAnsi="Times New Roman" w:cs="Times New Roman"/>
            <w:color w:val="auto"/>
            <w:sz w:val="18"/>
            <w:szCs w:val="18"/>
          </w:rPr>
          <w:t>https://www.oecd.org/eurasia/countries/OECD-Eurasia-Reforming-Kazakhstan-EN.pdf</w:t>
        </w:r>
      </w:hyperlink>
    </w:p>
    <w:bookmarkEnd w:id="12"/>
  </w:footnote>
  <w:footnote w:id="18">
    <w:p w14:paraId="08333424" w14:textId="77777777" w:rsidR="00DF6C90" w:rsidRPr="005573EA" w:rsidRDefault="00DF6C90" w:rsidP="00697EDB">
      <w:pPr>
        <w:pStyle w:val="FootnoteText"/>
        <w:rPr>
          <w:rFonts w:ascii="Times New Roman" w:hAnsi="Times New Roman" w:cs="Times New Roman"/>
          <w:sz w:val="18"/>
          <w:szCs w:val="18"/>
        </w:rPr>
      </w:pPr>
      <w:r w:rsidRPr="006A5D44">
        <w:rPr>
          <w:rStyle w:val="FootnoteReference"/>
          <w:rFonts w:ascii="Times New Roman" w:hAnsi="Times New Roman" w:cs="Times New Roman"/>
          <w:sz w:val="18"/>
          <w:szCs w:val="18"/>
        </w:rPr>
        <w:footnoteRef/>
      </w:r>
      <w:r w:rsidRPr="006A5D44">
        <w:rPr>
          <w:rFonts w:ascii="Times New Roman" w:hAnsi="Times New Roman" w:cs="Times New Roman"/>
          <w:sz w:val="18"/>
          <w:szCs w:val="18"/>
        </w:rPr>
        <w:t xml:space="preserve"> </w:t>
      </w:r>
      <w:r w:rsidRPr="005573EA">
        <w:rPr>
          <w:rFonts w:ascii="Times New Roman" w:hAnsi="Times New Roman" w:cs="Times New Roman"/>
          <w:sz w:val="18"/>
          <w:szCs w:val="18"/>
        </w:rPr>
        <w:t xml:space="preserve">World Bank Group, </w:t>
      </w:r>
      <w:hyperlink r:id="rId7" w:history="1">
        <w:r w:rsidRPr="005573EA">
          <w:rPr>
            <w:rFonts w:ascii="Times New Roman" w:hAnsi="Times New Roman" w:cs="Times New Roman"/>
            <w:sz w:val="18"/>
            <w:szCs w:val="18"/>
            <w:u w:val="single"/>
          </w:rPr>
          <w:t>https://www.enterprisesurveys.org/data/exploreeconomies/2013/kazakhstan</w:t>
        </w:r>
      </w:hyperlink>
    </w:p>
  </w:footnote>
  <w:footnote w:id="19">
    <w:p w14:paraId="2F63FEE1" w14:textId="77777777" w:rsidR="00DF6C90" w:rsidRPr="005573EA" w:rsidRDefault="00DF6C90" w:rsidP="00697EDB">
      <w:pPr>
        <w:spacing w:after="0"/>
        <w:rPr>
          <w:rFonts w:ascii="Times New Roman" w:hAnsi="Times New Roman" w:cs="Times New Roman"/>
          <w:sz w:val="18"/>
          <w:szCs w:val="18"/>
        </w:rPr>
      </w:pPr>
      <w:r w:rsidRPr="005573EA">
        <w:rPr>
          <w:rStyle w:val="FootnoteReference"/>
        </w:rPr>
        <w:footnoteRef/>
      </w:r>
      <w:r w:rsidRPr="005573EA">
        <w:t xml:space="preserve"> </w:t>
      </w:r>
      <w:r w:rsidRPr="005573EA">
        <w:rPr>
          <w:rFonts w:ascii="Times New Roman" w:hAnsi="Times New Roman" w:cs="Times New Roman"/>
          <w:sz w:val="18"/>
          <w:szCs w:val="18"/>
        </w:rPr>
        <w:t>The United Nations Committee on Economic, Social and Cultural Rights, E/C.12/KAZ/CO/2, 29 March 2019</w:t>
      </w:r>
    </w:p>
  </w:footnote>
  <w:footnote w:id="20">
    <w:p w14:paraId="2A35C140" w14:textId="77777777" w:rsidR="00DF6C90" w:rsidRPr="005573EA" w:rsidRDefault="00DF6C90" w:rsidP="00697EDB">
      <w:pPr>
        <w:pStyle w:val="FootnoteText"/>
        <w:rPr>
          <w:rFonts w:ascii="Times New Roman" w:hAnsi="Times New Roman" w:cs="Times New Roman"/>
        </w:rPr>
      </w:pPr>
      <w:r w:rsidRPr="005573EA">
        <w:rPr>
          <w:rStyle w:val="FootnoteReference"/>
          <w:rFonts w:ascii="Times New Roman" w:hAnsi="Times New Roman" w:cs="Times New Roman"/>
        </w:rPr>
        <w:footnoteRef/>
      </w:r>
      <w:r w:rsidRPr="005573EA">
        <w:rPr>
          <w:rFonts w:ascii="Times New Roman" w:hAnsi="Times New Roman" w:cs="Times New Roman"/>
        </w:rPr>
        <w:t xml:space="preserve"> According to IOM data, immigrants constituted 20.1% of population, among them 50.4% are women, </w:t>
      </w:r>
      <w:hyperlink r:id="rId8" w:history="1">
        <w:r w:rsidRPr="005573EA">
          <w:rPr>
            <w:rStyle w:val="Hyperlink"/>
            <w:rFonts w:ascii="Times New Roman" w:hAnsi="Times New Roman" w:cs="Times New Roman"/>
            <w:color w:val="auto"/>
          </w:rPr>
          <w:t>https://www.iom.int/countries/kazakhstan</w:t>
        </w:r>
      </w:hyperlink>
    </w:p>
  </w:footnote>
  <w:footnote w:id="21">
    <w:p w14:paraId="6B4380F9" w14:textId="77777777" w:rsidR="00DF6C90" w:rsidRPr="005573EA" w:rsidRDefault="00DF6C90" w:rsidP="00697EDB">
      <w:pPr>
        <w:pStyle w:val="FootnoteText"/>
        <w:rPr>
          <w:rFonts w:ascii="Times New Roman" w:hAnsi="Times New Roman" w:cs="Times New Roman"/>
        </w:rPr>
      </w:pPr>
      <w:r w:rsidRPr="005573EA">
        <w:rPr>
          <w:rStyle w:val="FootnoteReference"/>
          <w:rFonts w:ascii="Times New Roman" w:hAnsi="Times New Roman" w:cs="Times New Roman"/>
        </w:rPr>
        <w:footnoteRef/>
      </w:r>
      <w:r w:rsidRPr="005573EA">
        <w:rPr>
          <w:rFonts w:ascii="Times New Roman" w:hAnsi="Times New Roman" w:cs="Times New Roman"/>
        </w:rPr>
        <w:t xml:space="preserve"> Migrant vulnerabilities and integration needs in Central Asia: assessing migrants’ and community needs and managing risks (2017),  </w:t>
      </w:r>
      <w:hyperlink r:id="rId9" w:history="1">
        <w:r w:rsidRPr="005573EA">
          <w:rPr>
            <w:rFonts w:ascii="Times New Roman" w:hAnsi="Times New Roman" w:cs="Times New Roman"/>
            <w:u w:val="single"/>
          </w:rPr>
          <w:t>http://www.iom.kz/images/books/Migrant_Vulnerabilities_ENG_5.pdf</w:t>
        </w:r>
      </w:hyperlink>
    </w:p>
  </w:footnote>
  <w:footnote w:id="22">
    <w:p w14:paraId="17B7D0AA" w14:textId="77777777" w:rsidR="00DF6C90" w:rsidRPr="005573EA" w:rsidRDefault="00DF6C90" w:rsidP="00697EDB">
      <w:pPr>
        <w:pStyle w:val="FootnoteText"/>
        <w:rPr>
          <w:rFonts w:ascii="Times New Roman" w:hAnsi="Times New Roman" w:cs="Times New Roman"/>
          <w:sz w:val="18"/>
          <w:szCs w:val="18"/>
        </w:rPr>
      </w:pPr>
      <w:r w:rsidRPr="005573EA">
        <w:rPr>
          <w:rStyle w:val="FootnoteReference"/>
        </w:rPr>
        <w:footnoteRef/>
      </w:r>
      <w:r w:rsidRPr="005573EA">
        <w:t xml:space="preserve"> </w:t>
      </w:r>
      <w:r w:rsidRPr="005573EA">
        <w:rPr>
          <w:rFonts w:ascii="Times New Roman" w:hAnsi="Times New Roman" w:cs="Times New Roman"/>
          <w:sz w:val="18"/>
          <w:szCs w:val="18"/>
        </w:rPr>
        <w:t xml:space="preserve">IOM (May, 2018). Migration Governance Profile: Republic of Kazakhstan, </w:t>
      </w:r>
      <w:hyperlink r:id="rId10" w:history="1">
        <w:r w:rsidRPr="005573EA">
          <w:rPr>
            <w:rStyle w:val="Hyperlink"/>
            <w:rFonts w:ascii="Times New Roman" w:hAnsi="Times New Roman" w:cs="Times New Roman"/>
            <w:color w:val="auto"/>
            <w:sz w:val="18"/>
            <w:szCs w:val="18"/>
          </w:rPr>
          <w:t>https://migrationdataportal.org/sites/default/files/2018-05/Migration%20Governance%20Profile_%20Republic%20of%20Kazakhstan.pdf</w:t>
        </w:r>
      </w:hyperlink>
    </w:p>
  </w:footnote>
  <w:footnote w:id="23">
    <w:p w14:paraId="01CCB525" w14:textId="77777777" w:rsidR="00DF6C90" w:rsidRPr="005573EA" w:rsidRDefault="00DF6C90" w:rsidP="00697EDB">
      <w:pPr>
        <w:pStyle w:val="FootnoteText"/>
        <w:rPr>
          <w:rFonts w:ascii="Times New Roman" w:hAnsi="Times New Roman" w:cs="Times New Roman"/>
          <w:sz w:val="18"/>
          <w:szCs w:val="18"/>
        </w:rPr>
      </w:pPr>
      <w:r w:rsidRPr="005573EA">
        <w:rPr>
          <w:rStyle w:val="FootnoteReference"/>
        </w:rPr>
        <w:footnoteRef/>
      </w:r>
      <w:r w:rsidRPr="005573EA">
        <w:t xml:space="preserve"> </w:t>
      </w:r>
      <w:r w:rsidRPr="005573EA">
        <w:rPr>
          <w:rFonts w:ascii="Times New Roman" w:hAnsi="Times New Roman" w:cs="Times New Roman"/>
          <w:sz w:val="18"/>
          <w:szCs w:val="18"/>
        </w:rPr>
        <w:t xml:space="preserve">A new Concept of Development of State Youth Policy until 2020 – ‘Kazakhstan-2020: The Path to the Future’ was adopted by the Government in February 2013. </w:t>
      </w:r>
    </w:p>
  </w:footnote>
  <w:footnote w:id="24">
    <w:p w14:paraId="254E0670" w14:textId="77777777" w:rsidR="00DF6C90" w:rsidRPr="00B452CD" w:rsidRDefault="00DF6C90" w:rsidP="00697EDB">
      <w:pPr>
        <w:pStyle w:val="FootnoteText"/>
        <w:rPr>
          <w:rFonts w:ascii="Times New Roman" w:hAnsi="Times New Roman" w:cs="Times New Roman"/>
          <w:sz w:val="18"/>
          <w:szCs w:val="18"/>
        </w:rPr>
      </w:pPr>
      <w:r>
        <w:rPr>
          <w:rStyle w:val="FootnoteReference"/>
        </w:rPr>
        <w:footnoteRef/>
      </w:r>
      <w:r>
        <w:t xml:space="preserve"> </w:t>
      </w:r>
      <w:r w:rsidRPr="00B452CD">
        <w:rPr>
          <w:rStyle w:val="mw-headline"/>
          <w:rFonts w:ascii="Times New Roman" w:hAnsi="Times New Roman" w:cs="Times New Roman"/>
          <w:sz w:val="18"/>
          <w:szCs w:val="18"/>
        </w:rPr>
        <w:t>UNICEF Transmonee data base (www.transmonee.org)</w:t>
      </w:r>
    </w:p>
  </w:footnote>
  <w:footnote w:id="25">
    <w:p w14:paraId="3D59C0CB" w14:textId="77777777" w:rsidR="00DF6C90" w:rsidRPr="00B452CD" w:rsidRDefault="00DF6C90" w:rsidP="00697EDB">
      <w:pPr>
        <w:pStyle w:val="FootnoteText"/>
        <w:rPr>
          <w:rFonts w:ascii="Times New Roman" w:hAnsi="Times New Roman" w:cs="Times New Roman"/>
          <w:sz w:val="18"/>
          <w:szCs w:val="18"/>
        </w:rPr>
      </w:pPr>
      <w:r w:rsidRPr="00B452CD">
        <w:rPr>
          <w:rStyle w:val="FootnoteReference"/>
          <w:rFonts w:ascii="Times New Roman" w:hAnsi="Times New Roman" w:cs="Times New Roman"/>
          <w:sz w:val="18"/>
          <w:szCs w:val="18"/>
        </w:rPr>
        <w:footnoteRef/>
      </w:r>
      <w:r w:rsidRPr="00B452CD">
        <w:rPr>
          <w:rFonts w:ascii="Times New Roman" w:hAnsi="Times New Roman" w:cs="Times New Roman"/>
          <w:sz w:val="18"/>
          <w:szCs w:val="18"/>
        </w:rPr>
        <w:t xml:space="preserve"> For instance, the CEDAW Committee expressed concern that the Commission lacked sufficient authority and financial and human resources to fully implement the Convention</w:t>
      </w:r>
    </w:p>
  </w:footnote>
  <w:footnote w:id="26">
    <w:p w14:paraId="37460EE1" w14:textId="77777777" w:rsidR="00DF6C90" w:rsidRPr="00B452CD" w:rsidRDefault="00DF6C90" w:rsidP="00697EDB">
      <w:pPr>
        <w:autoSpaceDE w:val="0"/>
        <w:autoSpaceDN w:val="0"/>
        <w:adjustRightInd w:val="0"/>
        <w:spacing w:after="0" w:line="240" w:lineRule="auto"/>
        <w:rPr>
          <w:rFonts w:ascii="Times New Roman" w:hAnsi="Times New Roman" w:cs="Times New Roman"/>
          <w:sz w:val="18"/>
          <w:szCs w:val="18"/>
        </w:rPr>
      </w:pPr>
      <w:r w:rsidRPr="00B452CD">
        <w:rPr>
          <w:rStyle w:val="FootnoteReference"/>
          <w:rFonts w:ascii="Times New Roman" w:hAnsi="Times New Roman" w:cs="Times New Roman"/>
          <w:sz w:val="18"/>
          <w:szCs w:val="18"/>
        </w:rPr>
        <w:footnoteRef/>
      </w:r>
      <w:r w:rsidRPr="00B452CD">
        <w:rPr>
          <w:rFonts w:ascii="Times New Roman" w:hAnsi="Times New Roman" w:cs="Times New Roman"/>
          <w:sz w:val="18"/>
          <w:szCs w:val="18"/>
        </w:rPr>
        <w:t xml:space="preserve"> Asian Development Bank (2018). </w:t>
      </w:r>
      <w:bookmarkStart w:id="13" w:name="_Hlk11184092"/>
      <w:r w:rsidRPr="00B452CD">
        <w:rPr>
          <w:rFonts w:ascii="Times New Roman" w:hAnsi="Times New Roman" w:cs="Times New Roman"/>
          <w:sz w:val="18"/>
          <w:szCs w:val="18"/>
        </w:rPr>
        <w:t xml:space="preserve">Kazakhstan Country Gender Assessment. </w:t>
      </w:r>
      <w:bookmarkEnd w:id="13"/>
    </w:p>
  </w:footnote>
  <w:footnote w:id="27">
    <w:p w14:paraId="3D6535C0" w14:textId="2D70DF8B" w:rsidR="00DF6C90" w:rsidRPr="000C2568" w:rsidRDefault="00DF6C90">
      <w:pPr>
        <w:pStyle w:val="FootnoteText"/>
        <w:rPr>
          <w:rFonts w:ascii="Times New Roman" w:hAnsi="Times New Roman" w:cs="Times New Roman"/>
          <w:sz w:val="18"/>
          <w:szCs w:val="18"/>
          <w:u w:val="single"/>
        </w:rPr>
      </w:pPr>
      <w:r>
        <w:rPr>
          <w:rStyle w:val="FootnoteReference"/>
        </w:rPr>
        <w:footnoteRef/>
      </w:r>
      <w:r>
        <w:t xml:space="preserve"> </w:t>
      </w:r>
      <w:r w:rsidRPr="000C2568">
        <w:rPr>
          <w:rFonts w:ascii="Times New Roman" w:hAnsi="Times New Roman" w:cs="Times New Roman"/>
          <w:sz w:val="18"/>
          <w:szCs w:val="18"/>
        </w:rPr>
        <w:t xml:space="preserve">OECD (2018). Reforming Kazakhstan: Progress, Challenges and Opportunities, </w:t>
      </w:r>
      <w:hyperlink r:id="rId11" w:history="1">
        <w:r w:rsidRPr="000C2568">
          <w:rPr>
            <w:rStyle w:val="Hyperlink"/>
            <w:rFonts w:ascii="Times New Roman" w:hAnsi="Times New Roman" w:cs="Times New Roman"/>
            <w:color w:val="auto"/>
            <w:sz w:val="18"/>
            <w:szCs w:val="18"/>
          </w:rPr>
          <w:t>https://www.oecd.org/eurasia/countries/OECD-Eurasia-Reforming-Kazakhstan-EN.pdf</w:t>
        </w:r>
      </w:hyperlink>
    </w:p>
  </w:footnote>
  <w:footnote w:id="28">
    <w:p w14:paraId="7A660924" w14:textId="3779A171" w:rsidR="00DF6C90" w:rsidRPr="000C2568" w:rsidRDefault="00DF6C90" w:rsidP="00345CED">
      <w:pPr>
        <w:shd w:val="clear" w:color="auto" w:fill="FFFFFF"/>
        <w:spacing w:beforeAutospacing="1" w:after="0" w:afterAutospacing="1" w:line="240" w:lineRule="auto"/>
        <w:jc w:val="both"/>
        <w:textAlignment w:val="baseline"/>
        <w:rPr>
          <w:rFonts w:ascii="Times New Roman" w:eastAsia="DSFreeSet" w:hAnsi="Times New Roman" w:cs="Times New Roman"/>
          <w:color w:val="1A1A1A"/>
          <w:sz w:val="18"/>
          <w:szCs w:val="18"/>
        </w:rPr>
      </w:pPr>
      <w:r w:rsidRPr="000C2568">
        <w:rPr>
          <w:rStyle w:val="FootnoteReference"/>
          <w:rFonts w:ascii="Times New Roman" w:hAnsi="Times New Roman" w:cs="Times New Roman"/>
          <w:sz w:val="18"/>
          <w:szCs w:val="18"/>
        </w:rPr>
        <w:footnoteRef/>
      </w:r>
      <w:r w:rsidRPr="000C2568">
        <w:rPr>
          <w:rFonts w:ascii="Times New Roman" w:hAnsi="Times New Roman" w:cs="Times New Roman"/>
          <w:color w:val="222222"/>
          <w:sz w:val="18"/>
          <w:szCs w:val="18"/>
          <w:shd w:val="clear" w:color="auto" w:fill="FBFBFB"/>
        </w:rPr>
        <w:t>United Nations Country Team in Kazakhstan consists of the following organizations, programmes and representative offices that are either based or represented in Astana (country offices) and Almaty (sub regional offices): the International Labour Organization (ILO); the Office of the High Commissioner for Human</w:t>
      </w:r>
      <w:r w:rsidRPr="000C2568">
        <w:rPr>
          <w:rFonts w:ascii="Times New Roman" w:eastAsia="DSFreeSet" w:hAnsi="Times New Roman" w:cs="Times New Roman"/>
          <w:color w:val="1A1A1A"/>
          <w:sz w:val="18"/>
          <w:szCs w:val="18"/>
        </w:rPr>
        <w:t xml:space="preserve"> Rights (UNOHCHR); the United Nations Entity for Gender Equality and</w:t>
      </w:r>
      <w:r w:rsidRPr="00F9644B">
        <w:rPr>
          <w:rFonts w:ascii="Times New Roman" w:eastAsia="DSFreeSet" w:hAnsi="Times New Roman" w:cs="Times New Roman"/>
          <w:color w:val="1A1A1A"/>
          <w:sz w:val="18"/>
          <w:szCs w:val="18"/>
        </w:rPr>
        <w:t xml:space="preserve"> </w:t>
      </w:r>
      <w:r w:rsidRPr="000C2568">
        <w:rPr>
          <w:rFonts w:ascii="Times New Roman" w:eastAsia="DSFreeSet" w:hAnsi="Times New Roman" w:cs="Times New Roman"/>
          <w:color w:val="1A1A1A"/>
          <w:sz w:val="18"/>
          <w:szCs w:val="18"/>
        </w:rPr>
        <w:t>the Empowerment of Women (UN Women); the Joint United Nations Programme on HIV/AIDS (UNAIDS); the United Nations Development Programme (UNDP);the United Nations Department of Public Information (DPI); the United Nations Department of Safety and Security (UNDSS); the United Nations Economic and Social Commission for Asia and the Pacific (UNESCAP); the United Nations Educational, Scientific and Cultural Organization (UNESCO); the United Nations Population Fund (UNFPA); the United Nations High Commissioner for Refugees (UNHCR); the United Nations Children’s Fund (UNICEF); the United Nations Office for Disaster Risk Reduction (UNISDR) ; the United Nations Office on Drugs and Crime (UNODC); the United Nations Regional Centre for Preventive Diplomacy for Central Asia (UNRCCA); the United Nations Volunteers (UNV); and the World Health Organization (WHO). The International Organization for Migration (IOM) and the World Bank are invited members of the Country Team</w:t>
      </w:r>
    </w:p>
  </w:footnote>
  <w:footnote w:id="29">
    <w:p w14:paraId="16449A34" w14:textId="6554DFE2" w:rsidR="00DF6C90" w:rsidRPr="000C2568" w:rsidRDefault="00DF6C90" w:rsidP="00345CED">
      <w:pPr>
        <w:pStyle w:val="NormalWeb"/>
        <w:shd w:val="clear" w:color="auto" w:fill="FEFEFE"/>
        <w:spacing w:before="0" w:beforeAutospacing="0" w:after="0" w:afterAutospacing="0"/>
        <w:rPr>
          <w:rFonts w:eastAsiaTheme="minorHAnsi"/>
          <w:color w:val="222222"/>
          <w:sz w:val="18"/>
          <w:szCs w:val="18"/>
          <w:shd w:val="clear" w:color="auto" w:fill="FBFBFB"/>
        </w:rPr>
      </w:pPr>
      <w:r w:rsidRPr="000C2568">
        <w:rPr>
          <w:rStyle w:val="FootnoteReference"/>
          <w:sz w:val="18"/>
          <w:szCs w:val="18"/>
        </w:rPr>
        <w:footnoteRef/>
      </w:r>
      <w:r w:rsidRPr="000C2568">
        <w:rPr>
          <w:sz w:val="18"/>
          <w:szCs w:val="18"/>
        </w:rPr>
        <w:t xml:space="preserve"> </w:t>
      </w:r>
      <w:r w:rsidRPr="000C2568">
        <w:rPr>
          <w:rFonts w:eastAsiaTheme="minorHAnsi"/>
          <w:color w:val="222222"/>
          <w:sz w:val="18"/>
          <w:szCs w:val="18"/>
          <w:shd w:val="clear" w:color="auto" w:fill="FBFBFB"/>
        </w:rPr>
        <w:t xml:space="preserve">The aim of the Forum was to contribute to enhancing the understanding about sustainable development goals and their contribution to the long-term economic growth and social development strategies of Kazakhstan as well as to develop a set of recommendations to the Government of Kazakhstan for further advancing nationalization of the Global 2030 Agenda. The focus of the event was on the six SDGs which will be discussed at the 2019 High-Level Political Forum - SDG4: Quality education; SDG8: Decent work and economic growth; SDG10: Reduced inequalities; SDG13: Climate Action; SDG16: Peace, justice, and strong institutions; and SDG17: Partnerships on achieving the goals, see more at </w:t>
      </w:r>
      <w:hyperlink r:id="rId12" w:history="1">
        <w:r w:rsidRPr="000C2568">
          <w:rPr>
            <w:rFonts w:eastAsiaTheme="minorHAnsi"/>
            <w:color w:val="222222"/>
            <w:sz w:val="18"/>
            <w:szCs w:val="18"/>
            <w:shd w:val="clear" w:color="auto" w:fill="FBFBFB"/>
          </w:rPr>
          <w:t>http://www.kz.undp.org/content/kazakhstan/en/home/presscenter/pressreleases/2019/may/undp-co-hosts-first-kazakhstan-forum-on-achieving-sustainable-de.html</w:t>
        </w:r>
      </w:hyperlink>
    </w:p>
  </w:footnote>
  <w:footnote w:id="30">
    <w:p w14:paraId="26026390" w14:textId="1E323CE2" w:rsidR="00DF6C90" w:rsidRPr="00306672" w:rsidRDefault="00DF6C90">
      <w:pPr>
        <w:pStyle w:val="FootnoteText"/>
        <w:rPr>
          <w:rFonts w:ascii="Times New Roman" w:hAnsi="Times New Roman" w:cs="Times New Roman"/>
          <w:sz w:val="18"/>
          <w:szCs w:val="18"/>
        </w:rPr>
      </w:pPr>
      <w:r>
        <w:rPr>
          <w:rStyle w:val="FootnoteReference"/>
        </w:rPr>
        <w:footnoteRef/>
      </w:r>
      <w:r>
        <w:t xml:space="preserve"> </w:t>
      </w:r>
      <w:r w:rsidRPr="00F32004">
        <w:rPr>
          <w:rFonts w:ascii="Times New Roman" w:hAnsi="Times New Roman" w:cs="Times New Roman"/>
          <w:color w:val="222222"/>
          <w:sz w:val="18"/>
          <w:szCs w:val="18"/>
          <w:shd w:val="clear" w:color="auto" w:fill="FBFBFB"/>
        </w:rPr>
        <w:t>The Funding Compact was called for by UN Member States in UN General Assembly (UNGA) resolution 72/279, responding to Member States’ request for “whole of UN” approaches through the 2016 UNGA resolution on the Quadrennial Comprehensive Policy Review (71/243). A non-binding instrument for voluntary adherence by individual governments and other contributing donors, the Compact aims to provide the financial support needed to align the UN development system with the 2030 Agenda.</w:t>
      </w:r>
    </w:p>
  </w:footnote>
  <w:footnote w:id="31">
    <w:p w14:paraId="10EAE7F1" w14:textId="66D0FA5E" w:rsidR="00DF6C90" w:rsidRPr="003258EC" w:rsidRDefault="00DF6C90">
      <w:pPr>
        <w:pStyle w:val="FootnoteText"/>
        <w:rPr>
          <w:rFonts w:ascii="Times New Roman" w:hAnsi="Times New Roman" w:cs="Times New Roman"/>
          <w:sz w:val="18"/>
          <w:szCs w:val="18"/>
        </w:rPr>
      </w:pPr>
      <w:r>
        <w:rPr>
          <w:rStyle w:val="FootnoteReference"/>
        </w:rPr>
        <w:footnoteRef/>
      </w:r>
      <w:r>
        <w:t xml:space="preserve"> </w:t>
      </w:r>
      <w:r w:rsidRPr="003258EC">
        <w:rPr>
          <w:rFonts w:ascii="Times New Roman" w:hAnsi="Times New Roman" w:cs="Times New Roman"/>
          <w:sz w:val="18"/>
          <w:szCs w:val="18"/>
        </w:rPr>
        <w:t xml:space="preserve">United National Sustainable Development Groups (18 March, 2019). Management and Accountability Framework of the UN development and Resident Coordinator System (a draft for consultations). </w:t>
      </w:r>
    </w:p>
  </w:footnote>
  <w:footnote w:id="32">
    <w:p w14:paraId="30A6C8C9" w14:textId="64489105" w:rsidR="00DF6C90" w:rsidRPr="001D610F" w:rsidRDefault="00DF6C90">
      <w:pPr>
        <w:pStyle w:val="FootnoteText"/>
        <w:rPr>
          <w:sz w:val="18"/>
          <w:szCs w:val="18"/>
        </w:rPr>
      </w:pPr>
      <w:r>
        <w:rPr>
          <w:rStyle w:val="FootnoteReference"/>
        </w:rPr>
        <w:footnoteRef/>
      </w:r>
      <w:r>
        <w:t xml:space="preserve"> </w:t>
      </w:r>
      <w:r w:rsidRPr="001D610F">
        <w:rPr>
          <w:rFonts w:ascii="Times New Roman" w:hAnsi="Times New Roman" w:cs="Times New Roman"/>
          <w:sz w:val="18"/>
          <w:szCs w:val="18"/>
        </w:rPr>
        <w:t xml:space="preserve">Five working groups (People, Planet, Prosperity, Peace, Partnership) established as a part of the SDG architecture </w:t>
      </w:r>
    </w:p>
  </w:footnote>
  <w:footnote w:id="33">
    <w:p w14:paraId="5B3943AD" w14:textId="103BD99A" w:rsidR="00DF6C90" w:rsidRPr="008E49C2" w:rsidRDefault="00DF6C90">
      <w:pPr>
        <w:pStyle w:val="FootnoteText"/>
        <w:rPr>
          <w:rFonts w:ascii="Times New Roman" w:hAnsi="Times New Roman" w:cs="Times New Roman"/>
          <w:sz w:val="18"/>
          <w:szCs w:val="18"/>
        </w:rPr>
      </w:pPr>
      <w:r>
        <w:rPr>
          <w:rStyle w:val="FootnoteReference"/>
        </w:rPr>
        <w:footnoteRef/>
      </w:r>
      <w:r>
        <w:t xml:space="preserve"> </w:t>
      </w:r>
      <w:r w:rsidRPr="008E49C2">
        <w:rPr>
          <w:rFonts w:ascii="Times New Roman" w:hAnsi="Times New Roman" w:cs="Times New Roman"/>
          <w:sz w:val="18"/>
          <w:szCs w:val="18"/>
        </w:rPr>
        <w:t xml:space="preserve">Percentage indicates here the number of outputs; the UNCT does not currently track allocation of resources for specific SDGs and targets. </w:t>
      </w:r>
    </w:p>
  </w:footnote>
  <w:footnote w:id="34">
    <w:p w14:paraId="1A276F1C" w14:textId="2B9BD07A" w:rsidR="00DF6C90" w:rsidRPr="00677A36" w:rsidRDefault="00DF6C90">
      <w:pPr>
        <w:pStyle w:val="FootnoteText"/>
        <w:rPr>
          <w:sz w:val="18"/>
          <w:szCs w:val="18"/>
        </w:rPr>
      </w:pPr>
      <w:r w:rsidRPr="00DF6C90">
        <w:rPr>
          <w:rStyle w:val="FootnoteReference"/>
        </w:rPr>
        <w:footnoteRef/>
      </w:r>
      <w:r w:rsidRPr="00DF6C90">
        <w:t xml:space="preserve"> </w:t>
      </w:r>
      <w:r w:rsidRPr="00DF6C90">
        <w:rPr>
          <w:rFonts w:ascii="Times New Roman" w:hAnsi="Times New Roman" w:cs="Times New Roman"/>
          <w:sz w:val="18"/>
          <w:szCs w:val="18"/>
          <w:lang w:eastAsia="de-DE"/>
        </w:rPr>
        <w:t>The UNDP project offers establishment a SDG Platform – a virtual space for partners, experts, resources come together to solve a complex problem in an integrated manner</w:t>
      </w:r>
    </w:p>
  </w:footnote>
  <w:footnote w:id="35">
    <w:p w14:paraId="05C09114" w14:textId="2EF3AD8E" w:rsidR="00DF6C90" w:rsidRPr="004350C4" w:rsidRDefault="00DF6C90" w:rsidP="00677A36">
      <w:pPr>
        <w:pStyle w:val="Default"/>
        <w:rPr>
          <w:rFonts w:ascii="Times New Roman" w:hAnsi="Times New Roman" w:cs="Times New Roman"/>
          <w:sz w:val="18"/>
          <w:szCs w:val="18"/>
        </w:rPr>
      </w:pPr>
      <w:r w:rsidRPr="004350C4">
        <w:rPr>
          <w:rStyle w:val="FootnoteReference"/>
          <w:rFonts w:ascii="Times New Roman" w:hAnsi="Times New Roman" w:cs="Times New Roman"/>
          <w:sz w:val="18"/>
          <w:szCs w:val="18"/>
        </w:rPr>
        <w:footnoteRef/>
      </w:r>
      <w:r w:rsidRPr="004350C4">
        <w:rPr>
          <w:rFonts w:ascii="Times New Roman" w:hAnsi="Times New Roman" w:cs="Times New Roman"/>
          <w:sz w:val="18"/>
          <w:szCs w:val="18"/>
        </w:rPr>
        <w:t xml:space="preserve"> Contribution to Kazakhstan’s Roadmap to Attain the SDGs (2017), Mainstreaming Acceleration and Policy Support (MAPS) mission report </w:t>
      </w:r>
    </w:p>
  </w:footnote>
  <w:footnote w:id="36">
    <w:p w14:paraId="69A38EE9" w14:textId="7CE8C016" w:rsidR="00DF6C90" w:rsidRDefault="00DF6C90">
      <w:pPr>
        <w:pStyle w:val="FootnoteText"/>
      </w:pPr>
      <w:r>
        <w:rPr>
          <w:rStyle w:val="FootnoteReference"/>
        </w:rPr>
        <w:footnoteRef/>
      </w:r>
      <w:r>
        <w:t xml:space="preserve"> </w:t>
      </w:r>
      <w:r w:rsidRPr="00504C6E">
        <w:rPr>
          <w:rFonts w:ascii="Times New Roman" w:hAnsi="Times New Roman" w:cs="Times New Roman"/>
        </w:rPr>
        <w:t>Not achieved targets include also those missing data or data not available due to changes in methodology</w:t>
      </w:r>
      <w:r>
        <w:rPr>
          <w:rFonts w:ascii="Times New Roman" w:hAnsi="Times New Roman" w:cs="Times New Roman"/>
        </w:rPr>
        <w:t xml:space="preserve"> for example in case of almost all social indicators. </w:t>
      </w:r>
      <w:r w:rsidRPr="00504C6E">
        <w:rPr>
          <w:rFonts w:ascii="Times New Roman" w:hAnsi="Times New Roman" w:cs="Times New Roman"/>
        </w:rPr>
        <w:t xml:space="preserve">  </w:t>
      </w:r>
    </w:p>
  </w:footnote>
  <w:footnote w:id="37">
    <w:p w14:paraId="67286B69" w14:textId="19C61886" w:rsidR="00DF6C90" w:rsidRDefault="00DF6C90" w:rsidP="00DC0016">
      <w:pPr>
        <w:pStyle w:val="FootnoteText"/>
      </w:pPr>
      <w:r>
        <w:rPr>
          <w:rStyle w:val="FootnoteReference"/>
        </w:rPr>
        <w:footnoteRef/>
      </w:r>
      <w:r>
        <w:t xml:space="preserve"> </w:t>
      </w:r>
      <w:r w:rsidRPr="00D626D0">
        <w:rPr>
          <w:rFonts w:ascii="Times New Roman" w:hAnsi="Times New Roman" w:cs="Times New Roman"/>
          <w:sz w:val="18"/>
          <w:szCs w:val="18"/>
        </w:rPr>
        <w:t>Human rights-based approach is one of the crosscutting issues in the current PFD</w:t>
      </w:r>
    </w:p>
  </w:footnote>
  <w:footnote w:id="38">
    <w:p w14:paraId="1894A91D" w14:textId="77777777" w:rsidR="00DF6C90" w:rsidRPr="009E6CB6" w:rsidRDefault="00DF6C90" w:rsidP="006511DD">
      <w:pPr>
        <w:pStyle w:val="FootnoteText"/>
        <w:rPr>
          <w:sz w:val="18"/>
          <w:szCs w:val="18"/>
        </w:rPr>
      </w:pPr>
      <w:r>
        <w:rPr>
          <w:rStyle w:val="FootnoteReference"/>
        </w:rPr>
        <w:footnoteRef/>
      </w:r>
      <w:r>
        <w:t xml:space="preserve"> </w:t>
      </w:r>
      <w:r w:rsidRPr="009E6CB6">
        <w:rPr>
          <w:rFonts w:ascii="Times New Roman" w:hAnsi="Times New Roman" w:cs="Times New Roman"/>
          <w:sz w:val="18"/>
          <w:szCs w:val="18"/>
        </w:rPr>
        <w:t xml:space="preserve">In 2016, the patent-holding supplier for Kazakhstan agreed on a waiver for UNICEF to buy generic ARV drugs on behalf of the country. In 2017, this contributed to almost $13 million in savings compared to the previously approved price ceiling. These savings allowed the government to procure more supplies, and ARV coverage increased from 50 per cent to 90 per cent, see more </w:t>
      </w:r>
      <w:hyperlink r:id="rId13" w:history="1">
        <w:r w:rsidRPr="009E6CB6">
          <w:rPr>
            <w:rStyle w:val="Hyperlink"/>
            <w:rFonts w:ascii="Times New Roman" w:hAnsi="Times New Roman" w:cs="Times New Roman"/>
            <w:color w:val="auto"/>
            <w:sz w:val="18"/>
            <w:szCs w:val="18"/>
          </w:rPr>
          <w:t>https://www.unicef.org/supply/files/Unicef_External_Annual_Report_2017.pdf</w:t>
        </w:r>
      </w:hyperlink>
    </w:p>
  </w:footnote>
  <w:footnote w:id="39">
    <w:p w14:paraId="5F6BB04A" w14:textId="105EA0E5" w:rsidR="00DF6C90" w:rsidRPr="007C5EAB" w:rsidRDefault="00DF6C90">
      <w:pPr>
        <w:pStyle w:val="FootnoteText"/>
        <w:rPr>
          <w:rFonts w:ascii="Times New Roman" w:hAnsi="Times New Roman" w:cs="Times New Roman"/>
          <w:sz w:val="18"/>
          <w:szCs w:val="18"/>
        </w:rPr>
      </w:pPr>
      <w:r>
        <w:rPr>
          <w:rStyle w:val="FootnoteReference"/>
        </w:rPr>
        <w:footnoteRef/>
      </w:r>
      <w:r>
        <w:t xml:space="preserve"> </w:t>
      </w:r>
      <w:r w:rsidRPr="007C5EAB">
        <w:rPr>
          <w:rStyle w:val="Emphasis"/>
          <w:rFonts w:ascii="Times New Roman" w:hAnsi="Times New Roman" w:cs="Times New Roman"/>
          <w:b/>
          <w:bCs/>
          <w:i w:val="0"/>
          <w:iCs w:val="0"/>
          <w:sz w:val="18"/>
          <w:szCs w:val="18"/>
          <w:shd w:val="clear" w:color="auto" w:fill="FFFFFF"/>
        </w:rPr>
        <w:t>Vine</w:t>
      </w:r>
      <w:r w:rsidRPr="007C5EAB">
        <w:rPr>
          <w:rFonts w:ascii="Times New Roman" w:hAnsi="Times New Roman" w:cs="Times New Roman"/>
          <w:sz w:val="18"/>
          <w:szCs w:val="18"/>
          <w:shd w:val="clear" w:color="auto" w:fill="FFFFFF"/>
        </w:rPr>
        <w:t xml:space="preserve"> was a short-form-video-hosting service on which users shared six-second-long, looping video clips, for more information see </w:t>
      </w:r>
      <w:hyperlink r:id="rId14" w:history="1">
        <w:r w:rsidRPr="007C5EAB">
          <w:rPr>
            <w:rFonts w:ascii="Times New Roman" w:hAnsi="Times New Roman" w:cs="Times New Roman"/>
            <w:sz w:val="18"/>
            <w:szCs w:val="18"/>
            <w:u w:val="single"/>
          </w:rPr>
          <w:t>https://help.twitter.com/en/using-twitter/vine-faqs</w:t>
        </w:r>
      </w:hyperlink>
    </w:p>
  </w:footnote>
  <w:footnote w:id="40">
    <w:p w14:paraId="629A93C3" w14:textId="67D3AC24" w:rsidR="00DF6C90" w:rsidRDefault="00DF6C90">
      <w:pPr>
        <w:pStyle w:val="FootnoteText"/>
      </w:pPr>
      <w:r>
        <w:rPr>
          <w:rStyle w:val="FootnoteReference"/>
        </w:rPr>
        <w:footnoteRef/>
      </w:r>
      <w:r>
        <w:t xml:space="preserve"> </w:t>
      </w:r>
      <w:r w:rsidRPr="000C6FE8">
        <w:rPr>
          <w:rFonts w:ascii="Times New Roman" w:hAnsi="Times New Roman" w:cs="Times New Roman"/>
          <w:sz w:val="18"/>
          <w:szCs w:val="18"/>
        </w:rPr>
        <w:t xml:space="preserve">See </w:t>
      </w:r>
      <w:hyperlink r:id="rId15" w:history="1">
        <w:r w:rsidRPr="000C6FE8">
          <w:rPr>
            <w:rFonts w:ascii="Times New Roman" w:hAnsi="Times New Roman" w:cs="Times New Roman"/>
            <w:sz w:val="18"/>
            <w:szCs w:val="18"/>
            <w:u w:val="single"/>
          </w:rPr>
          <w:t>https://longreads.com/about/</w:t>
        </w:r>
      </w:hyperlink>
    </w:p>
  </w:footnote>
  <w:footnote w:id="41">
    <w:p w14:paraId="7F5872A3" w14:textId="71A44D59" w:rsidR="00DF6C90" w:rsidRPr="004520DB" w:rsidRDefault="00DF6C90" w:rsidP="004520DB">
      <w:pPr>
        <w:jc w:val="both"/>
        <w:rPr>
          <w:rFonts w:ascii="Times New Roman" w:hAnsi="Times New Roman" w:cs="Times New Roman"/>
          <w:sz w:val="18"/>
          <w:szCs w:val="18"/>
        </w:rPr>
      </w:pPr>
      <w:r>
        <w:rPr>
          <w:rStyle w:val="FootnoteReference"/>
        </w:rPr>
        <w:footnoteRef/>
      </w:r>
      <w:r>
        <w:t xml:space="preserve"> </w:t>
      </w:r>
      <w:r w:rsidRPr="004520DB">
        <w:rPr>
          <w:rFonts w:ascii="Times New Roman" w:hAnsi="Times New Roman" w:cs="Times New Roman"/>
          <w:sz w:val="18"/>
          <w:szCs w:val="18"/>
        </w:rPr>
        <w:t xml:space="preserve">The project is entitled </w:t>
      </w:r>
      <w:r w:rsidRPr="004520DB">
        <w:rPr>
          <w:rFonts w:ascii="Times New Roman" w:hAnsi="Times New Roman" w:cs="Times New Roman"/>
          <w:color w:val="0A0A0A"/>
          <w:spacing w:val="8"/>
          <w:sz w:val="18"/>
          <w:szCs w:val="18"/>
          <w:shd w:val="clear" w:color="auto" w:fill="FEFEFE"/>
        </w:rPr>
        <w:t>“Strengthening Community Resilience and Regional Cooperation for Prevention of Violent Extremism in Central Asia” and implemented with the support of the Government of Japan </w:t>
      </w:r>
    </w:p>
    <w:p w14:paraId="6B6175EA" w14:textId="16B3C6B4" w:rsidR="00DF6C90" w:rsidRPr="004520DB" w:rsidRDefault="00DF6C90">
      <w:pPr>
        <w:pStyle w:val="FootnoteText"/>
        <w:rPr>
          <w:rFonts w:ascii="Times New Roman" w:hAnsi="Times New Roman" w:cs="Times New Roman"/>
          <w:sz w:val="18"/>
          <w:szCs w:val="18"/>
        </w:rPr>
      </w:pPr>
    </w:p>
  </w:footnote>
  <w:footnote w:id="42">
    <w:p w14:paraId="2561B061" w14:textId="0BAE7956" w:rsidR="00DF6C90" w:rsidRPr="0066442B" w:rsidRDefault="00DF6C90" w:rsidP="00804573">
      <w:pPr>
        <w:autoSpaceDE w:val="0"/>
        <w:autoSpaceDN w:val="0"/>
        <w:adjustRightInd w:val="0"/>
        <w:spacing w:after="0" w:line="240" w:lineRule="auto"/>
        <w:jc w:val="both"/>
        <w:rPr>
          <w:rFonts w:ascii="Times New Roman" w:hAnsi="Times New Roman" w:cs="Times New Roman"/>
          <w:sz w:val="18"/>
          <w:szCs w:val="18"/>
        </w:rPr>
      </w:pPr>
      <w:r>
        <w:rPr>
          <w:rStyle w:val="FootnoteReference"/>
        </w:rPr>
        <w:footnoteRef/>
      </w:r>
      <w:r>
        <w:t xml:space="preserve"> </w:t>
      </w:r>
      <w:r w:rsidRPr="0066442B">
        <w:rPr>
          <w:rFonts w:ascii="Times New Roman" w:hAnsi="Times New Roman" w:cs="Times New Roman"/>
          <w:sz w:val="18"/>
          <w:szCs w:val="18"/>
        </w:rPr>
        <w:t xml:space="preserve">This requires effective cross -sectoral coordination and monitoring of gender indicators. However, most national programs do not systematically include gender indicators or provide gender specific information for the purposes of monitoring and evaluation presenting a challenge to a system-wide approach to gender mainstreaming. </w:t>
      </w:r>
    </w:p>
    <w:p w14:paraId="37AD726C" w14:textId="1367B2D0" w:rsidR="00DF6C90" w:rsidRDefault="00DF6C90">
      <w:pPr>
        <w:pStyle w:val="FootnoteText"/>
      </w:pPr>
    </w:p>
  </w:footnote>
  <w:footnote w:id="43">
    <w:p w14:paraId="1A794A2F" w14:textId="38255D0B" w:rsidR="00DF6C90" w:rsidRPr="000D7EEF" w:rsidRDefault="00DF6C90">
      <w:pPr>
        <w:pStyle w:val="FootnoteText"/>
        <w:rPr>
          <w:rFonts w:ascii="Times New Roman" w:hAnsi="Times New Roman" w:cs="Times New Roman"/>
          <w:sz w:val="18"/>
          <w:szCs w:val="18"/>
        </w:rPr>
      </w:pPr>
      <w:r>
        <w:rPr>
          <w:rStyle w:val="FootnoteReference"/>
        </w:rPr>
        <w:footnoteRef/>
      </w:r>
      <w:r>
        <w:t xml:space="preserve"> </w:t>
      </w:r>
      <w:r w:rsidRPr="000D7EEF">
        <w:rPr>
          <w:rFonts w:ascii="Times New Roman" w:hAnsi="Times New Roman" w:cs="Times New Roman"/>
          <w:sz w:val="18"/>
          <w:szCs w:val="18"/>
        </w:rPr>
        <w:t>The Sustainable Cities project (UNDP) has supported the Ministry for Investments and Development and the Damu Entrepreneurship Development Fund in establishing a financing mechanism that will attract investments from the private and banking sectors in energy saving projects. The financing mechanism that is being established includes instruments such as interest rate subsidies and loan guarantees for private sector projects that are aimed at energy saving in city heating.</w:t>
      </w:r>
    </w:p>
  </w:footnote>
  <w:footnote w:id="44">
    <w:p w14:paraId="3837CABB" w14:textId="5D1649CD" w:rsidR="00DF6C90" w:rsidRPr="004534B9" w:rsidRDefault="00DF6C90">
      <w:pPr>
        <w:pStyle w:val="FootnoteText"/>
        <w:rPr>
          <w:sz w:val="18"/>
          <w:szCs w:val="18"/>
        </w:rPr>
      </w:pPr>
      <w:r>
        <w:rPr>
          <w:rStyle w:val="FootnoteReference"/>
        </w:rPr>
        <w:footnoteRef/>
      </w:r>
      <w:r>
        <w:t xml:space="preserve"> </w:t>
      </w:r>
      <w:r w:rsidRPr="003974FE">
        <w:rPr>
          <w:rFonts w:ascii="Times New Roman" w:hAnsi="Times New Roman" w:cs="Times New Roman"/>
          <w:sz w:val="18"/>
          <w:szCs w:val="18"/>
        </w:rPr>
        <w:t>More than 7 mln ha of protected areas have been established, expanded and effectively managed with support of UNDP demonstrating a number of resource saving technologies</w:t>
      </w:r>
    </w:p>
  </w:footnote>
  <w:footnote w:id="45">
    <w:p w14:paraId="738A4A5E" w14:textId="77777777" w:rsidR="00DF6C90" w:rsidRDefault="00DF6C90" w:rsidP="00501C0C">
      <w:pPr>
        <w:spacing w:line="240" w:lineRule="auto"/>
      </w:pPr>
      <w:r>
        <w:rPr>
          <w:rStyle w:val="FootnoteReference"/>
        </w:rPr>
        <w:footnoteRef/>
      </w:r>
      <w:r>
        <w:t xml:space="preserve"> </w:t>
      </w:r>
      <w:r w:rsidRPr="00691DC9">
        <w:rPr>
          <w:rFonts w:ascii="Times New Roman" w:hAnsi="Times New Roman" w:cs="Times New Roman"/>
          <w:sz w:val="18"/>
          <w:szCs w:val="18"/>
        </w:rPr>
        <w:t>The ultimate goal of the Programme is to advance gender equality and empower women and girls in Kazakhstan, including the most marginalized to leave no one behind through 1) Effective implementation of Gender and Family Policy in Kazakhstan, 2) Economic integration of socially vulnerable women and creation of social protection policies and laws which provide decent work opportunities for vulnerable women, while eliminating gender-based discrimination related to women’s unpaid care work and 3) A full-fledged support in integration of multisectoral response to and comprehensive governmental approach to prevention of violence against women in Kazakhstan.</w:t>
      </w:r>
      <w:r>
        <w:t xml:space="preserve"> </w:t>
      </w:r>
    </w:p>
    <w:p w14:paraId="57715617" w14:textId="5AFEA39C" w:rsidR="00DF6C90" w:rsidRDefault="00DF6C90">
      <w:pPr>
        <w:pStyle w:val="FootnoteText"/>
      </w:pPr>
    </w:p>
  </w:footnote>
  <w:footnote w:id="46">
    <w:p w14:paraId="4ED3CFAF" w14:textId="77777777" w:rsidR="00DF6C90" w:rsidRPr="00CA06A5" w:rsidRDefault="00DF6C90" w:rsidP="0075741E">
      <w:pPr>
        <w:pStyle w:val="FootnoteText"/>
        <w:rPr>
          <w:rFonts w:ascii="Times New Roman" w:hAnsi="Times New Roman" w:cs="Times New Roman"/>
        </w:rPr>
      </w:pPr>
      <w:r>
        <w:rPr>
          <w:rStyle w:val="FootnoteReference"/>
        </w:rPr>
        <w:footnoteRef/>
      </w:r>
      <w:r>
        <w:t xml:space="preserve"> </w:t>
      </w:r>
      <w:r w:rsidRPr="00CA06A5">
        <w:rPr>
          <w:rFonts w:ascii="Times New Roman" w:hAnsi="Times New Roman" w:cs="Times New Roman"/>
        </w:rPr>
        <w:t>The DaO approach is an integral part of the UN reform agenda. DaO is intended to ensure Government ownership and to facilitate coherence and cohesion between agencies, as well as to reduce transaction costs for governments and development partners. The five DaO components, or Standard Operating Procedures (SOPs), are One Leader, One Programme, One Common Premise, One Budgetary Framework (including One Fund) and One Voice.</w:t>
      </w:r>
    </w:p>
    <w:p w14:paraId="226AA64D" w14:textId="2B69683D" w:rsidR="00DF6C90" w:rsidRDefault="00DF6C90">
      <w:pPr>
        <w:pStyle w:val="FootnoteText"/>
      </w:pPr>
    </w:p>
  </w:footnote>
  <w:footnote w:id="47">
    <w:p w14:paraId="5A17C74B" w14:textId="77777777" w:rsidR="00DF6C90" w:rsidRPr="00CA06A5" w:rsidRDefault="00DF6C90" w:rsidP="0035034E">
      <w:pPr>
        <w:pStyle w:val="FootnoteText"/>
        <w:rPr>
          <w:rFonts w:ascii="Times New Roman" w:hAnsi="Times New Roman" w:cs="Times New Roman"/>
        </w:rPr>
      </w:pPr>
      <w:r w:rsidRPr="00CA06A5">
        <w:rPr>
          <w:rStyle w:val="FootnoteReference"/>
          <w:rFonts w:ascii="Times New Roman" w:hAnsi="Times New Roman" w:cs="Times New Roman"/>
        </w:rPr>
        <w:footnoteRef/>
      </w:r>
      <w:r w:rsidRPr="00CA06A5">
        <w:rPr>
          <w:rFonts w:ascii="Times New Roman" w:hAnsi="Times New Roman" w:cs="Times New Roman"/>
        </w:rPr>
        <w:t xml:space="preserve"> United Nations, </w:t>
      </w:r>
      <w:r w:rsidRPr="00CA06A5">
        <w:rPr>
          <w:rFonts w:ascii="Times New Roman" w:hAnsi="Times New Roman" w:cs="Times New Roman"/>
          <w:i/>
          <w:iCs/>
        </w:rPr>
        <w:t>Report of the Secretary General: Repositioning the UN development system to deliver on the 2019 Agenda – Ensuring a Better Future for All</w:t>
      </w:r>
      <w:r w:rsidRPr="00CA06A5">
        <w:rPr>
          <w:rFonts w:ascii="Times New Roman" w:hAnsi="Times New Roman" w:cs="Times New Roman"/>
        </w:rPr>
        <w:t xml:space="preserve">, Economic and Social Council, 30 June 2017, 12.  </w:t>
      </w:r>
    </w:p>
  </w:footnote>
  <w:footnote w:id="48">
    <w:p w14:paraId="42856B75" w14:textId="6BBB1B7C" w:rsidR="00DF6C90" w:rsidRPr="0048286A" w:rsidRDefault="00DF6C90">
      <w:pPr>
        <w:pStyle w:val="FootnoteText"/>
        <w:rPr>
          <w:rFonts w:ascii="Times New Roman" w:hAnsi="Times New Roman" w:cs="Times New Roman"/>
          <w:sz w:val="18"/>
          <w:szCs w:val="18"/>
        </w:rPr>
      </w:pPr>
      <w:r>
        <w:rPr>
          <w:rStyle w:val="FootnoteReference"/>
        </w:rPr>
        <w:footnoteRef/>
      </w:r>
      <w:r>
        <w:t xml:space="preserve"> </w:t>
      </w:r>
      <w:hyperlink r:id="rId16" w:history="1">
        <w:r w:rsidRPr="0048286A">
          <w:rPr>
            <w:rStyle w:val="Hyperlink"/>
            <w:rFonts w:ascii="Times New Roman" w:hAnsi="Times New Roman" w:cs="Times New Roman"/>
            <w:color w:val="auto"/>
            <w:sz w:val="18"/>
            <w:szCs w:val="18"/>
          </w:rPr>
          <w:t>See more http://kz.one.un.org/content/unct/kazakhstan/en/home/presscenter/businesses-of-kazakhstan-and-the-united-nations-discuss-the-role0.html</w:t>
        </w:r>
      </w:hyperlink>
    </w:p>
  </w:footnote>
  <w:footnote w:id="49">
    <w:p w14:paraId="75A5CC5C" w14:textId="5AB7D25C" w:rsidR="00DF6C90" w:rsidRDefault="00DF6C90">
      <w:pPr>
        <w:pStyle w:val="FootnoteText"/>
      </w:pPr>
      <w:r>
        <w:rPr>
          <w:rStyle w:val="FootnoteReference"/>
        </w:rPr>
        <w:footnoteRef/>
      </w:r>
      <w:r>
        <w:t xml:space="preserve"> </w:t>
      </w:r>
      <w:r w:rsidRPr="00DD70A6">
        <w:rPr>
          <w:rFonts w:ascii="Times New Roman" w:hAnsi="Times New Roman" w:cs="Times New Roman"/>
        </w:rPr>
        <w:t>UNDAF Companion Guidance: Communications and Advocacy, 2017</w:t>
      </w:r>
    </w:p>
  </w:footnote>
  <w:footnote w:id="50">
    <w:p w14:paraId="4B42B5F8" w14:textId="000A2721" w:rsidR="00DF6C90" w:rsidRDefault="00DF6C90">
      <w:pPr>
        <w:pStyle w:val="FootnoteText"/>
      </w:pPr>
      <w:r>
        <w:rPr>
          <w:rStyle w:val="FootnoteReference"/>
        </w:rPr>
        <w:footnoteRef/>
      </w:r>
      <w:r>
        <w:t xml:space="preserve"> </w:t>
      </w:r>
      <w:r w:rsidRPr="007C147F">
        <w:rPr>
          <w:rFonts w:ascii="Times New Roman" w:hAnsi="Times New Roman" w:cs="Times New Roman"/>
          <w:sz w:val="18"/>
          <w:szCs w:val="18"/>
        </w:rPr>
        <w:t>Kazakhstan ranks high in the area of national statistical capacity (93 out of 100 in 2018) according to the recently released 2018 Statistical Capacity Indicator Scores http://datatopics.worldbank.org/statisticalcapacity/ meaning that technical capacities are not the main constraint but the systematic use of data for evidence-based policy making and evaluation is not embedded yet into the institutional culture</w:t>
      </w:r>
    </w:p>
  </w:footnote>
  <w:footnote w:id="51">
    <w:p w14:paraId="2D85677C" w14:textId="7CAD029D" w:rsidR="00DF6C90" w:rsidRDefault="00DF6C90">
      <w:pPr>
        <w:pStyle w:val="FootnoteText"/>
      </w:pPr>
      <w:r>
        <w:rPr>
          <w:rStyle w:val="FootnoteReference"/>
        </w:rPr>
        <w:footnoteRef/>
      </w:r>
      <w:r>
        <w:t xml:space="preserve"> </w:t>
      </w:r>
      <w:r w:rsidRPr="00B94C69">
        <w:rPr>
          <w:rFonts w:ascii="Times New Roman" w:hAnsi="Times New Roman" w:cs="Times New Roman"/>
          <w:sz w:val="18"/>
          <w:szCs w:val="18"/>
        </w:rPr>
        <w:t>For exception of life- skills education</w:t>
      </w:r>
      <w:r>
        <w:rPr>
          <w:rFonts w:ascii="Times New Roman" w:hAnsi="Times New Roman" w:cs="Times New Roman"/>
          <w:sz w:val="18"/>
          <w:szCs w:val="18"/>
        </w:rPr>
        <w:t xml:space="preserve">, the area where several UN agencies consolidated their efforts to modernize the current curriculum at the school level and, partially, in tertiary education, </w:t>
      </w:r>
      <w:r w:rsidRPr="00B94C69">
        <w:rPr>
          <w:rFonts w:ascii="Times New Roman" w:hAnsi="Times New Roman" w:cs="Times New Roman"/>
          <w:sz w:val="18"/>
          <w:szCs w:val="18"/>
        </w:rPr>
        <w:t xml:space="preserve">the UN </w:t>
      </w:r>
      <w:r>
        <w:rPr>
          <w:rFonts w:ascii="Times New Roman" w:hAnsi="Times New Roman" w:cs="Times New Roman"/>
          <w:sz w:val="18"/>
          <w:szCs w:val="18"/>
        </w:rPr>
        <w:t xml:space="preserve">agencies implemented interventions more in relation of their specific mandate and agency-specific objectives rather </w:t>
      </w:r>
      <w:r w:rsidRPr="00B94C69">
        <w:rPr>
          <w:rFonts w:ascii="Times New Roman" w:hAnsi="Times New Roman" w:cs="Times New Roman"/>
          <w:sz w:val="18"/>
          <w:szCs w:val="18"/>
        </w:rPr>
        <w:t>address</w:t>
      </w:r>
      <w:r>
        <w:rPr>
          <w:rFonts w:ascii="Times New Roman" w:hAnsi="Times New Roman" w:cs="Times New Roman"/>
          <w:sz w:val="18"/>
          <w:szCs w:val="18"/>
        </w:rPr>
        <w:t>ed</w:t>
      </w:r>
      <w:r w:rsidRPr="00B94C69">
        <w:rPr>
          <w:rFonts w:ascii="Times New Roman" w:hAnsi="Times New Roman" w:cs="Times New Roman"/>
          <w:sz w:val="18"/>
          <w:szCs w:val="18"/>
        </w:rPr>
        <w:t xml:space="preserve"> the quality of education at </w:t>
      </w:r>
      <w:r>
        <w:rPr>
          <w:rFonts w:ascii="Times New Roman" w:hAnsi="Times New Roman" w:cs="Times New Roman"/>
          <w:sz w:val="18"/>
          <w:szCs w:val="18"/>
        </w:rPr>
        <w:t xml:space="preserve">a more </w:t>
      </w:r>
      <w:r w:rsidRPr="00B94C69">
        <w:rPr>
          <w:rFonts w:ascii="Times New Roman" w:hAnsi="Times New Roman" w:cs="Times New Roman"/>
          <w:sz w:val="18"/>
          <w:szCs w:val="18"/>
        </w:rPr>
        <w:t>systemic level</w:t>
      </w:r>
      <w:r>
        <w:rPr>
          <w:rFonts w:ascii="Times New Roman" w:hAnsi="Times New Roman" w:cs="Times New Roman"/>
          <w:sz w:val="18"/>
          <w:szCs w:val="18"/>
        </w:rPr>
        <w:t xml:space="preserve"> in the framework of lifelong learning.</w:t>
      </w:r>
    </w:p>
  </w:footnote>
  <w:footnote w:id="52">
    <w:p w14:paraId="4FCCCB4D" w14:textId="12390A47" w:rsidR="00DF6C90" w:rsidRPr="005D72CB" w:rsidRDefault="00DF6C90">
      <w:pPr>
        <w:pStyle w:val="FootnoteText"/>
        <w:rPr>
          <w:rFonts w:ascii="Times New Roman" w:hAnsi="Times New Roman" w:cs="Times New Roman"/>
          <w:sz w:val="18"/>
          <w:szCs w:val="18"/>
        </w:rPr>
      </w:pPr>
      <w:r>
        <w:rPr>
          <w:rStyle w:val="FootnoteReference"/>
        </w:rPr>
        <w:footnoteRef/>
      </w:r>
      <w:r>
        <w:t xml:space="preserve"> </w:t>
      </w:r>
      <w:r>
        <w:rPr>
          <w:rFonts w:ascii="Times New Roman" w:hAnsi="Times New Roman" w:cs="Times New Roman"/>
          <w:sz w:val="18"/>
          <w:szCs w:val="18"/>
        </w:rPr>
        <w:t xml:space="preserve">The light capacity assessment exercise focused on the core capacities: 1) capacity to formulate policies and strategies; 2) capacity to budget, manage and implement; 3) capacity to engage stakeholders; 4) capacity to evaluate. The findings presented here reflect on the extent the UNCT engaged capacities  of individual agencies for the current PFD (capacity for why) and building on comparative advantages and capacity strengths implemented the PFD effectively and efficiently to achieve the joint results  ( capacity for what) ; the ultimate goal was to identify specific capacity development needs of the UNCT and RCO (capacity for who) to be addressed during the next planning cycle. The conclusions are based on the input collected from the UNCT by the survey and interviews with the RGs, and the desk review of the PFD related documentation, evaluation of UN agencies programmes, country level and regional reports, strategic notes from joint retreats and other documents. </w:t>
      </w:r>
    </w:p>
  </w:footnote>
  <w:footnote w:id="53">
    <w:p w14:paraId="4997F65D" w14:textId="3945154F" w:rsidR="00DF6C90" w:rsidRPr="00EC57FB" w:rsidRDefault="00DF6C90">
      <w:pPr>
        <w:pStyle w:val="FootnoteText"/>
        <w:rPr>
          <w:rFonts w:ascii="Times New Roman" w:hAnsi="Times New Roman" w:cs="Times New Roman"/>
          <w:sz w:val="18"/>
          <w:szCs w:val="18"/>
        </w:rPr>
      </w:pPr>
      <w:r>
        <w:rPr>
          <w:rStyle w:val="FootnoteReference"/>
        </w:rPr>
        <w:footnoteRef/>
      </w:r>
      <w:r>
        <w:t xml:space="preserve"> </w:t>
      </w:r>
      <w:r w:rsidRPr="00F96EC6">
        <w:rPr>
          <w:rFonts w:ascii="Times New Roman" w:hAnsi="Times New Roman" w:cs="Times New Roman"/>
          <w:sz w:val="18"/>
          <w:szCs w:val="18"/>
        </w:rPr>
        <w:t>Institutional arrangements refer to the policies, procedures and processes that countries have in place to legislate, plan and manage the execution of development and other (UNDP Capacity Assessment Methodology User ‘s Guide), here</w:t>
      </w:r>
      <w:r>
        <w:rPr>
          <w:rFonts w:ascii="Times New Roman" w:hAnsi="Times New Roman" w:cs="Times New Roman"/>
          <w:sz w:val="18"/>
          <w:szCs w:val="18"/>
        </w:rPr>
        <w:t>,</w:t>
      </w:r>
      <w:r w:rsidRPr="00F96EC6">
        <w:rPr>
          <w:rFonts w:ascii="Times New Roman" w:hAnsi="Times New Roman" w:cs="Times New Roman"/>
          <w:sz w:val="18"/>
          <w:szCs w:val="18"/>
        </w:rPr>
        <w:t xml:space="preserve"> by institutional arrangements meant procedures and mechanisms </w:t>
      </w:r>
      <w:r>
        <w:rPr>
          <w:rFonts w:ascii="Times New Roman" w:hAnsi="Times New Roman" w:cs="Times New Roman"/>
          <w:sz w:val="18"/>
          <w:szCs w:val="18"/>
        </w:rPr>
        <w:t xml:space="preserve">at the national level </w:t>
      </w:r>
      <w:r w:rsidRPr="00F96EC6">
        <w:rPr>
          <w:rFonts w:ascii="Times New Roman" w:hAnsi="Times New Roman" w:cs="Times New Roman"/>
          <w:sz w:val="18"/>
          <w:szCs w:val="18"/>
        </w:rPr>
        <w:t>to execute SDGs.</w:t>
      </w:r>
    </w:p>
  </w:footnote>
  <w:footnote w:id="54">
    <w:p w14:paraId="2591814C" w14:textId="77777777" w:rsidR="00DF6C90" w:rsidRPr="00430198" w:rsidRDefault="00DF6C90" w:rsidP="006C6837">
      <w:pPr>
        <w:pStyle w:val="FootnoteText"/>
        <w:rPr>
          <w:rFonts w:ascii="Times New Roman" w:hAnsi="Times New Roman" w:cs="Times New Roman"/>
          <w:sz w:val="24"/>
          <w:szCs w:val="24"/>
        </w:rPr>
      </w:pPr>
      <w:r>
        <w:rPr>
          <w:rStyle w:val="FootnoteReference"/>
        </w:rPr>
        <w:footnoteRef/>
      </w:r>
      <w:r>
        <w:t xml:space="preserve"> </w:t>
      </w:r>
      <w:r w:rsidRPr="00430198">
        <w:rPr>
          <w:rFonts w:ascii="Times New Roman" w:hAnsi="Times New Roman" w:cs="Times New Roman"/>
        </w:rPr>
        <w:t>Evaluation reports of some agencies suggest that commitments i.e. of the Government to ensure sustainable funding have not been fully realized yet</w:t>
      </w:r>
    </w:p>
    <w:p w14:paraId="694445D6" w14:textId="331D3589" w:rsidR="00DF6C90" w:rsidRDefault="00DF6C90">
      <w:pPr>
        <w:pStyle w:val="FootnoteText"/>
      </w:pPr>
    </w:p>
  </w:footnote>
  <w:footnote w:id="55">
    <w:p w14:paraId="6B5B84FF" w14:textId="005FF231" w:rsidR="00DF6C90" w:rsidRPr="002F50CB" w:rsidRDefault="00DF6C90" w:rsidP="002F50CB">
      <w:pPr>
        <w:spacing w:after="0"/>
        <w:rPr>
          <w:rFonts w:ascii="Times New Roman" w:hAnsi="Times New Roman"/>
          <w:lang w:val="en-GB"/>
        </w:rPr>
      </w:pPr>
      <w:r>
        <w:rPr>
          <w:rStyle w:val="FootnoteReference"/>
        </w:rPr>
        <w:footnoteRef/>
      </w:r>
      <w:r>
        <w:t xml:space="preserve"> </w:t>
      </w:r>
      <w:r w:rsidRPr="002F50CB">
        <w:rPr>
          <w:rFonts w:ascii="Times New Roman" w:hAnsi="Times New Roman"/>
          <w:sz w:val="18"/>
          <w:szCs w:val="18"/>
          <w:lang w:val="en-GB"/>
        </w:rPr>
        <w:t>UNDP</w:t>
      </w:r>
      <w:r>
        <w:rPr>
          <w:rFonts w:ascii="Times New Roman" w:hAnsi="Times New Roman"/>
          <w:sz w:val="18"/>
          <w:szCs w:val="18"/>
          <w:lang w:val="en-GB"/>
        </w:rPr>
        <w:t xml:space="preserve"> (2018).</w:t>
      </w:r>
      <w:r w:rsidRPr="002F50CB">
        <w:rPr>
          <w:rFonts w:ascii="Times New Roman" w:hAnsi="Times New Roman"/>
          <w:sz w:val="18"/>
          <w:szCs w:val="18"/>
          <w:lang w:val="en-GB"/>
        </w:rPr>
        <w:t>Kazakhstan Country Programme: Regional Cooperation Outcomes Evaluation</w:t>
      </w:r>
    </w:p>
  </w:footnote>
  <w:footnote w:id="56">
    <w:p w14:paraId="334A12FD" w14:textId="42B56F34" w:rsidR="00DF6C90" w:rsidRPr="002F044C" w:rsidRDefault="00DF6C90">
      <w:pPr>
        <w:pStyle w:val="FootnoteText"/>
        <w:rPr>
          <w:rFonts w:ascii="Times New Roman" w:hAnsi="Times New Roman" w:cs="Times New Roman"/>
          <w:sz w:val="18"/>
          <w:szCs w:val="18"/>
        </w:rPr>
      </w:pPr>
      <w:r>
        <w:rPr>
          <w:rStyle w:val="FootnoteReference"/>
        </w:rPr>
        <w:footnoteRef/>
      </w:r>
      <w:r>
        <w:t xml:space="preserve"> </w:t>
      </w:r>
      <w:r w:rsidRPr="002F044C">
        <w:rPr>
          <w:rFonts w:ascii="Times New Roman" w:hAnsi="Times New Roman" w:cs="Times New Roman"/>
          <w:sz w:val="18"/>
          <w:szCs w:val="18"/>
        </w:rPr>
        <w:t xml:space="preserve">International Council for Science (2017).A guide to SDG Interactions: from science to  implementation , at </w:t>
      </w:r>
      <w:hyperlink r:id="rId17" w:history="1">
        <w:r w:rsidRPr="002F044C">
          <w:rPr>
            <w:rFonts w:ascii="Times New Roman" w:hAnsi="Times New Roman" w:cs="Times New Roman"/>
            <w:sz w:val="18"/>
            <w:szCs w:val="18"/>
            <w:u w:val="single"/>
          </w:rPr>
          <w:t>https://council.science/cms/2017/05/SDGs-Guide-to-Interactions.pdf</w:t>
        </w:r>
      </w:hyperlink>
      <w:r w:rsidRPr="002F044C">
        <w:rPr>
          <w:rFonts w:ascii="Times New Roman" w:hAnsi="Times New Roman" w:cs="Times New Roman"/>
          <w:sz w:val="18"/>
          <w:szCs w:val="18"/>
        </w:rPr>
        <w:t xml:space="preserve">  , see also OECD (2018). Supporting an integrated implementation of the SDGs: tools for addressing SDG connections and enhancing policy and institutional coherence at </w:t>
      </w:r>
      <w:hyperlink r:id="rId18" w:history="1">
        <w:r w:rsidRPr="002F044C">
          <w:rPr>
            <w:rFonts w:ascii="Times New Roman" w:hAnsi="Times New Roman" w:cs="Times New Roman"/>
            <w:sz w:val="18"/>
            <w:szCs w:val="18"/>
            <w:u w:val="single"/>
          </w:rPr>
          <w:t>https://www.oecd.org/governance/pcsd/Learning%20session%20HLPF%202018_Tools.pdf</w:t>
        </w:r>
      </w:hyperlink>
    </w:p>
  </w:footnote>
  <w:footnote w:id="57">
    <w:p w14:paraId="6E3C81BF" w14:textId="09E6085F" w:rsidR="00DF6C90" w:rsidRPr="002F044C" w:rsidRDefault="00DF6C90">
      <w:pPr>
        <w:pStyle w:val="FootnoteText"/>
        <w:rPr>
          <w:rFonts w:ascii="Times New Roman" w:hAnsi="Times New Roman" w:cs="Times New Roman"/>
          <w:sz w:val="18"/>
          <w:szCs w:val="18"/>
        </w:rPr>
      </w:pPr>
      <w:r>
        <w:rPr>
          <w:rStyle w:val="FootnoteReference"/>
        </w:rPr>
        <w:footnoteRef/>
      </w:r>
      <w:r>
        <w:t xml:space="preserve"> </w:t>
      </w:r>
      <w:r w:rsidRPr="002F044C">
        <w:rPr>
          <w:rFonts w:ascii="Times New Roman" w:hAnsi="Times New Roman" w:cs="Times New Roman"/>
          <w:sz w:val="18"/>
          <w:szCs w:val="18"/>
        </w:rPr>
        <w:t xml:space="preserve">Statement on ‘Opportunities presented by SDGs for Kazakhstan’ by UN Resident Coordinator in the Republic of Kazakhstan, Mr. Norimasa Shimomura at the Al-Farabi Kazakhstan National University, </w:t>
      </w:r>
      <w:hyperlink r:id="rId19" w:history="1">
        <w:r w:rsidRPr="002F044C">
          <w:rPr>
            <w:rFonts w:ascii="Times New Roman" w:hAnsi="Times New Roman" w:cs="Times New Roman"/>
            <w:sz w:val="18"/>
            <w:szCs w:val="18"/>
            <w:u w:val="single"/>
          </w:rPr>
          <w:t>http://kz.one.un.org/content/unct/kazakhstan/en/home/presscenter/statement-on-_opportunities-presented-by-sdgs-for-kazakhstan-by-.html</w:t>
        </w:r>
      </w:hyperlink>
    </w:p>
  </w:footnote>
  <w:footnote w:id="58">
    <w:p w14:paraId="08138CEE" w14:textId="23D051BB" w:rsidR="00DF6C90" w:rsidRPr="002F044C" w:rsidRDefault="00DF6C90" w:rsidP="000C0BEE">
      <w:pPr>
        <w:pStyle w:val="Default"/>
        <w:rPr>
          <w:rFonts w:ascii="Times New Roman" w:hAnsi="Times New Roman" w:cs="Times New Roman"/>
          <w:color w:val="auto"/>
          <w:sz w:val="18"/>
          <w:szCs w:val="18"/>
        </w:rPr>
      </w:pPr>
      <w:r w:rsidRPr="002F044C">
        <w:rPr>
          <w:rStyle w:val="FootnoteReference"/>
          <w:rFonts w:ascii="Times New Roman" w:hAnsi="Times New Roman" w:cs="Times New Roman"/>
          <w:color w:val="auto"/>
          <w:sz w:val="18"/>
          <w:szCs w:val="18"/>
        </w:rPr>
        <w:footnoteRef/>
      </w:r>
      <w:r w:rsidRPr="002F044C">
        <w:rPr>
          <w:rFonts w:ascii="Times New Roman" w:hAnsi="Times New Roman" w:cs="Times New Roman"/>
          <w:color w:val="auto"/>
          <w:sz w:val="18"/>
          <w:szCs w:val="18"/>
        </w:rPr>
        <w:t xml:space="preserve"> Five areas were identified as potential accelerators for Kazakhstan’s development in the MAPS report:  i</w:t>
      </w:r>
      <w:r w:rsidRPr="000C0BEE">
        <w:rPr>
          <w:rFonts w:ascii="Times New Roman" w:hAnsi="Times New Roman" w:cs="Times New Roman"/>
          <w:color w:val="auto"/>
          <w:sz w:val="18"/>
          <w:szCs w:val="18"/>
        </w:rPr>
        <w:t xml:space="preserve">nclusive governance and enhanced local </w:t>
      </w:r>
      <w:r w:rsidRPr="002F044C">
        <w:rPr>
          <w:rFonts w:ascii="Times New Roman" w:hAnsi="Times New Roman" w:cs="Times New Roman"/>
          <w:color w:val="auto"/>
          <w:sz w:val="18"/>
          <w:szCs w:val="18"/>
        </w:rPr>
        <w:t>governance (SDG16), tackling</w:t>
      </w:r>
      <w:r w:rsidRPr="000C0BEE">
        <w:rPr>
          <w:rFonts w:ascii="Times New Roman" w:hAnsi="Times New Roman" w:cs="Times New Roman"/>
          <w:color w:val="auto"/>
          <w:sz w:val="18"/>
          <w:szCs w:val="18"/>
        </w:rPr>
        <w:t xml:space="preserve"> inequalities, including gender inequality</w:t>
      </w:r>
      <w:r w:rsidRPr="002F044C">
        <w:rPr>
          <w:rFonts w:ascii="Times New Roman" w:hAnsi="Times New Roman" w:cs="Times New Roman"/>
          <w:color w:val="auto"/>
          <w:sz w:val="18"/>
          <w:szCs w:val="18"/>
        </w:rPr>
        <w:t xml:space="preserve"> (SDG10); diversifying</w:t>
      </w:r>
      <w:r w:rsidRPr="000C0BEE">
        <w:rPr>
          <w:rFonts w:ascii="Times New Roman" w:hAnsi="Times New Roman" w:cs="Times New Roman"/>
          <w:color w:val="auto"/>
          <w:sz w:val="18"/>
          <w:szCs w:val="18"/>
        </w:rPr>
        <w:t xml:space="preserve"> the economy and engaging the private </w:t>
      </w:r>
      <w:r w:rsidRPr="002F044C">
        <w:rPr>
          <w:rFonts w:ascii="Times New Roman" w:hAnsi="Times New Roman" w:cs="Times New Roman"/>
          <w:color w:val="auto"/>
          <w:sz w:val="18"/>
          <w:szCs w:val="18"/>
        </w:rPr>
        <w:t>sector (SDG8);</w:t>
      </w:r>
      <w:r w:rsidRPr="000C0BEE">
        <w:rPr>
          <w:rFonts w:ascii="Times New Roman" w:hAnsi="Times New Roman" w:cs="Times New Roman"/>
          <w:color w:val="auto"/>
          <w:sz w:val="18"/>
          <w:szCs w:val="18"/>
        </w:rPr>
        <w:t xml:space="preserve"> </w:t>
      </w:r>
      <w:r w:rsidRPr="002F044C">
        <w:rPr>
          <w:rFonts w:ascii="Times New Roman" w:hAnsi="Times New Roman" w:cs="Times New Roman"/>
          <w:color w:val="auto"/>
          <w:sz w:val="18"/>
          <w:szCs w:val="18"/>
        </w:rPr>
        <w:t>p</w:t>
      </w:r>
      <w:r w:rsidRPr="000C0BEE">
        <w:rPr>
          <w:rFonts w:ascii="Times New Roman" w:hAnsi="Times New Roman" w:cs="Times New Roman"/>
          <w:color w:val="auto"/>
          <w:sz w:val="18"/>
          <w:szCs w:val="18"/>
        </w:rPr>
        <w:t>lacing Kazakhstan on a green growth path</w:t>
      </w:r>
      <w:r w:rsidRPr="002F044C">
        <w:rPr>
          <w:rFonts w:ascii="Times New Roman" w:hAnsi="Times New Roman" w:cs="Times New Roman"/>
          <w:color w:val="auto"/>
          <w:sz w:val="18"/>
          <w:szCs w:val="18"/>
        </w:rPr>
        <w:t xml:space="preserve"> (SDG7);</w:t>
      </w:r>
      <w:r w:rsidRPr="000C0BEE">
        <w:rPr>
          <w:rFonts w:ascii="Times New Roman" w:hAnsi="Times New Roman" w:cs="Times New Roman"/>
          <w:color w:val="auto"/>
          <w:sz w:val="18"/>
          <w:szCs w:val="18"/>
        </w:rPr>
        <w:t xml:space="preserve"> </w:t>
      </w:r>
      <w:r w:rsidRPr="002F044C">
        <w:rPr>
          <w:rFonts w:ascii="Times New Roman" w:hAnsi="Times New Roman" w:cs="Times New Roman"/>
          <w:color w:val="auto"/>
          <w:sz w:val="18"/>
          <w:szCs w:val="18"/>
        </w:rPr>
        <w:t>regional and sub-regional cooperation and integration (SDG17)</w:t>
      </w:r>
    </w:p>
  </w:footnote>
  <w:footnote w:id="59">
    <w:p w14:paraId="602D37DE" w14:textId="5105CF1A" w:rsidR="00DF6C90" w:rsidRDefault="00DF6C90">
      <w:pPr>
        <w:pStyle w:val="FootnoteText"/>
      </w:pPr>
      <w:r>
        <w:rPr>
          <w:rStyle w:val="FootnoteReference"/>
        </w:rPr>
        <w:footnoteRef/>
      </w:r>
      <w:r>
        <w:t xml:space="preserve"> </w:t>
      </w:r>
      <w:r w:rsidRPr="004806DE">
        <w:rPr>
          <w:rFonts w:ascii="Times New Roman" w:hAnsi="Times New Roman" w:cs="Times New Roman"/>
        </w:rPr>
        <w:t>The UNCT has currently limited M&amp;E capacity to build an operational M&amp;E team; possibilities to attract and use M&amp;E capacity at the national level for example of national stakeholders should be explored ; see Recommendation 11</w:t>
      </w:r>
      <w:r>
        <w:t xml:space="preserve"> </w:t>
      </w:r>
    </w:p>
  </w:footnote>
  <w:footnote w:id="60">
    <w:p w14:paraId="23C627CE" w14:textId="77777777" w:rsidR="00DF6C90" w:rsidRPr="00435CFB" w:rsidRDefault="00DF6C90" w:rsidP="0039245B">
      <w:pPr>
        <w:pStyle w:val="FootnoteText"/>
      </w:pPr>
      <w:r>
        <w:rPr>
          <w:rStyle w:val="FootnoteReference"/>
        </w:rPr>
        <w:footnoteRef/>
      </w:r>
      <w:r w:rsidRPr="002D36D8">
        <w:t xml:space="preserve"> </w:t>
      </w:r>
      <w:r w:rsidRPr="007617C4">
        <w:t>See www.uneval.org</w:t>
      </w:r>
    </w:p>
  </w:footnote>
  <w:footnote w:id="61">
    <w:p w14:paraId="03F1D6F1" w14:textId="77777777" w:rsidR="00DF6C90" w:rsidRPr="00435CFB" w:rsidRDefault="00DF6C90" w:rsidP="0039245B">
      <w:pPr>
        <w:pStyle w:val="FootnoteText"/>
      </w:pPr>
      <w:r>
        <w:rPr>
          <w:rStyle w:val="FootnoteReference"/>
        </w:rPr>
        <w:footnoteRef/>
      </w:r>
      <w:r w:rsidRPr="007617C4">
        <w:t xml:space="preserve"> www.uneval.org/document/download/2148</w:t>
      </w:r>
    </w:p>
  </w:footnote>
  <w:footnote w:id="62">
    <w:p w14:paraId="6FCF8B81" w14:textId="77777777" w:rsidR="00DF6C90" w:rsidRPr="00435CFB" w:rsidRDefault="00DF6C90" w:rsidP="0039245B">
      <w:pPr>
        <w:pStyle w:val="FootnoteText"/>
      </w:pPr>
      <w:r>
        <w:rPr>
          <w:rStyle w:val="FootnoteReference"/>
        </w:rPr>
        <w:footnoteRef/>
      </w:r>
      <w:r w:rsidRPr="007617C4">
        <w:t xml:space="preserve"> See the Development Assistance Committee criteria for evaluating development assistance factsheet at www.oecd.org/dac/evaluation/49756382.pdf</w:t>
      </w:r>
    </w:p>
  </w:footnote>
  <w:footnote w:id="63">
    <w:p w14:paraId="0827B74C" w14:textId="77777777" w:rsidR="00DF6C90" w:rsidRPr="00435CFB" w:rsidRDefault="00DF6C90" w:rsidP="0039245B">
      <w:pPr>
        <w:pStyle w:val="FootnoteText"/>
      </w:pPr>
      <w:r>
        <w:rPr>
          <w:rStyle w:val="FootnoteReference"/>
        </w:rPr>
        <w:footnoteRef/>
      </w:r>
      <w:r w:rsidRPr="007617C4">
        <w:t xml:space="preserve"> </w:t>
      </w:r>
      <w:r>
        <w:t>The evaluation questions will be revised by the evaluation team during the inception phase</w:t>
      </w:r>
    </w:p>
  </w:footnote>
  <w:footnote w:id="64">
    <w:p w14:paraId="69C5A921" w14:textId="77777777" w:rsidR="00DF6C90" w:rsidRDefault="00DF6C90" w:rsidP="007A5FBF">
      <w:pPr>
        <w:pStyle w:val="FootnoteText"/>
      </w:pPr>
      <w:r>
        <w:rPr>
          <w:rStyle w:val="FootnoteReference"/>
        </w:rPr>
        <w:footnoteRef/>
      </w:r>
      <w:r>
        <w:t xml:space="preserve"> </w:t>
      </w:r>
      <w:r w:rsidRPr="007617C4">
        <w:t>See www.uneval.org</w:t>
      </w:r>
    </w:p>
  </w:footnote>
  <w:footnote w:id="65">
    <w:p w14:paraId="5EF65265" w14:textId="77777777" w:rsidR="00DF6C90" w:rsidRDefault="00DF6C90" w:rsidP="007A5FBF">
      <w:pPr>
        <w:pStyle w:val="FootnoteText"/>
      </w:pPr>
      <w:r>
        <w:rPr>
          <w:rStyle w:val="FootnoteReference"/>
        </w:rPr>
        <w:footnoteRef/>
      </w:r>
      <w:r>
        <w:t xml:space="preserve"> </w:t>
      </w:r>
      <w:r w:rsidRPr="003F3944">
        <w:rPr>
          <w:rFonts w:ascii="Times New Roman" w:hAnsi="Times New Roman" w:cs="Times New Roman"/>
        </w:rPr>
        <w:t>Specific questions are included in the Evaluation Matrix (see Annex 2)</w:t>
      </w:r>
      <w:r>
        <w:t xml:space="preserve"> </w:t>
      </w:r>
    </w:p>
  </w:footnote>
  <w:footnote w:id="66">
    <w:p w14:paraId="2AC3CCC0" w14:textId="77777777" w:rsidR="00DF6C90" w:rsidRPr="0075715F" w:rsidRDefault="00DF6C90" w:rsidP="007A5FBF">
      <w:pPr>
        <w:pStyle w:val="FootnoteText"/>
        <w:rPr>
          <w:rFonts w:ascii="Times New Roman" w:hAnsi="Times New Roman" w:cs="Times New Roman"/>
          <w:sz w:val="18"/>
          <w:szCs w:val="18"/>
        </w:rPr>
      </w:pPr>
      <w:r>
        <w:rPr>
          <w:rStyle w:val="FootnoteReference"/>
        </w:rPr>
        <w:footnoteRef/>
      </w:r>
      <w:r>
        <w:t xml:space="preserve"> </w:t>
      </w:r>
      <w:r w:rsidRPr="006F1C27">
        <w:rPr>
          <w:rFonts w:ascii="Times New Roman" w:hAnsi="Times New Roman" w:cs="Times New Roman"/>
          <w:sz w:val="18"/>
          <w:szCs w:val="18"/>
        </w:rPr>
        <w:t>United Nations Evaluation Group (2014). Integrating Human Rights and Gender Equality in Evaluations. New York: UNEG.</w:t>
      </w:r>
    </w:p>
  </w:footnote>
  <w:footnote w:id="67">
    <w:p w14:paraId="3492B658" w14:textId="77777777" w:rsidR="00DF6C90" w:rsidRDefault="00DF6C90" w:rsidP="007A5FBF">
      <w:pPr>
        <w:pStyle w:val="FootnoteText"/>
      </w:pPr>
      <w:r>
        <w:rPr>
          <w:rStyle w:val="FootnoteReference"/>
        </w:rPr>
        <w:footnoteRef/>
      </w:r>
      <w:r>
        <w:t xml:space="preserve"> </w:t>
      </w:r>
      <w:r w:rsidRPr="00522487">
        <w:rPr>
          <w:rFonts w:ascii="Times New Roman" w:hAnsi="Times New Roman" w:cs="Times New Roman"/>
        </w:rPr>
        <w:t xml:space="preserve">During the inception phase, the expert reviewed </w:t>
      </w:r>
      <w:bookmarkStart w:id="131" w:name="_Hlk11162213"/>
      <w:r w:rsidRPr="00522487">
        <w:rPr>
          <w:rFonts w:ascii="Times New Roman" w:hAnsi="Times New Roman" w:cs="Times New Roman"/>
        </w:rPr>
        <w:t xml:space="preserve">the </w:t>
      </w:r>
      <w:r>
        <w:rPr>
          <w:rFonts w:ascii="Times New Roman" w:hAnsi="Times New Roman" w:cs="Times New Roman"/>
        </w:rPr>
        <w:t xml:space="preserve">CCA and </w:t>
      </w:r>
      <w:r w:rsidRPr="00522487">
        <w:rPr>
          <w:rFonts w:ascii="Times New Roman" w:hAnsi="Times New Roman" w:cs="Times New Roman"/>
        </w:rPr>
        <w:t xml:space="preserve">PFD, joint work plans, biannual progress reports, minutes of </w:t>
      </w:r>
      <w:r>
        <w:rPr>
          <w:rFonts w:ascii="Times New Roman" w:hAnsi="Times New Roman" w:cs="Times New Roman"/>
        </w:rPr>
        <w:t xml:space="preserve">the </w:t>
      </w:r>
      <w:r w:rsidRPr="00522487">
        <w:rPr>
          <w:rFonts w:ascii="Times New Roman" w:hAnsi="Times New Roman" w:cs="Times New Roman"/>
        </w:rPr>
        <w:t xml:space="preserve">Steering Committee and UNCT retreats, </w:t>
      </w:r>
      <w:r>
        <w:rPr>
          <w:rFonts w:ascii="Times New Roman" w:hAnsi="Times New Roman" w:cs="Times New Roman"/>
        </w:rPr>
        <w:t xml:space="preserve">a </w:t>
      </w:r>
      <w:r w:rsidRPr="00522487">
        <w:rPr>
          <w:rFonts w:ascii="Times New Roman" w:hAnsi="Times New Roman" w:cs="Times New Roman"/>
        </w:rPr>
        <w:t>MTR</w:t>
      </w:r>
      <w:r>
        <w:rPr>
          <w:rFonts w:ascii="Times New Roman" w:hAnsi="Times New Roman" w:cs="Times New Roman"/>
        </w:rPr>
        <w:t xml:space="preserve"> report </w:t>
      </w:r>
      <w:r w:rsidRPr="00522487">
        <w:rPr>
          <w:rFonts w:ascii="Times New Roman" w:hAnsi="Times New Roman" w:cs="Times New Roman"/>
        </w:rPr>
        <w:t xml:space="preserve">, </w:t>
      </w:r>
      <w:r>
        <w:rPr>
          <w:rFonts w:ascii="Times New Roman" w:hAnsi="Times New Roman" w:cs="Times New Roman"/>
        </w:rPr>
        <w:t xml:space="preserve">the </w:t>
      </w:r>
      <w:r w:rsidRPr="00522487">
        <w:rPr>
          <w:rFonts w:ascii="Times New Roman" w:hAnsi="Times New Roman" w:cs="Times New Roman"/>
        </w:rPr>
        <w:t xml:space="preserve">UN-SWAP scorecard and </w:t>
      </w:r>
      <w:r>
        <w:rPr>
          <w:rFonts w:ascii="Times New Roman" w:hAnsi="Times New Roman" w:cs="Times New Roman"/>
        </w:rPr>
        <w:t>Action Plan; policy documents;  ToRs for coordination, thematic and operational teams and some other documents</w:t>
      </w:r>
    </w:p>
    <w:bookmarkEnd w:id="131"/>
  </w:footnote>
  <w:footnote w:id="68">
    <w:p w14:paraId="7B6A2A94" w14:textId="77777777" w:rsidR="00DF6C90" w:rsidRPr="00933D6B" w:rsidRDefault="00DF6C90" w:rsidP="007A5FBF">
      <w:pPr>
        <w:pStyle w:val="FootnoteText"/>
        <w:rPr>
          <w:rFonts w:ascii="Times New Roman" w:hAnsi="Times New Roman" w:cs="Times New Roman"/>
          <w:sz w:val="18"/>
          <w:szCs w:val="18"/>
        </w:rPr>
      </w:pPr>
      <w:r w:rsidRPr="006F1C27">
        <w:rPr>
          <w:rStyle w:val="FootnoteReference"/>
          <w:rFonts w:ascii="Times New Roman" w:hAnsi="Times New Roman" w:cs="Times New Roman"/>
          <w:sz w:val="18"/>
          <w:szCs w:val="18"/>
        </w:rPr>
        <w:footnoteRef/>
      </w:r>
      <w:r w:rsidRPr="006F1C27">
        <w:rPr>
          <w:rFonts w:ascii="Times New Roman" w:hAnsi="Times New Roman" w:cs="Times New Roman"/>
          <w:sz w:val="18"/>
          <w:szCs w:val="18"/>
        </w:rPr>
        <w:t xml:space="preserve"> ‘Evaluability Assessment: Examining the Readiness of a Programme for Evaluation’, May 2003, p. 5, as cited in </w:t>
      </w:r>
      <w:bookmarkStart w:id="132" w:name="_Hlk6853297"/>
      <w:r w:rsidRPr="006F1C27">
        <w:rPr>
          <w:rFonts w:ascii="Times New Roman" w:hAnsi="Times New Roman" w:cs="Times New Roman"/>
          <w:sz w:val="18"/>
          <w:szCs w:val="18"/>
        </w:rPr>
        <w:t>United Nations Evaluation Group (2014). Integrating Human Rights and Gender Equality in Evaluations. New York: UNEG.</w:t>
      </w:r>
    </w:p>
    <w:bookmarkEnd w:id="132"/>
  </w:footnote>
  <w:footnote w:id="69">
    <w:p w14:paraId="32F05D16" w14:textId="77777777" w:rsidR="00DF6C90" w:rsidRPr="005D2CF6" w:rsidRDefault="00DF6C90" w:rsidP="007A5FBF">
      <w:pPr>
        <w:pStyle w:val="FootnoteText"/>
        <w:rPr>
          <w:rFonts w:ascii="Times New Roman" w:hAnsi="Times New Roman" w:cs="Times New Roman"/>
          <w:sz w:val="18"/>
          <w:szCs w:val="18"/>
        </w:rPr>
      </w:pPr>
      <w:r>
        <w:rPr>
          <w:rStyle w:val="FootnoteReference"/>
        </w:rPr>
        <w:footnoteRef/>
      </w:r>
      <w:r>
        <w:t xml:space="preserve"> </w:t>
      </w:r>
      <w:r w:rsidRPr="005D2CF6">
        <w:rPr>
          <w:rFonts w:ascii="Times New Roman" w:hAnsi="Times New Roman" w:cs="Times New Roman"/>
          <w:sz w:val="18"/>
          <w:szCs w:val="18"/>
        </w:rPr>
        <w:t xml:space="preserve">The expert adapted the capacity assessment framework </w:t>
      </w:r>
      <w:r>
        <w:rPr>
          <w:rFonts w:ascii="Times New Roman" w:hAnsi="Times New Roman" w:cs="Times New Roman"/>
          <w:sz w:val="18"/>
          <w:szCs w:val="18"/>
        </w:rPr>
        <w:t>provided</w:t>
      </w:r>
      <w:r w:rsidRPr="005D2CF6">
        <w:rPr>
          <w:rFonts w:ascii="Times New Roman" w:hAnsi="Times New Roman" w:cs="Times New Roman"/>
          <w:sz w:val="18"/>
          <w:szCs w:val="18"/>
        </w:rPr>
        <w:t xml:space="preserve"> in the UNDP Capacity Assessment User’s Guide (2009) </w:t>
      </w:r>
      <w:r>
        <w:rPr>
          <w:rFonts w:ascii="Times New Roman" w:hAnsi="Times New Roman" w:cs="Times New Roman"/>
          <w:sz w:val="18"/>
          <w:szCs w:val="18"/>
        </w:rPr>
        <w:t xml:space="preserve">to the needs of the current assessment. The questions in the survey cover core functional and technical capacities: 1) capacity to formulate policies and strategies; 2) capacity to budget, manage and implement; 3) capacity to engage stakeholders; 4) capacity to evaluate. While focusing on the current PFD (capacity for why), the survey questions are meant to encourage UNCT staff to  reflect about processes and progress achieved so far in terms of comparative advantages and capacities ( capacity for what) and identify specific capacity development needs of the UNCT staff (capacity for who) to be addressed during the next planning cycle.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FFF06" w14:textId="77777777" w:rsidR="00DF6C90" w:rsidRDefault="00DF6C90">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F"/>
    <w:multiLevelType w:val="hybridMultilevel"/>
    <w:tmpl w:val="0000000F"/>
    <w:lvl w:ilvl="0" w:tplc="000005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A27004"/>
    <w:multiLevelType w:val="hybridMultilevel"/>
    <w:tmpl w:val="C4D0D1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0F3A2E"/>
    <w:multiLevelType w:val="hybridMultilevel"/>
    <w:tmpl w:val="6AF81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D040F9"/>
    <w:multiLevelType w:val="hybridMultilevel"/>
    <w:tmpl w:val="8E48DF1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5F24BAB"/>
    <w:multiLevelType w:val="hybridMultilevel"/>
    <w:tmpl w:val="44944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9A01D3"/>
    <w:multiLevelType w:val="hybridMultilevel"/>
    <w:tmpl w:val="2F86A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237629"/>
    <w:multiLevelType w:val="hybridMultilevel"/>
    <w:tmpl w:val="DB74A3E2"/>
    <w:lvl w:ilvl="0" w:tplc="A874EBE4">
      <w:start w:val="1"/>
      <w:numFmt w:val="decimal"/>
      <w:lvlText w:val="%1)"/>
      <w:lvlJc w:val="left"/>
      <w:pPr>
        <w:ind w:left="420" w:hanging="360"/>
      </w:pPr>
      <w:rPr>
        <w:rFonts w:hint="default"/>
        <w:color w:val="auto"/>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7" w15:restartNumberingAfterBreak="0">
    <w:nsid w:val="088F79BA"/>
    <w:multiLevelType w:val="hybridMultilevel"/>
    <w:tmpl w:val="DE4C86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9E715A3"/>
    <w:multiLevelType w:val="hybridMultilevel"/>
    <w:tmpl w:val="A11AF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B417975"/>
    <w:multiLevelType w:val="hybridMultilevel"/>
    <w:tmpl w:val="1500F0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BC0788D"/>
    <w:multiLevelType w:val="hybridMultilevel"/>
    <w:tmpl w:val="3A5AFF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BF9054A"/>
    <w:multiLevelType w:val="hybridMultilevel"/>
    <w:tmpl w:val="376A6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E976205"/>
    <w:multiLevelType w:val="hybridMultilevel"/>
    <w:tmpl w:val="28EE8B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03634F2"/>
    <w:multiLevelType w:val="hybridMultilevel"/>
    <w:tmpl w:val="7C00E409"/>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107809BB"/>
    <w:multiLevelType w:val="hybridMultilevel"/>
    <w:tmpl w:val="B1EAE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2935815"/>
    <w:multiLevelType w:val="hybridMultilevel"/>
    <w:tmpl w:val="3B14CE06"/>
    <w:lvl w:ilvl="0" w:tplc="52584C7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153C4A70"/>
    <w:multiLevelType w:val="hybridMultilevel"/>
    <w:tmpl w:val="ED9AD4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7653EE7"/>
    <w:multiLevelType w:val="hybridMultilevel"/>
    <w:tmpl w:val="20967F48"/>
    <w:lvl w:ilvl="0" w:tplc="0409000F">
      <w:start w:val="1"/>
      <w:numFmt w:val="decimal"/>
      <w:lvlText w:val="%1."/>
      <w:lvlJc w:val="left"/>
      <w:pPr>
        <w:ind w:left="360" w:hanging="360"/>
      </w:pPr>
      <w:rPr>
        <w:rFonts w:hint="default"/>
      </w:rPr>
    </w:lvl>
    <w:lvl w:ilvl="1" w:tplc="E730DC6E">
      <w:start w:val="3"/>
      <w:numFmt w:val="bullet"/>
      <w:lvlText w:val="•"/>
      <w:lvlJc w:val="left"/>
      <w:pPr>
        <w:ind w:left="1425" w:hanging="705"/>
      </w:pPr>
      <w:rPr>
        <w:rFonts w:ascii="Cambria" w:eastAsia="Calibri" w:hAnsi="Cambria" w:cs="Times New Roman" w:hint="default"/>
      </w:rPr>
    </w:lvl>
    <w:lvl w:ilvl="2" w:tplc="72988FFC">
      <w:numFmt w:val="bullet"/>
      <w:lvlText w:val="·"/>
      <w:lvlJc w:val="left"/>
      <w:pPr>
        <w:ind w:left="2130" w:hanging="510"/>
      </w:pPr>
      <w:rPr>
        <w:rFonts w:ascii="Times New Roman" w:eastAsiaTheme="minorHAnsi" w:hAnsi="Times New Roman" w:cs="Times New Roman"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189E0957"/>
    <w:multiLevelType w:val="hybridMultilevel"/>
    <w:tmpl w:val="E1A035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9FE4DB3"/>
    <w:multiLevelType w:val="multilevel"/>
    <w:tmpl w:val="37ECDF6E"/>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1D283469"/>
    <w:multiLevelType w:val="hybridMultilevel"/>
    <w:tmpl w:val="160E934E"/>
    <w:lvl w:ilvl="0" w:tplc="44D86618">
      <w:start w:val="1"/>
      <w:numFmt w:val="decimal"/>
      <w:lvlText w:val="%1."/>
      <w:lvlJc w:val="left"/>
      <w:pPr>
        <w:ind w:left="720" w:hanging="360"/>
      </w:pPr>
      <w:rPr>
        <w:rFonts w:hint="default"/>
        <w:color w:val="333D47"/>
        <w:sz w:val="1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DAC02F7"/>
    <w:multiLevelType w:val="hybridMultilevel"/>
    <w:tmpl w:val="23446510"/>
    <w:lvl w:ilvl="0" w:tplc="0E44AB1E">
      <w:start w:val="1"/>
      <w:numFmt w:val="decimal"/>
      <w:lvlText w:val="%1."/>
      <w:lvlJc w:val="left"/>
      <w:pPr>
        <w:ind w:left="360" w:hanging="360"/>
      </w:pPr>
      <w:rPr>
        <w:rFonts w:hint="default"/>
        <w:color w:val="333D47"/>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1DCE2E21"/>
    <w:multiLevelType w:val="hybridMultilevel"/>
    <w:tmpl w:val="6FA47032"/>
    <w:lvl w:ilvl="0" w:tplc="91B08C0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0326431"/>
    <w:multiLevelType w:val="hybridMultilevel"/>
    <w:tmpl w:val="E5BC2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1CC4A96"/>
    <w:multiLevelType w:val="hybridMultilevel"/>
    <w:tmpl w:val="4ED2289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29085243"/>
    <w:multiLevelType w:val="hybridMultilevel"/>
    <w:tmpl w:val="594413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95018D4"/>
    <w:multiLevelType w:val="hybridMultilevel"/>
    <w:tmpl w:val="895607AA"/>
    <w:lvl w:ilvl="0" w:tplc="66A4333A">
      <w:start w:val="1"/>
      <w:numFmt w:val="decimal"/>
      <w:lvlText w:val="%1."/>
      <w:lvlJc w:val="left"/>
      <w:pPr>
        <w:ind w:left="705" w:hanging="705"/>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29B83DE8"/>
    <w:multiLevelType w:val="hybridMultilevel"/>
    <w:tmpl w:val="0D2CAC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ADF77C7"/>
    <w:multiLevelType w:val="hybridMultilevel"/>
    <w:tmpl w:val="9CE80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D5019E7"/>
    <w:multiLevelType w:val="hybridMultilevel"/>
    <w:tmpl w:val="BBC4F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DDE4A90"/>
    <w:multiLevelType w:val="hybridMultilevel"/>
    <w:tmpl w:val="0DE08DB0"/>
    <w:lvl w:ilvl="0" w:tplc="34CCDF46">
      <w:start w:val="1"/>
      <w:numFmt w:val="decimal"/>
      <w:lvlText w:val="%1)"/>
      <w:lvlJc w:val="left"/>
      <w:pPr>
        <w:ind w:left="720" w:hanging="360"/>
      </w:pPr>
      <w:rPr>
        <w:rFonts w:ascii="Times New Roman" w:eastAsiaTheme="minorHAnsi"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3E77089"/>
    <w:multiLevelType w:val="hybridMultilevel"/>
    <w:tmpl w:val="19761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5733DBF"/>
    <w:multiLevelType w:val="hybridMultilevel"/>
    <w:tmpl w:val="F7425E3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366F0025"/>
    <w:multiLevelType w:val="hybridMultilevel"/>
    <w:tmpl w:val="0B9012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6B86FFD"/>
    <w:multiLevelType w:val="hybridMultilevel"/>
    <w:tmpl w:val="662E70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A0B648B"/>
    <w:multiLevelType w:val="hybridMultilevel"/>
    <w:tmpl w:val="C0283A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A4E7B6F"/>
    <w:multiLevelType w:val="hybridMultilevel"/>
    <w:tmpl w:val="FAD2D4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FA55CAE"/>
    <w:multiLevelType w:val="hybridMultilevel"/>
    <w:tmpl w:val="6C9E777C"/>
    <w:lvl w:ilvl="0" w:tplc="45985D0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49679FD"/>
    <w:multiLevelType w:val="hybridMultilevel"/>
    <w:tmpl w:val="B4547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89E0F8D"/>
    <w:multiLevelType w:val="hybridMultilevel"/>
    <w:tmpl w:val="92CAD70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48D2671C"/>
    <w:multiLevelType w:val="hybridMultilevel"/>
    <w:tmpl w:val="F086EA54"/>
    <w:lvl w:ilvl="0" w:tplc="0409000F">
      <w:start w:val="1"/>
      <w:numFmt w:val="decimal"/>
      <w:lvlText w:val="%1."/>
      <w:lvlJc w:val="left"/>
      <w:pPr>
        <w:ind w:left="360" w:hanging="360"/>
      </w:pPr>
      <w:rPr>
        <w:rFonts w:hint="default"/>
      </w:rPr>
    </w:lvl>
    <w:lvl w:ilvl="1" w:tplc="E730DC6E">
      <w:start w:val="3"/>
      <w:numFmt w:val="bullet"/>
      <w:lvlText w:val="•"/>
      <w:lvlJc w:val="left"/>
      <w:pPr>
        <w:ind w:left="1425" w:hanging="705"/>
      </w:pPr>
      <w:rPr>
        <w:rFonts w:ascii="Cambria" w:eastAsia="Calibri" w:hAnsi="Cambria" w:cs="Times New Roman"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4D046458"/>
    <w:multiLevelType w:val="hybridMultilevel"/>
    <w:tmpl w:val="AE125ACE"/>
    <w:lvl w:ilvl="0" w:tplc="239ED81E">
      <w:start w:val="1"/>
      <w:numFmt w:val="decimal"/>
      <w:lvlText w:val="%1."/>
      <w:lvlJc w:val="left"/>
      <w:pPr>
        <w:ind w:left="720" w:hanging="360"/>
      </w:pPr>
      <w:rPr>
        <w:rFonts w:hint="default"/>
        <w:color w:val="333D4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0D4266C"/>
    <w:multiLevelType w:val="hybridMultilevel"/>
    <w:tmpl w:val="49C8DF8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57A17772"/>
    <w:multiLevelType w:val="hybridMultilevel"/>
    <w:tmpl w:val="515235C6"/>
    <w:lvl w:ilvl="0" w:tplc="848C68C4">
      <w:start w:val="1"/>
      <w:numFmt w:val="bullet"/>
      <w:lvlText w:val="-"/>
      <w:lvlJc w:val="left"/>
      <w:pPr>
        <w:ind w:left="360" w:hanging="360"/>
      </w:pPr>
      <w:rPr>
        <w:rFonts w:ascii="Arial" w:hAnsi="Arial" w:hint="default"/>
      </w:rPr>
    </w:lvl>
    <w:lvl w:ilvl="1" w:tplc="848C68C4">
      <w:start w:val="1"/>
      <w:numFmt w:val="bullet"/>
      <w:lvlText w:val="-"/>
      <w:lvlJc w:val="left"/>
      <w:pPr>
        <w:ind w:left="1080" w:hanging="360"/>
      </w:pPr>
      <w:rPr>
        <w:rFonts w:ascii="Arial" w:hAnsi="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57B45102"/>
    <w:multiLevelType w:val="hybridMultilevel"/>
    <w:tmpl w:val="0122B81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93346FD"/>
    <w:multiLevelType w:val="hybridMultilevel"/>
    <w:tmpl w:val="3C948B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9444351"/>
    <w:multiLevelType w:val="hybridMultilevel"/>
    <w:tmpl w:val="C3505A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D0F4C34"/>
    <w:multiLevelType w:val="hybridMultilevel"/>
    <w:tmpl w:val="37648A18"/>
    <w:lvl w:ilvl="0" w:tplc="04090001">
      <w:start w:val="1"/>
      <w:numFmt w:val="bullet"/>
      <w:lvlText w:val=""/>
      <w:lvlJc w:val="left"/>
      <w:pPr>
        <w:ind w:left="360" w:hanging="360"/>
      </w:pPr>
      <w:rPr>
        <w:rFonts w:ascii="Symbol" w:hAnsi="Symbol" w:hint="default"/>
      </w:rPr>
    </w:lvl>
    <w:lvl w:ilvl="1" w:tplc="E730DC6E">
      <w:start w:val="3"/>
      <w:numFmt w:val="bullet"/>
      <w:lvlText w:val="•"/>
      <w:lvlJc w:val="left"/>
      <w:pPr>
        <w:ind w:left="1425" w:hanging="705"/>
      </w:pPr>
      <w:rPr>
        <w:rFonts w:ascii="Cambria" w:eastAsia="Calibri" w:hAnsi="Cambria" w:cs="Times New Roman"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15:restartNumberingAfterBreak="0">
    <w:nsid w:val="5E0649E3"/>
    <w:multiLevelType w:val="hybridMultilevel"/>
    <w:tmpl w:val="D088AF0C"/>
    <w:lvl w:ilvl="0" w:tplc="1C90154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15:restartNumberingAfterBreak="0">
    <w:nsid w:val="601C5E97"/>
    <w:multiLevelType w:val="hybridMultilevel"/>
    <w:tmpl w:val="30DE30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0B96BAE"/>
    <w:multiLevelType w:val="hybridMultilevel"/>
    <w:tmpl w:val="29ECB9DC"/>
    <w:lvl w:ilvl="0" w:tplc="0A8298DE">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1" w15:restartNumberingAfterBreak="0">
    <w:nsid w:val="63BB47BA"/>
    <w:multiLevelType w:val="hybridMultilevel"/>
    <w:tmpl w:val="EA4C04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3CBA0FA"/>
    <w:multiLevelType w:val="hybridMultilevel"/>
    <w:tmpl w:val="A18D8564"/>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 w15:restartNumberingAfterBreak="0">
    <w:nsid w:val="63EF0703"/>
    <w:multiLevelType w:val="hybridMultilevel"/>
    <w:tmpl w:val="DB9EE78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4A13E90"/>
    <w:multiLevelType w:val="hybridMultilevel"/>
    <w:tmpl w:val="1B3C2362"/>
    <w:lvl w:ilvl="0" w:tplc="F38AB8D6">
      <w:start w:val="1"/>
      <w:numFmt w:val="decimal"/>
      <w:lvlText w:val="%1."/>
      <w:lvlJc w:val="left"/>
      <w:pPr>
        <w:ind w:left="360" w:hanging="360"/>
      </w:pPr>
      <w:rPr>
        <w:rFonts w:hint="default"/>
        <w:b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15:restartNumberingAfterBreak="0">
    <w:nsid w:val="6973378D"/>
    <w:multiLevelType w:val="hybridMultilevel"/>
    <w:tmpl w:val="EFDA13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C345785"/>
    <w:multiLevelType w:val="hybridMultilevel"/>
    <w:tmpl w:val="BD107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6E0A43CD"/>
    <w:multiLevelType w:val="hybridMultilevel"/>
    <w:tmpl w:val="298094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EB27BF3"/>
    <w:multiLevelType w:val="hybridMultilevel"/>
    <w:tmpl w:val="7728D980"/>
    <w:lvl w:ilvl="0" w:tplc="9F7C0988">
      <w:start w:val="1"/>
      <w:numFmt w:val="decimal"/>
      <w:lvlText w:val="%1."/>
      <w:lvlJc w:val="left"/>
      <w:pPr>
        <w:ind w:left="720" w:hanging="360"/>
      </w:pPr>
      <w:rPr>
        <w:rFonts w:ascii="Times New Roman" w:eastAsia="Arial"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044326B"/>
    <w:multiLevelType w:val="hybridMultilevel"/>
    <w:tmpl w:val="D7323E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07A5679"/>
    <w:multiLevelType w:val="hybridMultilevel"/>
    <w:tmpl w:val="BB60CA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1B3211D"/>
    <w:multiLevelType w:val="hybridMultilevel"/>
    <w:tmpl w:val="B87CF662"/>
    <w:lvl w:ilvl="0" w:tplc="08565008">
      <w:start w:val="1"/>
      <w:numFmt w:val="decimal"/>
      <w:lvlText w:val="%1."/>
      <w:lvlJc w:val="left"/>
      <w:pPr>
        <w:ind w:left="780" w:hanging="360"/>
      </w:pPr>
      <w:rPr>
        <w:rFonts w:hint="default"/>
        <w:color w:val="auto"/>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62" w15:restartNumberingAfterBreak="0">
    <w:nsid w:val="724105E4"/>
    <w:multiLevelType w:val="hybridMultilevel"/>
    <w:tmpl w:val="61F468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25569C2"/>
    <w:multiLevelType w:val="hybridMultilevel"/>
    <w:tmpl w:val="240A0CA8"/>
    <w:lvl w:ilvl="0" w:tplc="09543D2E">
      <w:start w:val="1"/>
      <w:numFmt w:val="decimal"/>
      <w:lvlText w:val="%1."/>
      <w:lvlJc w:val="left"/>
      <w:pPr>
        <w:ind w:left="720" w:hanging="360"/>
      </w:pPr>
      <w:rPr>
        <w:rFonts w:ascii="Times New Roman" w:eastAsia="Arial"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72F91BF8"/>
    <w:multiLevelType w:val="hybridMultilevel"/>
    <w:tmpl w:val="75D255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15:restartNumberingAfterBreak="0">
    <w:nsid w:val="73361C56"/>
    <w:multiLevelType w:val="hybridMultilevel"/>
    <w:tmpl w:val="B304138C"/>
    <w:lvl w:ilvl="0" w:tplc="C0D64F1E">
      <w:start w:val="1"/>
      <w:numFmt w:val="decimal"/>
      <w:lvlText w:val="%1."/>
      <w:lvlJc w:val="left"/>
      <w:pPr>
        <w:ind w:left="488" w:hanging="360"/>
      </w:pPr>
      <w:rPr>
        <w:rFonts w:hint="default"/>
      </w:rPr>
    </w:lvl>
    <w:lvl w:ilvl="1" w:tplc="04090019" w:tentative="1">
      <w:start w:val="1"/>
      <w:numFmt w:val="lowerLetter"/>
      <w:lvlText w:val="%2."/>
      <w:lvlJc w:val="left"/>
      <w:pPr>
        <w:ind w:left="1208" w:hanging="360"/>
      </w:pPr>
    </w:lvl>
    <w:lvl w:ilvl="2" w:tplc="0409001B" w:tentative="1">
      <w:start w:val="1"/>
      <w:numFmt w:val="lowerRoman"/>
      <w:lvlText w:val="%3."/>
      <w:lvlJc w:val="right"/>
      <w:pPr>
        <w:ind w:left="1928" w:hanging="180"/>
      </w:pPr>
    </w:lvl>
    <w:lvl w:ilvl="3" w:tplc="0409000F" w:tentative="1">
      <w:start w:val="1"/>
      <w:numFmt w:val="decimal"/>
      <w:lvlText w:val="%4."/>
      <w:lvlJc w:val="left"/>
      <w:pPr>
        <w:ind w:left="2648" w:hanging="360"/>
      </w:pPr>
    </w:lvl>
    <w:lvl w:ilvl="4" w:tplc="04090019" w:tentative="1">
      <w:start w:val="1"/>
      <w:numFmt w:val="lowerLetter"/>
      <w:lvlText w:val="%5."/>
      <w:lvlJc w:val="left"/>
      <w:pPr>
        <w:ind w:left="3368" w:hanging="360"/>
      </w:pPr>
    </w:lvl>
    <w:lvl w:ilvl="5" w:tplc="0409001B" w:tentative="1">
      <w:start w:val="1"/>
      <w:numFmt w:val="lowerRoman"/>
      <w:lvlText w:val="%6."/>
      <w:lvlJc w:val="right"/>
      <w:pPr>
        <w:ind w:left="4088" w:hanging="180"/>
      </w:pPr>
    </w:lvl>
    <w:lvl w:ilvl="6" w:tplc="0409000F" w:tentative="1">
      <w:start w:val="1"/>
      <w:numFmt w:val="decimal"/>
      <w:lvlText w:val="%7."/>
      <w:lvlJc w:val="left"/>
      <w:pPr>
        <w:ind w:left="4808" w:hanging="360"/>
      </w:pPr>
    </w:lvl>
    <w:lvl w:ilvl="7" w:tplc="04090019" w:tentative="1">
      <w:start w:val="1"/>
      <w:numFmt w:val="lowerLetter"/>
      <w:lvlText w:val="%8."/>
      <w:lvlJc w:val="left"/>
      <w:pPr>
        <w:ind w:left="5528" w:hanging="360"/>
      </w:pPr>
    </w:lvl>
    <w:lvl w:ilvl="8" w:tplc="0409001B" w:tentative="1">
      <w:start w:val="1"/>
      <w:numFmt w:val="lowerRoman"/>
      <w:lvlText w:val="%9."/>
      <w:lvlJc w:val="right"/>
      <w:pPr>
        <w:ind w:left="6248" w:hanging="180"/>
      </w:pPr>
    </w:lvl>
  </w:abstractNum>
  <w:abstractNum w:abstractNumId="66" w15:restartNumberingAfterBreak="0">
    <w:nsid w:val="7651563A"/>
    <w:multiLevelType w:val="hybridMultilevel"/>
    <w:tmpl w:val="971A2E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ADA538B"/>
    <w:multiLevelType w:val="hybridMultilevel"/>
    <w:tmpl w:val="829031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B1B0676"/>
    <w:multiLevelType w:val="hybridMultilevel"/>
    <w:tmpl w:val="1FAA4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FF826C2"/>
    <w:multiLevelType w:val="hybridMultilevel"/>
    <w:tmpl w:val="5384891A"/>
    <w:lvl w:ilvl="0" w:tplc="848C68C4">
      <w:start w:val="1"/>
      <w:numFmt w:val="bullet"/>
      <w:lvlText w:val="-"/>
      <w:lvlJc w:val="left"/>
      <w:pPr>
        <w:ind w:left="360" w:hanging="360"/>
      </w:pPr>
      <w:rPr>
        <w:rFonts w:ascii="Arial" w:hAnsi="Arial" w:hint="default"/>
      </w:rPr>
    </w:lvl>
    <w:lvl w:ilvl="1" w:tplc="E730DC6E">
      <w:start w:val="3"/>
      <w:numFmt w:val="bullet"/>
      <w:lvlText w:val="•"/>
      <w:lvlJc w:val="left"/>
      <w:pPr>
        <w:ind w:left="1425" w:hanging="705"/>
      </w:pPr>
      <w:rPr>
        <w:rFonts w:ascii="Cambria" w:eastAsia="Calibri" w:hAnsi="Cambria" w:cs="Times New Roman"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7"/>
  </w:num>
  <w:num w:numId="2">
    <w:abstractNumId w:val="55"/>
  </w:num>
  <w:num w:numId="3">
    <w:abstractNumId w:val="54"/>
  </w:num>
  <w:num w:numId="4">
    <w:abstractNumId w:val="14"/>
  </w:num>
  <w:num w:numId="5">
    <w:abstractNumId w:val="29"/>
  </w:num>
  <w:num w:numId="6">
    <w:abstractNumId w:val="4"/>
  </w:num>
  <w:num w:numId="7">
    <w:abstractNumId w:val="2"/>
  </w:num>
  <w:num w:numId="8">
    <w:abstractNumId w:val="5"/>
  </w:num>
  <w:num w:numId="9">
    <w:abstractNumId w:val="31"/>
  </w:num>
  <w:num w:numId="10">
    <w:abstractNumId w:val="23"/>
  </w:num>
  <w:num w:numId="11">
    <w:abstractNumId w:val="56"/>
  </w:num>
  <w:num w:numId="12">
    <w:abstractNumId w:val="8"/>
  </w:num>
  <w:num w:numId="13">
    <w:abstractNumId w:val="13"/>
  </w:num>
  <w:num w:numId="14">
    <w:abstractNumId w:val="52"/>
  </w:num>
  <w:num w:numId="15">
    <w:abstractNumId w:val="0"/>
  </w:num>
  <w:num w:numId="16">
    <w:abstractNumId w:val="46"/>
  </w:num>
  <w:num w:numId="17">
    <w:abstractNumId w:val="57"/>
  </w:num>
  <w:num w:numId="18">
    <w:abstractNumId w:val="38"/>
  </w:num>
  <w:num w:numId="19">
    <w:abstractNumId w:val="26"/>
  </w:num>
  <w:num w:numId="20">
    <w:abstractNumId w:val="19"/>
  </w:num>
  <w:num w:numId="21">
    <w:abstractNumId w:val="28"/>
  </w:num>
  <w:num w:numId="22">
    <w:abstractNumId w:val="45"/>
  </w:num>
  <w:num w:numId="23">
    <w:abstractNumId w:val="17"/>
  </w:num>
  <w:num w:numId="24">
    <w:abstractNumId w:val="69"/>
  </w:num>
  <w:num w:numId="25">
    <w:abstractNumId w:val="43"/>
  </w:num>
  <w:num w:numId="26">
    <w:abstractNumId w:val="64"/>
  </w:num>
  <w:num w:numId="27">
    <w:abstractNumId w:val="47"/>
  </w:num>
  <w:num w:numId="28">
    <w:abstractNumId w:val="24"/>
  </w:num>
  <w:num w:numId="29">
    <w:abstractNumId w:val="40"/>
  </w:num>
  <w:num w:numId="30">
    <w:abstractNumId w:val="3"/>
  </w:num>
  <w:num w:numId="31">
    <w:abstractNumId w:val="6"/>
  </w:num>
  <w:num w:numId="32">
    <w:abstractNumId w:val="21"/>
  </w:num>
  <w:num w:numId="33">
    <w:abstractNumId w:val="58"/>
  </w:num>
  <w:num w:numId="34">
    <w:abstractNumId w:val="61"/>
  </w:num>
  <w:num w:numId="35">
    <w:abstractNumId w:val="50"/>
  </w:num>
  <w:num w:numId="36">
    <w:abstractNumId w:val="60"/>
  </w:num>
  <w:num w:numId="37">
    <w:abstractNumId w:val="41"/>
  </w:num>
  <w:num w:numId="38">
    <w:abstractNumId w:val="25"/>
  </w:num>
  <w:num w:numId="39">
    <w:abstractNumId w:val="7"/>
  </w:num>
  <w:num w:numId="40">
    <w:abstractNumId w:val="68"/>
  </w:num>
  <w:num w:numId="41">
    <w:abstractNumId w:val="20"/>
  </w:num>
  <w:num w:numId="42">
    <w:abstractNumId w:val="67"/>
  </w:num>
  <w:num w:numId="43">
    <w:abstractNumId w:val="48"/>
  </w:num>
  <w:num w:numId="44">
    <w:abstractNumId w:val="63"/>
  </w:num>
  <w:num w:numId="45">
    <w:abstractNumId w:val="66"/>
  </w:num>
  <w:num w:numId="46">
    <w:abstractNumId w:val="35"/>
  </w:num>
  <w:num w:numId="47">
    <w:abstractNumId w:val="34"/>
  </w:num>
  <w:num w:numId="48">
    <w:abstractNumId w:val="65"/>
  </w:num>
  <w:num w:numId="49">
    <w:abstractNumId w:val="44"/>
  </w:num>
  <w:num w:numId="50">
    <w:abstractNumId w:val="30"/>
  </w:num>
  <w:num w:numId="51">
    <w:abstractNumId w:val="37"/>
  </w:num>
  <w:num w:numId="52">
    <w:abstractNumId w:val="15"/>
  </w:num>
  <w:num w:numId="53">
    <w:abstractNumId w:val="22"/>
  </w:num>
  <w:num w:numId="54">
    <w:abstractNumId w:val="53"/>
  </w:num>
  <w:num w:numId="55">
    <w:abstractNumId w:val="1"/>
  </w:num>
  <w:num w:numId="56">
    <w:abstractNumId w:val="62"/>
  </w:num>
  <w:num w:numId="57">
    <w:abstractNumId w:val="18"/>
  </w:num>
  <w:num w:numId="58">
    <w:abstractNumId w:val="59"/>
  </w:num>
  <w:num w:numId="59">
    <w:abstractNumId w:val="11"/>
  </w:num>
  <w:num w:numId="60">
    <w:abstractNumId w:val="16"/>
  </w:num>
  <w:num w:numId="61">
    <w:abstractNumId w:val="49"/>
  </w:num>
  <w:num w:numId="62">
    <w:abstractNumId w:val="51"/>
  </w:num>
  <w:num w:numId="63">
    <w:abstractNumId w:val="9"/>
  </w:num>
  <w:num w:numId="64">
    <w:abstractNumId w:val="36"/>
  </w:num>
  <w:num w:numId="65">
    <w:abstractNumId w:val="42"/>
  </w:num>
  <w:num w:numId="66">
    <w:abstractNumId w:val="39"/>
  </w:num>
  <w:num w:numId="67">
    <w:abstractNumId w:val="32"/>
  </w:num>
  <w:num w:numId="68">
    <w:abstractNumId w:val="12"/>
  </w:num>
  <w:num w:numId="69">
    <w:abstractNumId w:val="10"/>
  </w:num>
  <w:num w:numId="70">
    <w:abstractNumId w:val="33"/>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26B8"/>
    <w:rsid w:val="00000E17"/>
    <w:rsid w:val="00001A72"/>
    <w:rsid w:val="000040CF"/>
    <w:rsid w:val="00007D6E"/>
    <w:rsid w:val="00007E85"/>
    <w:rsid w:val="000128EA"/>
    <w:rsid w:val="00015610"/>
    <w:rsid w:val="00020C74"/>
    <w:rsid w:val="000218B8"/>
    <w:rsid w:val="00022AB2"/>
    <w:rsid w:val="000262A0"/>
    <w:rsid w:val="00026C6B"/>
    <w:rsid w:val="000302D6"/>
    <w:rsid w:val="00030919"/>
    <w:rsid w:val="0003113C"/>
    <w:rsid w:val="00031A7D"/>
    <w:rsid w:val="000403D9"/>
    <w:rsid w:val="00041667"/>
    <w:rsid w:val="000422C3"/>
    <w:rsid w:val="00042EA4"/>
    <w:rsid w:val="000439A4"/>
    <w:rsid w:val="00043D6E"/>
    <w:rsid w:val="00051143"/>
    <w:rsid w:val="000529B1"/>
    <w:rsid w:val="00055935"/>
    <w:rsid w:val="00057E3A"/>
    <w:rsid w:val="00062B3F"/>
    <w:rsid w:val="00064072"/>
    <w:rsid w:val="000656A4"/>
    <w:rsid w:val="00065CC8"/>
    <w:rsid w:val="00067950"/>
    <w:rsid w:val="000700F2"/>
    <w:rsid w:val="00073711"/>
    <w:rsid w:val="00075AB9"/>
    <w:rsid w:val="00075F51"/>
    <w:rsid w:val="00076347"/>
    <w:rsid w:val="0008397F"/>
    <w:rsid w:val="00084759"/>
    <w:rsid w:val="00085979"/>
    <w:rsid w:val="00086EF5"/>
    <w:rsid w:val="00094274"/>
    <w:rsid w:val="00094DC3"/>
    <w:rsid w:val="0009752B"/>
    <w:rsid w:val="000A12D7"/>
    <w:rsid w:val="000A38E3"/>
    <w:rsid w:val="000A695E"/>
    <w:rsid w:val="000A7481"/>
    <w:rsid w:val="000B117F"/>
    <w:rsid w:val="000B5365"/>
    <w:rsid w:val="000B6ECE"/>
    <w:rsid w:val="000C0493"/>
    <w:rsid w:val="000C0BEE"/>
    <w:rsid w:val="000C2568"/>
    <w:rsid w:val="000C2B0F"/>
    <w:rsid w:val="000C31E9"/>
    <w:rsid w:val="000C44B7"/>
    <w:rsid w:val="000C5C1E"/>
    <w:rsid w:val="000C65A2"/>
    <w:rsid w:val="000C6ADE"/>
    <w:rsid w:val="000C6FE8"/>
    <w:rsid w:val="000D11F6"/>
    <w:rsid w:val="000D2D5A"/>
    <w:rsid w:val="000D65AC"/>
    <w:rsid w:val="000D7EEF"/>
    <w:rsid w:val="000E39E9"/>
    <w:rsid w:val="000E737C"/>
    <w:rsid w:val="000F031C"/>
    <w:rsid w:val="000F09E9"/>
    <w:rsid w:val="000F739D"/>
    <w:rsid w:val="000F7899"/>
    <w:rsid w:val="00101255"/>
    <w:rsid w:val="001048A6"/>
    <w:rsid w:val="00105E25"/>
    <w:rsid w:val="00107FD5"/>
    <w:rsid w:val="00112901"/>
    <w:rsid w:val="0011460C"/>
    <w:rsid w:val="00115FEB"/>
    <w:rsid w:val="00117426"/>
    <w:rsid w:val="00117D3D"/>
    <w:rsid w:val="00117D85"/>
    <w:rsid w:val="00121474"/>
    <w:rsid w:val="00121996"/>
    <w:rsid w:val="0012349F"/>
    <w:rsid w:val="00126383"/>
    <w:rsid w:val="001276B5"/>
    <w:rsid w:val="00130B7B"/>
    <w:rsid w:val="0013180C"/>
    <w:rsid w:val="00133011"/>
    <w:rsid w:val="00136736"/>
    <w:rsid w:val="00141549"/>
    <w:rsid w:val="001425EE"/>
    <w:rsid w:val="0014354C"/>
    <w:rsid w:val="001450FF"/>
    <w:rsid w:val="00154698"/>
    <w:rsid w:val="00156CF3"/>
    <w:rsid w:val="00157D91"/>
    <w:rsid w:val="0016193F"/>
    <w:rsid w:val="00162E81"/>
    <w:rsid w:val="00166137"/>
    <w:rsid w:val="001666CB"/>
    <w:rsid w:val="001668B9"/>
    <w:rsid w:val="00170614"/>
    <w:rsid w:val="001708ED"/>
    <w:rsid w:val="001733AD"/>
    <w:rsid w:val="00173DC1"/>
    <w:rsid w:val="0018036B"/>
    <w:rsid w:val="00180DC7"/>
    <w:rsid w:val="001819B6"/>
    <w:rsid w:val="00182C22"/>
    <w:rsid w:val="00186555"/>
    <w:rsid w:val="00186F5B"/>
    <w:rsid w:val="001907D3"/>
    <w:rsid w:val="00192BE6"/>
    <w:rsid w:val="00193DB8"/>
    <w:rsid w:val="001970E1"/>
    <w:rsid w:val="001A1511"/>
    <w:rsid w:val="001A25A1"/>
    <w:rsid w:val="001A3DAD"/>
    <w:rsid w:val="001A623C"/>
    <w:rsid w:val="001A63CB"/>
    <w:rsid w:val="001B1D35"/>
    <w:rsid w:val="001B38F3"/>
    <w:rsid w:val="001B51AB"/>
    <w:rsid w:val="001B5B04"/>
    <w:rsid w:val="001B6317"/>
    <w:rsid w:val="001B7FF2"/>
    <w:rsid w:val="001C1788"/>
    <w:rsid w:val="001C1E5B"/>
    <w:rsid w:val="001C2FAB"/>
    <w:rsid w:val="001C5670"/>
    <w:rsid w:val="001C7FE0"/>
    <w:rsid w:val="001D3193"/>
    <w:rsid w:val="001D3BF1"/>
    <w:rsid w:val="001D4472"/>
    <w:rsid w:val="001D5101"/>
    <w:rsid w:val="001D5282"/>
    <w:rsid w:val="001D610F"/>
    <w:rsid w:val="001E0184"/>
    <w:rsid w:val="001E0978"/>
    <w:rsid w:val="001E2319"/>
    <w:rsid w:val="001E2613"/>
    <w:rsid w:val="001E2774"/>
    <w:rsid w:val="001E27D6"/>
    <w:rsid w:val="001E378A"/>
    <w:rsid w:val="001E396F"/>
    <w:rsid w:val="001E55CA"/>
    <w:rsid w:val="001F10AF"/>
    <w:rsid w:val="00201CF2"/>
    <w:rsid w:val="00202A8F"/>
    <w:rsid w:val="00202DE2"/>
    <w:rsid w:val="00204B0A"/>
    <w:rsid w:val="002071B5"/>
    <w:rsid w:val="002071E0"/>
    <w:rsid w:val="0021016C"/>
    <w:rsid w:val="00211567"/>
    <w:rsid w:val="002142E6"/>
    <w:rsid w:val="00221369"/>
    <w:rsid w:val="00221E2B"/>
    <w:rsid w:val="00222A37"/>
    <w:rsid w:val="00222E5D"/>
    <w:rsid w:val="00225D16"/>
    <w:rsid w:val="002272A4"/>
    <w:rsid w:val="002306D6"/>
    <w:rsid w:val="002343E7"/>
    <w:rsid w:val="002345CC"/>
    <w:rsid w:val="00235F73"/>
    <w:rsid w:val="00236061"/>
    <w:rsid w:val="00236B94"/>
    <w:rsid w:val="00237314"/>
    <w:rsid w:val="00237581"/>
    <w:rsid w:val="00237E50"/>
    <w:rsid w:val="0024215C"/>
    <w:rsid w:val="0024430C"/>
    <w:rsid w:val="00254ED5"/>
    <w:rsid w:val="002551A7"/>
    <w:rsid w:val="00255B9A"/>
    <w:rsid w:val="00256F73"/>
    <w:rsid w:val="00257865"/>
    <w:rsid w:val="00260B7D"/>
    <w:rsid w:val="002652F3"/>
    <w:rsid w:val="002668D2"/>
    <w:rsid w:val="0026734B"/>
    <w:rsid w:val="00270B7C"/>
    <w:rsid w:val="00271390"/>
    <w:rsid w:val="002715BE"/>
    <w:rsid w:val="002732B5"/>
    <w:rsid w:val="00273B96"/>
    <w:rsid w:val="00274503"/>
    <w:rsid w:val="00275063"/>
    <w:rsid w:val="002810BF"/>
    <w:rsid w:val="002841DA"/>
    <w:rsid w:val="00284D41"/>
    <w:rsid w:val="00284D9D"/>
    <w:rsid w:val="00286EE2"/>
    <w:rsid w:val="00292381"/>
    <w:rsid w:val="002928A3"/>
    <w:rsid w:val="00293993"/>
    <w:rsid w:val="00295089"/>
    <w:rsid w:val="00295513"/>
    <w:rsid w:val="002A019D"/>
    <w:rsid w:val="002A0FFD"/>
    <w:rsid w:val="002A1DB2"/>
    <w:rsid w:val="002A20D3"/>
    <w:rsid w:val="002A5443"/>
    <w:rsid w:val="002A54E3"/>
    <w:rsid w:val="002A5AF2"/>
    <w:rsid w:val="002B1610"/>
    <w:rsid w:val="002B34C3"/>
    <w:rsid w:val="002B36EB"/>
    <w:rsid w:val="002B6DEC"/>
    <w:rsid w:val="002B7A3A"/>
    <w:rsid w:val="002C0498"/>
    <w:rsid w:val="002C3085"/>
    <w:rsid w:val="002C30ED"/>
    <w:rsid w:val="002C4309"/>
    <w:rsid w:val="002C5217"/>
    <w:rsid w:val="002C528B"/>
    <w:rsid w:val="002C7572"/>
    <w:rsid w:val="002D1559"/>
    <w:rsid w:val="002D2266"/>
    <w:rsid w:val="002D32DD"/>
    <w:rsid w:val="002D392D"/>
    <w:rsid w:val="002D5CDC"/>
    <w:rsid w:val="002E021E"/>
    <w:rsid w:val="002E23BB"/>
    <w:rsid w:val="002E2D9B"/>
    <w:rsid w:val="002E2F01"/>
    <w:rsid w:val="002E58FF"/>
    <w:rsid w:val="002E596E"/>
    <w:rsid w:val="002F044C"/>
    <w:rsid w:val="002F18FE"/>
    <w:rsid w:val="002F2382"/>
    <w:rsid w:val="002F34BF"/>
    <w:rsid w:val="002F3755"/>
    <w:rsid w:val="002F3ADE"/>
    <w:rsid w:val="002F4549"/>
    <w:rsid w:val="002F50CB"/>
    <w:rsid w:val="002F7A07"/>
    <w:rsid w:val="00301734"/>
    <w:rsid w:val="003024A9"/>
    <w:rsid w:val="00302F50"/>
    <w:rsid w:val="003030F8"/>
    <w:rsid w:val="00304AEC"/>
    <w:rsid w:val="00305F24"/>
    <w:rsid w:val="00306672"/>
    <w:rsid w:val="00307073"/>
    <w:rsid w:val="003070E8"/>
    <w:rsid w:val="0030732E"/>
    <w:rsid w:val="00307811"/>
    <w:rsid w:val="00307D2C"/>
    <w:rsid w:val="00310558"/>
    <w:rsid w:val="003106F9"/>
    <w:rsid w:val="003113A1"/>
    <w:rsid w:val="003117F8"/>
    <w:rsid w:val="00312072"/>
    <w:rsid w:val="00312B22"/>
    <w:rsid w:val="0031445E"/>
    <w:rsid w:val="003154DD"/>
    <w:rsid w:val="00315AF3"/>
    <w:rsid w:val="00320319"/>
    <w:rsid w:val="0032083D"/>
    <w:rsid w:val="00323546"/>
    <w:rsid w:val="00323676"/>
    <w:rsid w:val="00324248"/>
    <w:rsid w:val="003258EC"/>
    <w:rsid w:val="00331EE7"/>
    <w:rsid w:val="003330E5"/>
    <w:rsid w:val="00333CE4"/>
    <w:rsid w:val="00333E49"/>
    <w:rsid w:val="00334C54"/>
    <w:rsid w:val="003364F2"/>
    <w:rsid w:val="00336DEC"/>
    <w:rsid w:val="00342E5E"/>
    <w:rsid w:val="00343615"/>
    <w:rsid w:val="00345CED"/>
    <w:rsid w:val="0035034E"/>
    <w:rsid w:val="00351DED"/>
    <w:rsid w:val="00352BCD"/>
    <w:rsid w:val="00353B15"/>
    <w:rsid w:val="00360AF1"/>
    <w:rsid w:val="00361157"/>
    <w:rsid w:val="00367E05"/>
    <w:rsid w:val="00370A8A"/>
    <w:rsid w:val="003729D3"/>
    <w:rsid w:val="00373B4C"/>
    <w:rsid w:val="003742EE"/>
    <w:rsid w:val="0038033C"/>
    <w:rsid w:val="003806AD"/>
    <w:rsid w:val="0038192C"/>
    <w:rsid w:val="00381B0B"/>
    <w:rsid w:val="00383B4E"/>
    <w:rsid w:val="003873EC"/>
    <w:rsid w:val="0039127D"/>
    <w:rsid w:val="00391339"/>
    <w:rsid w:val="0039245B"/>
    <w:rsid w:val="003928FB"/>
    <w:rsid w:val="0039390F"/>
    <w:rsid w:val="00394469"/>
    <w:rsid w:val="00395071"/>
    <w:rsid w:val="00395C3E"/>
    <w:rsid w:val="003961E7"/>
    <w:rsid w:val="003972D8"/>
    <w:rsid w:val="003974FE"/>
    <w:rsid w:val="003A1C41"/>
    <w:rsid w:val="003A27C1"/>
    <w:rsid w:val="003A2B3F"/>
    <w:rsid w:val="003A2DD3"/>
    <w:rsid w:val="003A7D48"/>
    <w:rsid w:val="003B0533"/>
    <w:rsid w:val="003B40D6"/>
    <w:rsid w:val="003B5C74"/>
    <w:rsid w:val="003B682B"/>
    <w:rsid w:val="003B706B"/>
    <w:rsid w:val="003D2720"/>
    <w:rsid w:val="003D58DB"/>
    <w:rsid w:val="003D5A3D"/>
    <w:rsid w:val="003E0605"/>
    <w:rsid w:val="003E0F92"/>
    <w:rsid w:val="003E1AEA"/>
    <w:rsid w:val="003E484A"/>
    <w:rsid w:val="003E6BA7"/>
    <w:rsid w:val="003E71F6"/>
    <w:rsid w:val="003F099E"/>
    <w:rsid w:val="003F1761"/>
    <w:rsid w:val="003F4A63"/>
    <w:rsid w:val="003F78DF"/>
    <w:rsid w:val="00405EC1"/>
    <w:rsid w:val="004122FD"/>
    <w:rsid w:val="00412A50"/>
    <w:rsid w:val="00415A71"/>
    <w:rsid w:val="00415FE8"/>
    <w:rsid w:val="00416CCD"/>
    <w:rsid w:val="00420124"/>
    <w:rsid w:val="00420D41"/>
    <w:rsid w:val="00422D36"/>
    <w:rsid w:val="00423037"/>
    <w:rsid w:val="00427295"/>
    <w:rsid w:val="00427CD6"/>
    <w:rsid w:val="00430198"/>
    <w:rsid w:val="004350C4"/>
    <w:rsid w:val="00436095"/>
    <w:rsid w:val="00437C2C"/>
    <w:rsid w:val="004419E1"/>
    <w:rsid w:val="0044368C"/>
    <w:rsid w:val="00444ED8"/>
    <w:rsid w:val="004463FA"/>
    <w:rsid w:val="00451A6F"/>
    <w:rsid w:val="004520DB"/>
    <w:rsid w:val="004528E3"/>
    <w:rsid w:val="00453423"/>
    <w:rsid w:val="004534B9"/>
    <w:rsid w:val="00454971"/>
    <w:rsid w:val="00456044"/>
    <w:rsid w:val="0046742C"/>
    <w:rsid w:val="00470808"/>
    <w:rsid w:val="00470C83"/>
    <w:rsid w:val="00472351"/>
    <w:rsid w:val="00472370"/>
    <w:rsid w:val="0047297B"/>
    <w:rsid w:val="0047494C"/>
    <w:rsid w:val="004752B4"/>
    <w:rsid w:val="004803DB"/>
    <w:rsid w:val="004806DE"/>
    <w:rsid w:val="00481F1C"/>
    <w:rsid w:val="0048286A"/>
    <w:rsid w:val="00485D1C"/>
    <w:rsid w:val="00485D6C"/>
    <w:rsid w:val="00486515"/>
    <w:rsid w:val="0048709F"/>
    <w:rsid w:val="00487534"/>
    <w:rsid w:val="004875F5"/>
    <w:rsid w:val="00490568"/>
    <w:rsid w:val="00492588"/>
    <w:rsid w:val="004936F5"/>
    <w:rsid w:val="00493DB4"/>
    <w:rsid w:val="00494D05"/>
    <w:rsid w:val="00496200"/>
    <w:rsid w:val="00496AE5"/>
    <w:rsid w:val="00496BDD"/>
    <w:rsid w:val="004978C0"/>
    <w:rsid w:val="004A07B3"/>
    <w:rsid w:val="004A0894"/>
    <w:rsid w:val="004A0E0D"/>
    <w:rsid w:val="004A4228"/>
    <w:rsid w:val="004A4A41"/>
    <w:rsid w:val="004A57BE"/>
    <w:rsid w:val="004A61EE"/>
    <w:rsid w:val="004A62D6"/>
    <w:rsid w:val="004A6BEC"/>
    <w:rsid w:val="004B05FF"/>
    <w:rsid w:val="004B0DBC"/>
    <w:rsid w:val="004B105E"/>
    <w:rsid w:val="004B5146"/>
    <w:rsid w:val="004B6875"/>
    <w:rsid w:val="004B7D25"/>
    <w:rsid w:val="004C00DB"/>
    <w:rsid w:val="004C05C1"/>
    <w:rsid w:val="004C0970"/>
    <w:rsid w:val="004C28A0"/>
    <w:rsid w:val="004C2FF0"/>
    <w:rsid w:val="004C48E4"/>
    <w:rsid w:val="004C5708"/>
    <w:rsid w:val="004C688D"/>
    <w:rsid w:val="004C7070"/>
    <w:rsid w:val="004C7399"/>
    <w:rsid w:val="004C75AB"/>
    <w:rsid w:val="004D031A"/>
    <w:rsid w:val="004D28C6"/>
    <w:rsid w:val="004D3B75"/>
    <w:rsid w:val="004D4F3D"/>
    <w:rsid w:val="004D66CB"/>
    <w:rsid w:val="004D77EB"/>
    <w:rsid w:val="004E0749"/>
    <w:rsid w:val="004E0DFA"/>
    <w:rsid w:val="004E48E5"/>
    <w:rsid w:val="004E6317"/>
    <w:rsid w:val="004F159A"/>
    <w:rsid w:val="004F1E0B"/>
    <w:rsid w:val="004F30C3"/>
    <w:rsid w:val="004F3205"/>
    <w:rsid w:val="004F461D"/>
    <w:rsid w:val="004F4E1C"/>
    <w:rsid w:val="004F65CE"/>
    <w:rsid w:val="004F6821"/>
    <w:rsid w:val="00500382"/>
    <w:rsid w:val="00501C0C"/>
    <w:rsid w:val="00502F8F"/>
    <w:rsid w:val="00504C6E"/>
    <w:rsid w:val="005052DA"/>
    <w:rsid w:val="00505F21"/>
    <w:rsid w:val="005068D7"/>
    <w:rsid w:val="005108EA"/>
    <w:rsid w:val="0051235C"/>
    <w:rsid w:val="00512F79"/>
    <w:rsid w:val="0051388F"/>
    <w:rsid w:val="00514C9A"/>
    <w:rsid w:val="005152D4"/>
    <w:rsid w:val="0051639F"/>
    <w:rsid w:val="00521AFE"/>
    <w:rsid w:val="00524258"/>
    <w:rsid w:val="00525C35"/>
    <w:rsid w:val="0052695D"/>
    <w:rsid w:val="00527085"/>
    <w:rsid w:val="005276CD"/>
    <w:rsid w:val="005306FB"/>
    <w:rsid w:val="0053289B"/>
    <w:rsid w:val="0053351C"/>
    <w:rsid w:val="005336D9"/>
    <w:rsid w:val="005373E6"/>
    <w:rsid w:val="005407E1"/>
    <w:rsid w:val="00541615"/>
    <w:rsid w:val="0054176C"/>
    <w:rsid w:val="005448C7"/>
    <w:rsid w:val="005541AC"/>
    <w:rsid w:val="00555A9C"/>
    <w:rsid w:val="00555E2A"/>
    <w:rsid w:val="005573EA"/>
    <w:rsid w:val="00560021"/>
    <w:rsid w:val="005651FD"/>
    <w:rsid w:val="00565B44"/>
    <w:rsid w:val="00566313"/>
    <w:rsid w:val="00566542"/>
    <w:rsid w:val="00566B96"/>
    <w:rsid w:val="00570C35"/>
    <w:rsid w:val="00571F2D"/>
    <w:rsid w:val="005739F2"/>
    <w:rsid w:val="00573CFA"/>
    <w:rsid w:val="00575313"/>
    <w:rsid w:val="00576E6E"/>
    <w:rsid w:val="005770D6"/>
    <w:rsid w:val="005778D7"/>
    <w:rsid w:val="005806BE"/>
    <w:rsid w:val="00586AB8"/>
    <w:rsid w:val="00590693"/>
    <w:rsid w:val="00592472"/>
    <w:rsid w:val="00592B76"/>
    <w:rsid w:val="00593ED2"/>
    <w:rsid w:val="005946BB"/>
    <w:rsid w:val="005A090E"/>
    <w:rsid w:val="005A6D55"/>
    <w:rsid w:val="005B09FE"/>
    <w:rsid w:val="005B1062"/>
    <w:rsid w:val="005B2D80"/>
    <w:rsid w:val="005B3DC9"/>
    <w:rsid w:val="005B6D98"/>
    <w:rsid w:val="005C3FD3"/>
    <w:rsid w:val="005C4AD6"/>
    <w:rsid w:val="005D0D1C"/>
    <w:rsid w:val="005D0D74"/>
    <w:rsid w:val="005D0FEE"/>
    <w:rsid w:val="005D1508"/>
    <w:rsid w:val="005D16B2"/>
    <w:rsid w:val="005D1C03"/>
    <w:rsid w:val="005D1FAF"/>
    <w:rsid w:val="005D4B6C"/>
    <w:rsid w:val="005D52C2"/>
    <w:rsid w:val="005D6606"/>
    <w:rsid w:val="005D72CB"/>
    <w:rsid w:val="005D7BEA"/>
    <w:rsid w:val="005E065E"/>
    <w:rsid w:val="005E0D8A"/>
    <w:rsid w:val="005E1140"/>
    <w:rsid w:val="005E2ABE"/>
    <w:rsid w:val="005E39FF"/>
    <w:rsid w:val="005E47DD"/>
    <w:rsid w:val="005E4CA9"/>
    <w:rsid w:val="005E4F9E"/>
    <w:rsid w:val="005E5248"/>
    <w:rsid w:val="005E556A"/>
    <w:rsid w:val="005E57E7"/>
    <w:rsid w:val="005E7515"/>
    <w:rsid w:val="005F0AB6"/>
    <w:rsid w:val="005F3EE0"/>
    <w:rsid w:val="005F4F62"/>
    <w:rsid w:val="005F4FD7"/>
    <w:rsid w:val="005F7E90"/>
    <w:rsid w:val="006023BB"/>
    <w:rsid w:val="00602DD5"/>
    <w:rsid w:val="006070D9"/>
    <w:rsid w:val="00613013"/>
    <w:rsid w:val="00613278"/>
    <w:rsid w:val="00615451"/>
    <w:rsid w:val="0061631B"/>
    <w:rsid w:val="006168C4"/>
    <w:rsid w:val="00620945"/>
    <w:rsid w:val="00621A6D"/>
    <w:rsid w:val="00622A1F"/>
    <w:rsid w:val="00627C96"/>
    <w:rsid w:val="00630ECB"/>
    <w:rsid w:val="0063169D"/>
    <w:rsid w:val="0063349F"/>
    <w:rsid w:val="00634446"/>
    <w:rsid w:val="006426B4"/>
    <w:rsid w:val="0064332C"/>
    <w:rsid w:val="0064568E"/>
    <w:rsid w:val="0064638C"/>
    <w:rsid w:val="00646F34"/>
    <w:rsid w:val="00647296"/>
    <w:rsid w:val="006511DD"/>
    <w:rsid w:val="00653092"/>
    <w:rsid w:val="006549E6"/>
    <w:rsid w:val="006559E0"/>
    <w:rsid w:val="006568B3"/>
    <w:rsid w:val="00660096"/>
    <w:rsid w:val="00660F4D"/>
    <w:rsid w:val="006613F1"/>
    <w:rsid w:val="0066442B"/>
    <w:rsid w:val="00666740"/>
    <w:rsid w:val="006672A9"/>
    <w:rsid w:val="00671945"/>
    <w:rsid w:val="00673067"/>
    <w:rsid w:val="0067326E"/>
    <w:rsid w:val="00673D70"/>
    <w:rsid w:val="006771C1"/>
    <w:rsid w:val="006779DC"/>
    <w:rsid w:val="00677A36"/>
    <w:rsid w:val="00682E8F"/>
    <w:rsid w:val="00683FA2"/>
    <w:rsid w:val="00684B0C"/>
    <w:rsid w:val="00685F3D"/>
    <w:rsid w:val="00687747"/>
    <w:rsid w:val="006901C3"/>
    <w:rsid w:val="0069130D"/>
    <w:rsid w:val="00691DC9"/>
    <w:rsid w:val="006922C2"/>
    <w:rsid w:val="00692C54"/>
    <w:rsid w:val="0069402B"/>
    <w:rsid w:val="00695553"/>
    <w:rsid w:val="006965E9"/>
    <w:rsid w:val="006976CB"/>
    <w:rsid w:val="00697EDB"/>
    <w:rsid w:val="006A1688"/>
    <w:rsid w:val="006A3617"/>
    <w:rsid w:val="006A3F63"/>
    <w:rsid w:val="006A6A9C"/>
    <w:rsid w:val="006B1DC5"/>
    <w:rsid w:val="006B232C"/>
    <w:rsid w:val="006B3B5D"/>
    <w:rsid w:val="006B3C5C"/>
    <w:rsid w:val="006B6755"/>
    <w:rsid w:val="006C1428"/>
    <w:rsid w:val="006C34AD"/>
    <w:rsid w:val="006C40CC"/>
    <w:rsid w:val="006C6837"/>
    <w:rsid w:val="006C76B8"/>
    <w:rsid w:val="006C7E53"/>
    <w:rsid w:val="006D2C42"/>
    <w:rsid w:val="006D3023"/>
    <w:rsid w:val="006D3A4E"/>
    <w:rsid w:val="006D64E8"/>
    <w:rsid w:val="006D68E5"/>
    <w:rsid w:val="006D6B60"/>
    <w:rsid w:val="006E084A"/>
    <w:rsid w:val="006E0C25"/>
    <w:rsid w:val="006E4413"/>
    <w:rsid w:val="006E71B6"/>
    <w:rsid w:val="006F4F75"/>
    <w:rsid w:val="006F503D"/>
    <w:rsid w:val="006F7753"/>
    <w:rsid w:val="00702CF6"/>
    <w:rsid w:val="00703403"/>
    <w:rsid w:val="00706019"/>
    <w:rsid w:val="007108C5"/>
    <w:rsid w:val="00710F1E"/>
    <w:rsid w:val="007121FB"/>
    <w:rsid w:val="0071277B"/>
    <w:rsid w:val="00712AE1"/>
    <w:rsid w:val="00716557"/>
    <w:rsid w:val="00717D43"/>
    <w:rsid w:val="00720083"/>
    <w:rsid w:val="007200D7"/>
    <w:rsid w:val="00720AC7"/>
    <w:rsid w:val="00720FB2"/>
    <w:rsid w:val="00721995"/>
    <w:rsid w:val="0072315F"/>
    <w:rsid w:val="0072553F"/>
    <w:rsid w:val="00725A03"/>
    <w:rsid w:val="00730B4A"/>
    <w:rsid w:val="00732ADE"/>
    <w:rsid w:val="00734088"/>
    <w:rsid w:val="00740CE5"/>
    <w:rsid w:val="007410CD"/>
    <w:rsid w:val="007414EE"/>
    <w:rsid w:val="007419F1"/>
    <w:rsid w:val="00742327"/>
    <w:rsid w:val="007429B1"/>
    <w:rsid w:val="00750A95"/>
    <w:rsid w:val="00753789"/>
    <w:rsid w:val="00753F42"/>
    <w:rsid w:val="00753FCE"/>
    <w:rsid w:val="00756919"/>
    <w:rsid w:val="00756924"/>
    <w:rsid w:val="0075741E"/>
    <w:rsid w:val="00757AD0"/>
    <w:rsid w:val="00761C80"/>
    <w:rsid w:val="0076324F"/>
    <w:rsid w:val="00766B9F"/>
    <w:rsid w:val="00767181"/>
    <w:rsid w:val="00767BCC"/>
    <w:rsid w:val="00770577"/>
    <w:rsid w:val="00770B42"/>
    <w:rsid w:val="00773B24"/>
    <w:rsid w:val="007767FD"/>
    <w:rsid w:val="007832B8"/>
    <w:rsid w:val="0078456A"/>
    <w:rsid w:val="007853C8"/>
    <w:rsid w:val="00787D8A"/>
    <w:rsid w:val="00792955"/>
    <w:rsid w:val="0079616A"/>
    <w:rsid w:val="00796CA0"/>
    <w:rsid w:val="007A087D"/>
    <w:rsid w:val="007A4420"/>
    <w:rsid w:val="007A5FBF"/>
    <w:rsid w:val="007B17B1"/>
    <w:rsid w:val="007B4868"/>
    <w:rsid w:val="007B6666"/>
    <w:rsid w:val="007C0422"/>
    <w:rsid w:val="007C0589"/>
    <w:rsid w:val="007C147F"/>
    <w:rsid w:val="007C4E0A"/>
    <w:rsid w:val="007C4F15"/>
    <w:rsid w:val="007C5085"/>
    <w:rsid w:val="007C5EAB"/>
    <w:rsid w:val="007C63A2"/>
    <w:rsid w:val="007D0FAC"/>
    <w:rsid w:val="007D12F0"/>
    <w:rsid w:val="007D2C25"/>
    <w:rsid w:val="007D365C"/>
    <w:rsid w:val="007D4723"/>
    <w:rsid w:val="007D5ADB"/>
    <w:rsid w:val="007E0164"/>
    <w:rsid w:val="007E1EEB"/>
    <w:rsid w:val="007E2560"/>
    <w:rsid w:val="007E4338"/>
    <w:rsid w:val="007E46B4"/>
    <w:rsid w:val="007E4E0D"/>
    <w:rsid w:val="007E67BB"/>
    <w:rsid w:val="007F227E"/>
    <w:rsid w:val="007F7425"/>
    <w:rsid w:val="007F7689"/>
    <w:rsid w:val="007F7B5F"/>
    <w:rsid w:val="00801041"/>
    <w:rsid w:val="0080115D"/>
    <w:rsid w:val="00801295"/>
    <w:rsid w:val="00802D83"/>
    <w:rsid w:val="00804573"/>
    <w:rsid w:val="00804B53"/>
    <w:rsid w:val="008101F6"/>
    <w:rsid w:val="00810F88"/>
    <w:rsid w:val="008117C4"/>
    <w:rsid w:val="00811EE2"/>
    <w:rsid w:val="00812BAB"/>
    <w:rsid w:val="008139D3"/>
    <w:rsid w:val="008143D0"/>
    <w:rsid w:val="00824614"/>
    <w:rsid w:val="00830D81"/>
    <w:rsid w:val="00833244"/>
    <w:rsid w:val="00833FC0"/>
    <w:rsid w:val="00835C77"/>
    <w:rsid w:val="0083602D"/>
    <w:rsid w:val="00836149"/>
    <w:rsid w:val="00837046"/>
    <w:rsid w:val="008428A5"/>
    <w:rsid w:val="00842B1B"/>
    <w:rsid w:val="008450EE"/>
    <w:rsid w:val="00845C45"/>
    <w:rsid w:val="008467DF"/>
    <w:rsid w:val="00846B2D"/>
    <w:rsid w:val="00847837"/>
    <w:rsid w:val="008508FE"/>
    <w:rsid w:val="00851CFE"/>
    <w:rsid w:val="00853009"/>
    <w:rsid w:val="0085564C"/>
    <w:rsid w:val="00856A83"/>
    <w:rsid w:val="008573E0"/>
    <w:rsid w:val="0085749A"/>
    <w:rsid w:val="00857CAA"/>
    <w:rsid w:val="00865948"/>
    <w:rsid w:val="008665F2"/>
    <w:rsid w:val="00870965"/>
    <w:rsid w:val="008723FE"/>
    <w:rsid w:val="00872510"/>
    <w:rsid w:val="008736BD"/>
    <w:rsid w:val="00874045"/>
    <w:rsid w:val="008768C2"/>
    <w:rsid w:val="00877219"/>
    <w:rsid w:val="008776CF"/>
    <w:rsid w:val="00877DD4"/>
    <w:rsid w:val="008834E7"/>
    <w:rsid w:val="008862C9"/>
    <w:rsid w:val="00887AF1"/>
    <w:rsid w:val="00890742"/>
    <w:rsid w:val="0089182B"/>
    <w:rsid w:val="00891B56"/>
    <w:rsid w:val="00892E6F"/>
    <w:rsid w:val="008966C7"/>
    <w:rsid w:val="00896DA4"/>
    <w:rsid w:val="008A0136"/>
    <w:rsid w:val="008A08F8"/>
    <w:rsid w:val="008A283B"/>
    <w:rsid w:val="008A5237"/>
    <w:rsid w:val="008A5B8F"/>
    <w:rsid w:val="008B07FA"/>
    <w:rsid w:val="008B0D42"/>
    <w:rsid w:val="008B2181"/>
    <w:rsid w:val="008B3863"/>
    <w:rsid w:val="008B3E7D"/>
    <w:rsid w:val="008B6EAB"/>
    <w:rsid w:val="008C0ED4"/>
    <w:rsid w:val="008D4828"/>
    <w:rsid w:val="008E2038"/>
    <w:rsid w:val="008E2302"/>
    <w:rsid w:val="008E38D0"/>
    <w:rsid w:val="008E49C2"/>
    <w:rsid w:val="008E59AC"/>
    <w:rsid w:val="008E61CE"/>
    <w:rsid w:val="008E6A1B"/>
    <w:rsid w:val="008E7FA2"/>
    <w:rsid w:val="008F326E"/>
    <w:rsid w:val="008F4A5B"/>
    <w:rsid w:val="0090124F"/>
    <w:rsid w:val="0090172B"/>
    <w:rsid w:val="009027C2"/>
    <w:rsid w:val="00903C46"/>
    <w:rsid w:val="00905BAA"/>
    <w:rsid w:val="0090604F"/>
    <w:rsid w:val="00912DA1"/>
    <w:rsid w:val="0091396C"/>
    <w:rsid w:val="00914C67"/>
    <w:rsid w:val="00916ACA"/>
    <w:rsid w:val="00917151"/>
    <w:rsid w:val="0092099B"/>
    <w:rsid w:val="00920DA4"/>
    <w:rsid w:val="00921830"/>
    <w:rsid w:val="00924E42"/>
    <w:rsid w:val="009265D3"/>
    <w:rsid w:val="00930976"/>
    <w:rsid w:val="00933CAC"/>
    <w:rsid w:val="00935556"/>
    <w:rsid w:val="009411B5"/>
    <w:rsid w:val="00942E01"/>
    <w:rsid w:val="00943E0D"/>
    <w:rsid w:val="00946FF2"/>
    <w:rsid w:val="0095257B"/>
    <w:rsid w:val="0095527E"/>
    <w:rsid w:val="009559C0"/>
    <w:rsid w:val="009566DA"/>
    <w:rsid w:val="00956EB1"/>
    <w:rsid w:val="0095763E"/>
    <w:rsid w:val="00957CD6"/>
    <w:rsid w:val="009609EC"/>
    <w:rsid w:val="009630C7"/>
    <w:rsid w:val="00966378"/>
    <w:rsid w:val="009714B0"/>
    <w:rsid w:val="00971E06"/>
    <w:rsid w:val="0097538B"/>
    <w:rsid w:val="00977F9A"/>
    <w:rsid w:val="009813F0"/>
    <w:rsid w:val="009814CC"/>
    <w:rsid w:val="00982809"/>
    <w:rsid w:val="00982BEA"/>
    <w:rsid w:val="0098303F"/>
    <w:rsid w:val="0098449B"/>
    <w:rsid w:val="00985839"/>
    <w:rsid w:val="00991554"/>
    <w:rsid w:val="00992A74"/>
    <w:rsid w:val="0099325C"/>
    <w:rsid w:val="00996B23"/>
    <w:rsid w:val="009A0BDB"/>
    <w:rsid w:val="009A1851"/>
    <w:rsid w:val="009A21CC"/>
    <w:rsid w:val="009A30F4"/>
    <w:rsid w:val="009A35A2"/>
    <w:rsid w:val="009A3B6C"/>
    <w:rsid w:val="009A5C5C"/>
    <w:rsid w:val="009A79E2"/>
    <w:rsid w:val="009B4154"/>
    <w:rsid w:val="009B4400"/>
    <w:rsid w:val="009B4FE0"/>
    <w:rsid w:val="009B546A"/>
    <w:rsid w:val="009B6109"/>
    <w:rsid w:val="009C0283"/>
    <w:rsid w:val="009C136F"/>
    <w:rsid w:val="009C2739"/>
    <w:rsid w:val="009C2FB0"/>
    <w:rsid w:val="009C44AF"/>
    <w:rsid w:val="009C7B8E"/>
    <w:rsid w:val="009D3427"/>
    <w:rsid w:val="009D3D50"/>
    <w:rsid w:val="009D6D9B"/>
    <w:rsid w:val="009D790A"/>
    <w:rsid w:val="009E1C16"/>
    <w:rsid w:val="009E49E9"/>
    <w:rsid w:val="009E4BC6"/>
    <w:rsid w:val="009E65F8"/>
    <w:rsid w:val="009E6693"/>
    <w:rsid w:val="009E6A3B"/>
    <w:rsid w:val="009F327D"/>
    <w:rsid w:val="009F39A7"/>
    <w:rsid w:val="009F485B"/>
    <w:rsid w:val="009F5B5A"/>
    <w:rsid w:val="009F6A67"/>
    <w:rsid w:val="009F7946"/>
    <w:rsid w:val="00A05909"/>
    <w:rsid w:val="00A1030A"/>
    <w:rsid w:val="00A11E68"/>
    <w:rsid w:val="00A133A2"/>
    <w:rsid w:val="00A13EF6"/>
    <w:rsid w:val="00A163BA"/>
    <w:rsid w:val="00A16D9C"/>
    <w:rsid w:val="00A1761C"/>
    <w:rsid w:val="00A176DB"/>
    <w:rsid w:val="00A206D8"/>
    <w:rsid w:val="00A21407"/>
    <w:rsid w:val="00A21488"/>
    <w:rsid w:val="00A22B9A"/>
    <w:rsid w:val="00A24312"/>
    <w:rsid w:val="00A27F09"/>
    <w:rsid w:val="00A3256C"/>
    <w:rsid w:val="00A32BC5"/>
    <w:rsid w:val="00A32DE0"/>
    <w:rsid w:val="00A34240"/>
    <w:rsid w:val="00A378C7"/>
    <w:rsid w:val="00A4091A"/>
    <w:rsid w:val="00A415FA"/>
    <w:rsid w:val="00A4285B"/>
    <w:rsid w:val="00A43815"/>
    <w:rsid w:val="00A44D9E"/>
    <w:rsid w:val="00A44F89"/>
    <w:rsid w:val="00A450EE"/>
    <w:rsid w:val="00A45261"/>
    <w:rsid w:val="00A46656"/>
    <w:rsid w:val="00A46C78"/>
    <w:rsid w:val="00A501B0"/>
    <w:rsid w:val="00A501E8"/>
    <w:rsid w:val="00A51DC0"/>
    <w:rsid w:val="00A52032"/>
    <w:rsid w:val="00A53C91"/>
    <w:rsid w:val="00A54AF5"/>
    <w:rsid w:val="00A54CA2"/>
    <w:rsid w:val="00A55B76"/>
    <w:rsid w:val="00A5686D"/>
    <w:rsid w:val="00A56F85"/>
    <w:rsid w:val="00A57218"/>
    <w:rsid w:val="00A61582"/>
    <w:rsid w:val="00A64026"/>
    <w:rsid w:val="00A675C3"/>
    <w:rsid w:val="00A70749"/>
    <w:rsid w:val="00A70F9F"/>
    <w:rsid w:val="00A73AF0"/>
    <w:rsid w:val="00A77BEB"/>
    <w:rsid w:val="00A807FA"/>
    <w:rsid w:val="00A81366"/>
    <w:rsid w:val="00A8361C"/>
    <w:rsid w:val="00A83A65"/>
    <w:rsid w:val="00A845DB"/>
    <w:rsid w:val="00A87468"/>
    <w:rsid w:val="00A90C70"/>
    <w:rsid w:val="00A91CA2"/>
    <w:rsid w:val="00A9210A"/>
    <w:rsid w:val="00A94DA8"/>
    <w:rsid w:val="00AA1A0E"/>
    <w:rsid w:val="00AA3247"/>
    <w:rsid w:val="00AA32DC"/>
    <w:rsid w:val="00AA3A0A"/>
    <w:rsid w:val="00AA3B05"/>
    <w:rsid w:val="00AA471B"/>
    <w:rsid w:val="00AA49B6"/>
    <w:rsid w:val="00AA7C25"/>
    <w:rsid w:val="00AB2925"/>
    <w:rsid w:val="00AB3E23"/>
    <w:rsid w:val="00AB5281"/>
    <w:rsid w:val="00AB5671"/>
    <w:rsid w:val="00AC1F1B"/>
    <w:rsid w:val="00AC6462"/>
    <w:rsid w:val="00AD3492"/>
    <w:rsid w:val="00AD4A16"/>
    <w:rsid w:val="00AD7A80"/>
    <w:rsid w:val="00AE3587"/>
    <w:rsid w:val="00AE5593"/>
    <w:rsid w:val="00AE5696"/>
    <w:rsid w:val="00AE5ADC"/>
    <w:rsid w:val="00AE61CA"/>
    <w:rsid w:val="00AE7365"/>
    <w:rsid w:val="00AF0418"/>
    <w:rsid w:val="00AF43BE"/>
    <w:rsid w:val="00AF44D2"/>
    <w:rsid w:val="00AF56DC"/>
    <w:rsid w:val="00AF6158"/>
    <w:rsid w:val="00AF6792"/>
    <w:rsid w:val="00AF68AC"/>
    <w:rsid w:val="00B0100B"/>
    <w:rsid w:val="00B02496"/>
    <w:rsid w:val="00B02679"/>
    <w:rsid w:val="00B02AEC"/>
    <w:rsid w:val="00B0514D"/>
    <w:rsid w:val="00B0692D"/>
    <w:rsid w:val="00B10F6F"/>
    <w:rsid w:val="00B11A83"/>
    <w:rsid w:val="00B11B03"/>
    <w:rsid w:val="00B13CAD"/>
    <w:rsid w:val="00B14FDA"/>
    <w:rsid w:val="00B15DB8"/>
    <w:rsid w:val="00B17703"/>
    <w:rsid w:val="00B17D0D"/>
    <w:rsid w:val="00B21D06"/>
    <w:rsid w:val="00B23D2A"/>
    <w:rsid w:val="00B27D3A"/>
    <w:rsid w:val="00B30175"/>
    <w:rsid w:val="00B3395B"/>
    <w:rsid w:val="00B363C5"/>
    <w:rsid w:val="00B421D8"/>
    <w:rsid w:val="00B44762"/>
    <w:rsid w:val="00B45D64"/>
    <w:rsid w:val="00B469C6"/>
    <w:rsid w:val="00B46BEE"/>
    <w:rsid w:val="00B534A7"/>
    <w:rsid w:val="00B5484A"/>
    <w:rsid w:val="00B60659"/>
    <w:rsid w:val="00B6092A"/>
    <w:rsid w:val="00B6144D"/>
    <w:rsid w:val="00B61755"/>
    <w:rsid w:val="00B70180"/>
    <w:rsid w:val="00B708D0"/>
    <w:rsid w:val="00B744B9"/>
    <w:rsid w:val="00B7641F"/>
    <w:rsid w:val="00B7777B"/>
    <w:rsid w:val="00B8160E"/>
    <w:rsid w:val="00B83C43"/>
    <w:rsid w:val="00B85CDE"/>
    <w:rsid w:val="00B86039"/>
    <w:rsid w:val="00B87B6B"/>
    <w:rsid w:val="00B901B1"/>
    <w:rsid w:val="00B90392"/>
    <w:rsid w:val="00B9108A"/>
    <w:rsid w:val="00B918DF"/>
    <w:rsid w:val="00B920D2"/>
    <w:rsid w:val="00B92DA3"/>
    <w:rsid w:val="00B9321D"/>
    <w:rsid w:val="00B946E3"/>
    <w:rsid w:val="00B94C69"/>
    <w:rsid w:val="00B95DE1"/>
    <w:rsid w:val="00BA330E"/>
    <w:rsid w:val="00BA3BA5"/>
    <w:rsid w:val="00BA4B8D"/>
    <w:rsid w:val="00BB04AE"/>
    <w:rsid w:val="00BB177C"/>
    <w:rsid w:val="00BB2D5E"/>
    <w:rsid w:val="00BB4368"/>
    <w:rsid w:val="00BC227F"/>
    <w:rsid w:val="00BC353B"/>
    <w:rsid w:val="00BC4885"/>
    <w:rsid w:val="00BC5706"/>
    <w:rsid w:val="00BD0105"/>
    <w:rsid w:val="00BD02ED"/>
    <w:rsid w:val="00BD0AE5"/>
    <w:rsid w:val="00BD1DBE"/>
    <w:rsid w:val="00BD2DA1"/>
    <w:rsid w:val="00BD4A8B"/>
    <w:rsid w:val="00BD553C"/>
    <w:rsid w:val="00BD5B05"/>
    <w:rsid w:val="00BD6D0B"/>
    <w:rsid w:val="00BE148A"/>
    <w:rsid w:val="00BE1C27"/>
    <w:rsid w:val="00BE4586"/>
    <w:rsid w:val="00BE5190"/>
    <w:rsid w:val="00BF3FC9"/>
    <w:rsid w:val="00BF43EF"/>
    <w:rsid w:val="00BF6710"/>
    <w:rsid w:val="00C06619"/>
    <w:rsid w:val="00C0787C"/>
    <w:rsid w:val="00C130DE"/>
    <w:rsid w:val="00C14417"/>
    <w:rsid w:val="00C15CCF"/>
    <w:rsid w:val="00C16392"/>
    <w:rsid w:val="00C2434F"/>
    <w:rsid w:val="00C24B17"/>
    <w:rsid w:val="00C25C9C"/>
    <w:rsid w:val="00C369AB"/>
    <w:rsid w:val="00C410B5"/>
    <w:rsid w:val="00C42196"/>
    <w:rsid w:val="00C44E63"/>
    <w:rsid w:val="00C45455"/>
    <w:rsid w:val="00C454FA"/>
    <w:rsid w:val="00C4691A"/>
    <w:rsid w:val="00C47B67"/>
    <w:rsid w:val="00C53B25"/>
    <w:rsid w:val="00C561A6"/>
    <w:rsid w:val="00C56BB6"/>
    <w:rsid w:val="00C57334"/>
    <w:rsid w:val="00C60C93"/>
    <w:rsid w:val="00C64348"/>
    <w:rsid w:val="00C65F31"/>
    <w:rsid w:val="00C66DE0"/>
    <w:rsid w:val="00C67A31"/>
    <w:rsid w:val="00C71B45"/>
    <w:rsid w:val="00C71EEB"/>
    <w:rsid w:val="00C735C1"/>
    <w:rsid w:val="00C7371B"/>
    <w:rsid w:val="00C7429E"/>
    <w:rsid w:val="00C76795"/>
    <w:rsid w:val="00C81091"/>
    <w:rsid w:val="00C829C7"/>
    <w:rsid w:val="00C837A2"/>
    <w:rsid w:val="00C865BF"/>
    <w:rsid w:val="00C90B66"/>
    <w:rsid w:val="00C951D4"/>
    <w:rsid w:val="00C97084"/>
    <w:rsid w:val="00CA06A5"/>
    <w:rsid w:val="00CA09FE"/>
    <w:rsid w:val="00CA16D7"/>
    <w:rsid w:val="00CA176F"/>
    <w:rsid w:val="00CA4F14"/>
    <w:rsid w:val="00CA708A"/>
    <w:rsid w:val="00CB0540"/>
    <w:rsid w:val="00CB0DB1"/>
    <w:rsid w:val="00CB153C"/>
    <w:rsid w:val="00CB1A5A"/>
    <w:rsid w:val="00CB4A93"/>
    <w:rsid w:val="00CB720C"/>
    <w:rsid w:val="00CB795D"/>
    <w:rsid w:val="00CB7E25"/>
    <w:rsid w:val="00CC000B"/>
    <w:rsid w:val="00CC1279"/>
    <w:rsid w:val="00CC13E7"/>
    <w:rsid w:val="00CC15CD"/>
    <w:rsid w:val="00CC651C"/>
    <w:rsid w:val="00CC7013"/>
    <w:rsid w:val="00CC7851"/>
    <w:rsid w:val="00CD075C"/>
    <w:rsid w:val="00CD0DB7"/>
    <w:rsid w:val="00CD3675"/>
    <w:rsid w:val="00CD5E16"/>
    <w:rsid w:val="00CD7068"/>
    <w:rsid w:val="00CE1296"/>
    <w:rsid w:val="00CE2B56"/>
    <w:rsid w:val="00CE3C46"/>
    <w:rsid w:val="00CE3FA3"/>
    <w:rsid w:val="00CE499C"/>
    <w:rsid w:val="00CE608E"/>
    <w:rsid w:val="00CE62B5"/>
    <w:rsid w:val="00CE7C16"/>
    <w:rsid w:val="00CF110E"/>
    <w:rsid w:val="00CF122A"/>
    <w:rsid w:val="00CF1D08"/>
    <w:rsid w:val="00CF31C3"/>
    <w:rsid w:val="00CF325F"/>
    <w:rsid w:val="00CF5252"/>
    <w:rsid w:val="00CF618B"/>
    <w:rsid w:val="00CF6712"/>
    <w:rsid w:val="00D00DBA"/>
    <w:rsid w:val="00D103A8"/>
    <w:rsid w:val="00D103B9"/>
    <w:rsid w:val="00D11410"/>
    <w:rsid w:val="00D11AE4"/>
    <w:rsid w:val="00D12ADD"/>
    <w:rsid w:val="00D14651"/>
    <w:rsid w:val="00D16C7E"/>
    <w:rsid w:val="00D16CA2"/>
    <w:rsid w:val="00D171BB"/>
    <w:rsid w:val="00D21F7E"/>
    <w:rsid w:val="00D24BAD"/>
    <w:rsid w:val="00D27646"/>
    <w:rsid w:val="00D27AE7"/>
    <w:rsid w:val="00D27F3C"/>
    <w:rsid w:val="00D30404"/>
    <w:rsid w:val="00D31BAE"/>
    <w:rsid w:val="00D40A00"/>
    <w:rsid w:val="00D41229"/>
    <w:rsid w:val="00D431D3"/>
    <w:rsid w:val="00D458A5"/>
    <w:rsid w:val="00D46058"/>
    <w:rsid w:val="00D46877"/>
    <w:rsid w:val="00D478E1"/>
    <w:rsid w:val="00D50367"/>
    <w:rsid w:val="00D50645"/>
    <w:rsid w:val="00D50D27"/>
    <w:rsid w:val="00D51CDD"/>
    <w:rsid w:val="00D5590B"/>
    <w:rsid w:val="00D566D6"/>
    <w:rsid w:val="00D56C09"/>
    <w:rsid w:val="00D626D0"/>
    <w:rsid w:val="00D63709"/>
    <w:rsid w:val="00D63D7D"/>
    <w:rsid w:val="00D66217"/>
    <w:rsid w:val="00D6650D"/>
    <w:rsid w:val="00D66545"/>
    <w:rsid w:val="00D81C5A"/>
    <w:rsid w:val="00D827FA"/>
    <w:rsid w:val="00D82C9E"/>
    <w:rsid w:val="00D8488E"/>
    <w:rsid w:val="00D8512E"/>
    <w:rsid w:val="00D85803"/>
    <w:rsid w:val="00D864DC"/>
    <w:rsid w:val="00D95806"/>
    <w:rsid w:val="00D95EA3"/>
    <w:rsid w:val="00D975F1"/>
    <w:rsid w:val="00DA30A6"/>
    <w:rsid w:val="00DA3C17"/>
    <w:rsid w:val="00DA5BC8"/>
    <w:rsid w:val="00DA5CE2"/>
    <w:rsid w:val="00DA6FB1"/>
    <w:rsid w:val="00DA7A14"/>
    <w:rsid w:val="00DB2558"/>
    <w:rsid w:val="00DB2EE6"/>
    <w:rsid w:val="00DB7B3E"/>
    <w:rsid w:val="00DB7EB2"/>
    <w:rsid w:val="00DC0016"/>
    <w:rsid w:val="00DC0FAA"/>
    <w:rsid w:val="00DC6190"/>
    <w:rsid w:val="00DC6293"/>
    <w:rsid w:val="00DD70A6"/>
    <w:rsid w:val="00DE0093"/>
    <w:rsid w:val="00DE2125"/>
    <w:rsid w:val="00DE3614"/>
    <w:rsid w:val="00DE3B51"/>
    <w:rsid w:val="00DE42AC"/>
    <w:rsid w:val="00DE68C1"/>
    <w:rsid w:val="00DE771A"/>
    <w:rsid w:val="00DF0B8F"/>
    <w:rsid w:val="00DF101C"/>
    <w:rsid w:val="00DF155D"/>
    <w:rsid w:val="00DF19C2"/>
    <w:rsid w:val="00DF3035"/>
    <w:rsid w:val="00DF39E8"/>
    <w:rsid w:val="00DF6C90"/>
    <w:rsid w:val="00E0145C"/>
    <w:rsid w:val="00E0265B"/>
    <w:rsid w:val="00E03BE3"/>
    <w:rsid w:val="00E07C77"/>
    <w:rsid w:val="00E11149"/>
    <w:rsid w:val="00E11BCF"/>
    <w:rsid w:val="00E1505F"/>
    <w:rsid w:val="00E15C59"/>
    <w:rsid w:val="00E15D81"/>
    <w:rsid w:val="00E204B9"/>
    <w:rsid w:val="00E2106F"/>
    <w:rsid w:val="00E21482"/>
    <w:rsid w:val="00E21A99"/>
    <w:rsid w:val="00E3011C"/>
    <w:rsid w:val="00E31139"/>
    <w:rsid w:val="00E33871"/>
    <w:rsid w:val="00E34DC4"/>
    <w:rsid w:val="00E35963"/>
    <w:rsid w:val="00E36385"/>
    <w:rsid w:val="00E3733B"/>
    <w:rsid w:val="00E40138"/>
    <w:rsid w:val="00E4087F"/>
    <w:rsid w:val="00E40CCE"/>
    <w:rsid w:val="00E41A36"/>
    <w:rsid w:val="00E43702"/>
    <w:rsid w:val="00E4534D"/>
    <w:rsid w:val="00E45C42"/>
    <w:rsid w:val="00E46D48"/>
    <w:rsid w:val="00E473C2"/>
    <w:rsid w:val="00E51C71"/>
    <w:rsid w:val="00E521FB"/>
    <w:rsid w:val="00E53BB5"/>
    <w:rsid w:val="00E567CE"/>
    <w:rsid w:val="00E56B9C"/>
    <w:rsid w:val="00E56E74"/>
    <w:rsid w:val="00E5789D"/>
    <w:rsid w:val="00E60467"/>
    <w:rsid w:val="00E60715"/>
    <w:rsid w:val="00E60FB7"/>
    <w:rsid w:val="00E62D93"/>
    <w:rsid w:val="00E6604F"/>
    <w:rsid w:val="00E668CB"/>
    <w:rsid w:val="00E66E0F"/>
    <w:rsid w:val="00E72855"/>
    <w:rsid w:val="00E758B5"/>
    <w:rsid w:val="00E75BAB"/>
    <w:rsid w:val="00E75FE5"/>
    <w:rsid w:val="00E81300"/>
    <w:rsid w:val="00E83F0D"/>
    <w:rsid w:val="00E859DC"/>
    <w:rsid w:val="00E86533"/>
    <w:rsid w:val="00E95710"/>
    <w:rsid w:val="00E95A22"/>
    <w:rsid w:val="00EA264B"/>
    <w:rsid w:val="00EA37EA"/>
    <w:rsid w:val="00EA3EE7"/>
    <w:rsid w:val="00EA4CE4"/>
    <w:rsid w:val="00EB2EA7"/>
    <w:rsid w:val="00EB476B"/>
    <w:rsid w:val="00EB5D8E"/>
    <w:rsid w:val="00EB7838"/>
    <w:rsid w:val="00EC02CA"/>
    <w:rsid w:val="00EC1CFB"/>
    <w:rsid w:val="00EC201E"/>
    <w:rsid w:val="00EC57FB"/>
    <w:rsid w:val="00EC6558"/>
    <w:rsid w:val="00EC68F3"/>
    <w:rsid w:val="00EC7279"/>
    <w:rsid w:val="00EC765E"/>
    <w:rsid w:val="00EC7EAD"/>
    <w:rsid w:val="00ED198A"/>
    <w:rsid w:val="00ED1DC2"/>
    <w:rsid w:val="00ED4D00"/>
    <w:rsid w:val="00ED4FDA"/>
    <w:rsid w:val="00ED52AA"/>
    <w:rsid w:val="00EE02BA"/>
    <w:rsid w:val="00EE101A"/>
    <w:rsid w:val="00EE1E35"/>
    <w:rsid w:val="00EF0938"/>
    <w:rsid w:val="00EF1CDC"/>
    <w:rsid w:val="00EF23B8"/>
    <w:rsid w:val="00EF4034"/>
    <w:rsid w:val="00F00C73"/>
    <w:rsid w:val="00F018F9"/>
    <w:rsid w:val="00F022B4"/>
    <w:rsid w:val="00F02933"/>
    <w:rsid w:val="00F051F1"/>
    <w:rsid w:val="00F06CF9"/>
    <w:rsid w:val="00F10BC8"/>
    <w:rsid w:val="00F1302D"/>
    <w:rsid w:val="00F13FB9"/>
    <w:rsid w:val="00F15C5E"/>
    <w:rsid w:val="00F201B9"/>
    <w:rsid w:val="00F21A61"/>
    <w:rsid w:val="00F236E2"/>
    <w:rsid w:val="00F259C8"/>
    <w:rsid w:val="00F30B6E"/>
    <w:rsid w:val="00F30C92"/>
    <w:rsid w:val="00F3151A"/>
    <w:rsid w:val="00F32004"/>
    <w:rsid w:val="00F32921"/>
    <w:rsid w:val="00F33D28"/>
    <w:rsid w:val="00F34549"/>
    <w:rsid w:val="00F35A6C"/>
    <w:rsid w:val="00F373F8"/>
    <w:rsid w:val="00F37791"/>
    <w:rsid w:val="00F37DAF"/>
    <w:rsid w:val="00F37F37"/>
    <w:rsid w:val="00F42400"/>
    <w:rsid w:val="00F42D48"/>
    <w:rsid w:val="00F43B94"/>
    <w:rsid w:val="00F43BF1"/>
    <w:rsid w:val="00F471C1"/>
    <w:rsid w:val="00F508B2"/>
    <w:rsid w:val="00F50B61"/>
    <w:rsid w:val="00F527F1"/>
    <w:rsid w:val="00F54CFD"/>
    <w:rsid w:val="00F55BEF"/>
    <w:rsid w:val="00F60D17"/>
    <w:rsid w:val="00F60F9E"/>
    <w:rsid w:val="00F62607"/>
    <w:rsid w:val="00F63A4E"/>
    <w:rsid w:val="00F655AE"/>
    <w:rsid w:val="00F6711A"/>
    <w:rsid w:val="00F673D5"/>
    <w:rsid w:val="00F774CF"/>
    <w:rsid w:val="00F77FC7"/>
    <w:rsid w:val="00F80B49"/>
    <w:rsid w:val="00F81272"/>
    <w:rsid w:val="00F81EA1"/>
    <w:rsid w:val="00F826B8"/>
    <w:rsid w:val="00F857B7"/>
    <w:rsid w:val="00F85875"/>
    <w:rsid w:val="00F86717"/>
    <w:rsid w:val="00F86D13"/>
    <w:rsid w:val="00F9241F"/>
    <w:rsid w:val="00F92F8F"/>
    <w:rsid w:val="00F93131"/>
    <w:rsid w:val="00F9644B"/>
    <w:rsid w:val="00F96EC6"/>
    <w:rsid w:val="00FA1564"/>
    <w:rsid w:val="00FA16CA"/>
    <w:rsid w:val="00FA2D36"/>
    <w:rsid w:val="00FA43EE"/>
    <w:rsid w:val="00FA61E8"/>
    <w:rsid w:val="00FA6749"/>
    <w:rsid w:val="00FA6DC8"/>
    <w:rsid w:val="00FA7CD7"/>
    <w:rsid w:val="00FB0ED9"/>
    <w:rsid w:val="00FB2E04"/>
    <w:rsid w:val="00FB6025"/>
    <w:rsid w:val="00FB75F4"/>
    <w:rsid w:val="00FC2714"/>
    <w:rsid w:val="00FC5F06"/>
    <w:rsid w:val="00FD41B4"/>
    <w:rsid w:val="00FD6DFD"/>
    <w:rsid w:val="00FE296C"/>
    <w:rsid w:val="00FE29AD"/>
    <w:rsid w:val="00FE426D"/>
    <w:rsid w:val="00FE6996"/>
    <w:rsid w:val="00FF03B2"/>
    <w:rsid w:val="00FF08BB"/>
    <w:rsid w:val="00FF5BFE"/>
    <w:rsid w:val="00FF5D6D"/>
    <w:rsid w:val="00FF72AE"/>
    <w:rsid w:val="00FF7E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7C06F9"/>
  <w15:chartTrackingRefBased/>
  <w15:docId w15:val="{96011A8C-9833-4295-B9FD-E6B89AA43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D1559"/>
  </w:style>
  <w:style w:type="paragraph" w:styleId="Heading1">
    <w:name w:val="heading 1"/>
    <w:basedOn w:val="Normal"/>
    <w:next w:val="Normal"/>
    <w:link w:val="Heading1Char"/>
    <w:uiPriority w:val="9"/>
    <w:qFormat/>
    <w:rsid w:val="00AC646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73B9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02F5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C951D4"/>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Square,List Paragraph (numbered (a)),List Paragraph1,WB Para,маркированный,Bullets,Akapit z listą BS,bulleted Jens,Lapis Bulleted List,Dot pt,F5 List Paragraph,No Spacing1,List Paragraph Char Char Char,Indicator Text,Numbered Para 1"/>
    <w:basedOn w:val="Normal"/>
    <w:link w:val="ListParagraphChar"/>
    <w:uiPriority w:val="34"/>
    <w:qFormat/>
    <w:rsid w:val="00F826B8"/>
    <w:pPr>
      <w:spacing w:after="0" w:line="240" w:lineRule="auto"/>
      <w:ind w:left="720"/>
      <w:contextualSpacing/>
    </w:pPr>
    <w:rPr>
      <w:rFonts w:ascii="Calibri" w:eastAsia="MS Mincho" w:hAnsi="Calibri" w:cs="Times New Roman"/>
      <w:lang w:eastAsia="ja-JP"/>
    </w:rPr>
  </w:style>
  <w:style w:type="character" w:customStyle="1" w:styleId="Heading1Char">
    <w:name w:val="Heading 1 Char"/>
    <w:basedOn w:val="DefaultParagraphFont"/>
    <w:link w:val="Heading1"/>
    <w:uiPriority w:val="9"/>
    <w:rsid w:val="00AC646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73B96"/>
    <w:rPr>
      <w:rFonts w:asciiTheme="majorHAnsi" w:eastAsiaTheme="majorEastAsia" w:hAnsiTheme="majorHAnsi" w:cstheme="majorBidi"/>
      <w:color w:val="2F5496" w:themeColor="accent1" w:themeShade="BF"/>
      <w:sz w:val="26"/>
      <w:szCs w:val="26"/>
    </w:rPr>
  </w:style>
  <w:style w:type="paragraph" w:styleId="NoSpacing">
    <w:name w:val="No Spacing"/>
    <w:link w:val="NoSpacingChar"/>
    <w:uiPriority w:val="1"/>
    <w:qFormat/>
    <w:rsid w:val="005651FD"/>
    <w:pPr>
      <w:spacing w:after="0" w:line="240" w:lineRule="auto"/>
    </w:pPr>
    <w:rPr>
      <w:rFonts w:eastAsiaTheme="minorEastAsia"/>
    </w:rPr>
  </w:style>
  <w:style w:type="character" w:customStyle="1" w:styleId="NoSpacingChar">
    <w:name w:val="No Spacing Char"/>
    <w:basedOn w:val="DefaultParagraphFont"/>
    <w:link w:val="NoSpacing"/>
    <w:uiPriority w:val="1"/>
    <w:rsid w:val="005651FD"/>
    <w:rPr>
      <w:rFonts w:eastAsiaTheme="minorEastAsia"/>
    </w:rPr>
  </w:style>
  <w:style w:type="paragraph" w:styleId="BalloonText">
    <w:name w:val="Balloon Text"/>
    <w:basedOn w:val="Normal"/>
    <w:link w:val="BalloonTextChar"/>
    <w:uiPriority w:val="99"/>
    <w:semiHidden/>
    <w:unhideWhenUsed/>
    <w:rsid w:val="005651F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51FD"/>
    <w:rPr>
      <w:rFonts w:ascii="Segoe UI" w:hAnsi="Segoe UI" w:cs="Segoe UI"/>
      <w:sz w:val="18"/>
      <w:szCs w:val="18"/>
    </w:rPr>
  </w:style>
  <w:style w:type="paragraph" w:styleId="TOCHeading">
    <w:name w:val="TOC Heading"/>
    <w:basedOn w:val="Heading1"/>
    <w:next w:val="Normal"/>
    <w:uiPriority w:val="39"/>
    <w:unhideWhenUsed/>
    <w:qFormat/>
    <w:rsid w:val="005651FD"/>
    <w:pPr>
      <w:outlineLvl w:val="9"/>
    </w:pPr>
  </w:style>
  <w:style w:type="paragraph" w:styleId="TOC1">
    <w:name w:val="toc 1"/>
    <w:basedOn w:val="Normal"/>
    <w:next w:val="Normal"/>
    <w:autoRedefine/>
    <w:uiPriority w:val="39"/>
    <w:unhideWhenUsed/>
    <w:rsid w:val="005651FD"/>
    <w:pPr>
      <w:spacing w:after="100"/>
    </w:pPr>
  </w:style>
  <w:style w:type="paragraph" w:styleId="TOC2">
    <w:name w:val="toc 2"/>
    <w:basedOn w:val="Normal"/>
    <w:next w:val="Normal"/>
    <w:autoRedefine/>
    <w:uiPriority w:val="39"/>
    <w:unhideWhenUsed/>
    <w:rsid w:val="005651FD"/>
    <w:pPr>
      <w:spacing w:after="100"/>
      <w:ind w:left="220"/>
    </w:pPr>
  </w:style>
  <w:style w:type="character" w:styleId="Hyperlink">
    <w:name w:val="Hyperlink"/>
    <w:basedOn w:val="DefaultParagraphFont"/>
    <w:uiPriority w:val="99"/>
    <w:unhideWhenUsed/>
    <w:rsid w:val="005651FD"/>
    <w:rPr>
      <w:color w:val="0563C1" w:themeColor="hyperlink"/>
      <w:u w:val="single"/>
    </w:rPr>
  </w:style>
  <w:style w:type="character" w:customStyle="1" w:styleId="Heading3Char">
    <w:name w:val="Heading 3 Char"/>
    <w:basedOn w:val="DefaultParagraphFont"/>
    <w:link w:val="Heading3"/>
    <w:uiPriority w:val="9"/>
    <w:rsid w:val="00302F50"/>
    <w:rPr>
      <w:rFonts w:asciiTheme="majorHAnsi" w:eastAsiaTheme="majorEastAsia" w:hAnsiTheme="majorHAnsi" w:cstheme="majorBidi"/>
      <w:color w:val="1F3763" w:themeColor="accent1" w:themeShade="7F"/>
      <w:sz w:val="24"/>
      <w:szCs w:val="24"/>
    </w:rPr>
  </w:style>
  <w:style w:type="table" w:styleId="TableGrid">
    <w:name w:val="Table Grid"/>
    <w:basedOn w:val="TableNormal"/>
    <w:uiPriority w:val="39"/>
    <w:rsid w:val="00E21A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autoRedefine/>
    <w:uiPriority w:val="39"/>
    <w:unhideWhenUsed/>
    <w:rsid w:val="006613F1"/>
    <w:pPr>
      <w:spacing w:after="100"/>
      <w:ind w:left="440"/>
    </w:pPr>
  </w:style>
  <w:style w:type="paragraph" w:styleId="NormalWeb">
    <w:name w:val="Normal (Web)"/>
    <w:basedOn w:val="Normal"/>
    <w:uiPriority w:val="99"/>
    <w:unhideWhenUsed/>
    <w:rsid w:val="006F775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qFormat/>
    <w:rsid w:val="00D63D7D"/>
    <w:pPr>
      <w:autoSpaceDE w:val="0"/>
      <w:autoSpaceDN w:val="0"/>
      <w:adjustRightInd w:val="0"/>
      <w:spacing w:after="0" w:line="240" w:lineRule="auto"/>
    </w:pPr>
    <w:rPr>
      <w:rFonts w:ascii="Calibri" w:hAnsi="Calibri" w:cs="Calibri"/>
      <w:color w:val="000000"/>
      <w:sz w:val="24"/>
      <w:szCs w:val="24"/>
    </w:rPr>
  </w:style>
  <w:style w:type="character" w:styleId="CommentReference">
    <w:name w:val="annotation reference"/>
    <w:basedOn w:val="DefaultParagraphFont"/>
    <w:uiPriority w:val="99"/>
    <w:unhideWhenUsed/>
    <w:rsid w:val="00383B4E"/>
    <w:rPr>
      <w:sz w:val="16"/>
      <w:szCs w:val="16"/>
    </w:rPr>
  </w:style>
  <w:style w:type="paragraph" w:styleId="CommentText">
    <w:name w:val="annotation text"/>
    <w:basedOn w:val="Normal"/>
    <w:link w:val="CommentTextChar"/>
    <w:uiPriority w:val="99"/>
    <w:unhideWhenUsed/>
    <w:rsid w:val="00383B4E"/>
    <w:pPr>
      <w:spacing w:line="240" w:lineRule="auto"/>
    </w:pPr>
    <w:rPr>
      <w:sz w:val="20"/>
      <w:szCs w:val="20"/>
    </w:rPr>
  </w:style>
  <w:style w:type="character" w:customStyle="1" w:styleId="CommentTextChar">
    <w:name w:val="Comment Text Char"/>
    <w:basedOn w:val="DefaultParagraphFont"/>
    <w:link w:val="CommentText"/>
    <w:uiPriority w:val="99"/>
    <w:rsid w:val="00383B4E"/>
    <w:rPr>
      <w:sz w:val="20"/>
      <w:szCs w:val="20"/>
    </w:rPr>
  </w:style>
  <w:style w:type="paragraph" w:styleId="CommentSubject">
    <w:name w:val="annotation subject"/>
    <w:basedOn w:val="CommentText"/>
    <w:next w:val="CommentText"/>
    <w:link w:val="CommentSubjectChar"/>
    <w:uiPriority w:val="99"/>
    <w:semiHidden/>
    <w:unhideWhenUsed/>
    <w:rsid w:val="00383B4E"/>
    <w:rPr>
      <w:b/>
      <w:bCs/>
    </w:rPr>
  </w:style>
  <w:style w:type="character" w:customStyle="1" w:styleId="CommentSubjectChar">
    <w:name w:val="Comment Subject Char"/>
    <w:basedOn w:val="CommentTextChar"/>
    <w:link w:val="CommentSubject"/>
    <w:uiPriority w:val="99"/>
    <w:semiHidden/>
    <w:rsid w:val="00383B4E"/>
    <w:rPr>
      <w:b/>
      <w:bCs/>
      <w:sz w:val="20"/>
      <w:szCs w:val="20"/>
    </w:rPr>
  </w:style>
  <w:style w:type="character" w:customStyle="1" w:styleId="ListParagraphChar">
    <w:name w:val="List Paragraph Char"/>
    <w:aliases w:val="List Square Char,List Paragraph (numbered (a)) Char,List Paragraph1 Char,WB Para Char,маркированный Char,Bullets Char,Akapit z listą BS Char,bulleted Jens Char,Lapis Bulleted List Char,Dot pt Char,F5 List Paragraph Char"/>
    <w:link w:val="ListParagraph"/>
    <w:uiPriority w:val="34"/>
    <w:qFormat/>
    <w:locked/>
    <w:rsid w:val="00F60F9E"/>
    <w:rPr>
      <w:rFonts w:ascii="Calibri" w:eastAsia="MS Mincho" w:hAnsi="Calibri" w:cs="Times New Roman"/>
      <w:lang w:eastAsia="ja-JP"/>
    </w:rPr>
  </w:style>
  <w:style w:type="paragraph" w:customStyle="1" w:styleId="Pa16">
    <w:name w:val="Pa16"/>
    <w:basedOn w:val="Default"/>
    <w:next w:val="Default"/>
    <w:uiPriority w:val="99"/>
    <w:rsid w:val="00284D9D"/>
    <w:pPr>
      <w:spacing w:line="201" w:lineRule="atLeast"/>
    </w:pPr>
    <w:rPr>
      <w:rFonts w:ascii="Arial" w:eastAsia="Calibri" w:hAnsi="Arial" w:cs="Arial"/>
      <w:color w:val="auto"/>
      <w:lang w:val="en-GB"/>
    </w:rPr>
  </w:style>
  <w:style w:type="paragraph" w:styleId="FootnoteText">
    <w:name w:val="footnote text"/>
    <w:basedOn w:val="Normal"/>
    <w:link w:val="FootnoteTextChar"/>
    <w:uiPriority w:val="99"/>
    <w:semiHidden/>
    <w:unhideWhenUsed/>
    <w:rsid w:val="0008597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85979"/>
    <w:rPr>
      <w:sz w:val="20"/>
      <w:szCs w:val="20"/>
    </w:rPr>
  </w:style>
  <w:style w:type="character" w:styleId="FootnoteReference">
    <w:name w:val="footnote reference"/>
    <w:aliases w:val="ftref,BVI fnr,Footnotes refss,16 Point,Superscript 6 Point,Footnote Reference Number,nota pié di pagina,Times 10 Point, Exposant 3 Point,Footnote symbol,Footnote reference number,Exposant 3 Point,EN Footnote Reference,note TESI"/>
    <w:basedOn w:val="DefaultParagraphFont"/>
    <w:uiPriority w:val="99"/>
    <w:unhideWhenUsed/>
    <w:qFormat/>
    <w:rsid w:val="00085979"/>
    <w:rPr>
      <w:vertAlign w:val="superscript"/>
    </w:rPr>
  </w:style>
  <w:style w:type="paragraph" w:customStyle="1" w:styleId="Normal0">
    <w:name w:val="[Normal]"/>
    <w:uiPriority w:val="99"/>
    <w:rsid w:val="00A133A2"/>
    <w:pPr>
      <w:widowControl w:val="0"/>
      <w:autoSpaceDE w:val="0"/>
      <w:autoSpaceDN w:val="0"/>
      <w:adjustRightInd w:val="0"/>
      <w:spacing w:after="0" w:line="240" w:lineRule="auto"/>
    </w:pPr>
    <w:rPr>
      <w:rFonts w:ascii="Arial" w:hAnsi="Arial" w:cs="Arial"/>
      <w:sz w:val="24"/>
      <w:szCs w:val="24"/>
    </w:rPr>
  </w:style>
  <w:style w:type="character" w:styleId="Strong">
    <w:name w:val="Strong"/>
    <w:basedOn w:val="DefaultParagraphFont"/>
    <w:uiPriority w:val="22"/>
    <w:qFormat/>
    <w:rsid w:val="00B11B03"/>
    <w:rPr>
      <w:b/>
      <w:bCs/>
    </w:rPr>
  </w:style>
  <w:style w:type="character" w:customStyle="1" w:styleId="gmaildefault">
    <w:name w:val="gmail_default"/>
    <w:basedOn w:val="DefaultParagraphFont"/>
    <w:rsid w:val="001C1E5B"/>
  </w:style>
  <w:style w:type="paragraph" w:styleId="Header">
    <w:name w:val="header"/>
    <w:basedOn w:val="Normal"/>
    <w:link w:val="HeaderChar"/>
    <w:uiPriority w:val="99"/>
    <w:unhideWhenUsed/>
    <w:rsid w:val="00C454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54FA"/>
  </w:style>
  <w:style w:type="paragraph" w:styleId="Footer">
    <w:name w:val="footer"/>
    <w:basedOn w:val="Normal"/>
    <w:link w:val="FooterChar"/>
    <w:uiPriority w:val="99"/>
    <w:unhideWhenUsed/>
    <w:rsid w:val="00C454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54FA"/>
  </w:style>
  <w:style w:type="paragraph" w:styleId="Title">
    <w:name w:val="Title"/>
    <w:basedOn w:val="Normal"/>
    <w:link w:val="TitleChar"/>
    <w:qFormat/>
    <w:rsid w:val="00E51C71"/>
    <w:pPr>
      <w:spacing w:after="0" w:line="240" w:lineRule="auto"/>
      <w:jc w:val="center"/>
    </w:pPr>
    <w:rPr>
      <w:rFonts w:ascii="Times New Roman" w:eastAsia="Times New Roman" w:hAnsi="Times New Roman" w:cs="Times New Roman"/>
      <w:b/>
      <w:sz w:val="28"/>
      <w:szCs w:val="20"/>
      <w:lang w:eastAsia="en-GB"/>
    </w:rPr>
  </w:style>
  <w:style w:type="character" w:customStyle="1" w:styleId="TitleChar">
    <w:name w:val="Title Char"/>
    <w:basedOn w:val="DefaultParagraphFont"/>
    <w:link w:val="Title"/>
    <w:rsid w:val="00E51C71"/>
    <w:rPr>
      <w:rFonts w:ascii="Times New Roman" w:eastAsia="Times New Roman" w:hAnsi="Times New Roman" w:cs="Times New Roman"/>
      <w:b/>
      <w:sz w:val="28"/>
      <w:szCs w:val="20"/>
      <w:lang w:eastAsia="en-GB"/>
    </w:rPr>
  </w:style>
  <w:style w:type="character" w:styleId="FollowedHyperlink">
    <w:name w:val="FollowedHyperlink"/>
    <w:basedOn w:val="DefaultParagraphFont"/>
    <w:uiPriority w:val="99"/>
    <w:semiHidden/>
    <w:unhideWhenUsed/>
    <w:rsid w:val="00CE608E"/>
    <w:rPr>
      <w:color w:val="954F72" w:themeColor="followedHyperlink"/>
      <w:u w:val="single"/>
    </w:rPr>
  </w:style>
  <w:style w:type="paragraph" w:styleId="BodyText">
    <w:name w:val="Body Text"/>
    <w:basedOn w:val="Normal"/>
    <w:link w:val="BodyTextChar"/>
    <w:uiPriority w:val="1"/>
    <w:qFormat/>
    <w:rsid w:val="00E11149"/>
    <w:pPr>
      <w:widowControl w:val="0"/>
      <w:autoSpaceDE w:val="0"/>
      <w:autoSpaceDN w:val="0"/>
      <w:spacing w:after="0" w:line="240" w:lineRule="auto"/>
    </w:pPr>
    <w:rPr>
      <w:rFonts w:ascii="Arial" w:eastAsia="Arial" w:hAnsi="Arial" w:cs="Arial"/>
      <w:sz w:val="17"/>
      <w:szCs w:val="17"/>
    </w:rPr>
  </w:style>
  <w:style w:type="character" w:customStyle="1" w:styleId="BodyTextChar">
    <w:name w:val="Body Text Char"/>
    <w:basedOn w:val="DefaultParagraphFont"/>
    <w:link w:val="BodyText"/>
    <w:uiPriority w:val="1"/>
    <w:rsid w:val="00E11149"/>
    <w:rPr>
      <w:rFonts w:ascii="Arial" w:eastAsia="Arial" w:hAnsi="Arial" w:cs="Arial"/>
      <w:sz w:val="17"/>
      <w:szCs w:val="17"/>
    </w:rPr>
  </w:style>
  <w:style w:type="character" w:customStyle="1" w:styleId="Heading4Char">
    <w:name w:val="Heading 4 Char"/>
    <w:basedOn w:val="DefaultParagraphFont"/>
    <w:link w:val="Heading4"/>
    <w:uiPriority w:val="9"/>
    <w:rsid w:val="00C951D4"/>
    <w:rPr>
      <w:rFonts w:asciiTheme="majorHAnsi" w:eastAsiaTheme="majorEastAsia" w:hAnsiTheme="majorHAnsi" w:cstheme="majorBidi"/>
      <w:i/>
      <w:iCs/>
      <w:color w:val="2F5496" w:themeColor="accent1" w:themeShade="BF"/>
    </w:rPr>
  </w:style>
  <w:style w:type="character" w:styleId="UnresolvedMention">
    <w:name w:val="Unresolved Mention"/>
    <w:basedOn w:val="DefaultParagraphFont"/>
    <w:uiPriority w:val="99"/>
    <w:semiHidden/>
    <w:unhideWhenUsed/>
    <w:rsid w:val="00C951D4"/>
    <w:rPr>
      <w:color w:val="605E5C"/>
      <w:shd w:val="clear" w:color="auto" w:fill="E1DFDD"/>
    </w:rPr>
  </w:style>
  <w:style w:type="character" w:customStyle="1" w:styleId="Bodytext2">
    <w:name w:val="Body text (2)_"/>
    <w:basedOn w:val="DefaultParagraphFont"/>
    <w:link w:val="Bodytext20"/>
    <w:locked/>
    <w:rsid w:val="00E15D81"/>
    <w:rPr>
      <w:rFonts w:ascii="Times New Roman" w:eastAsia="Times New Roman" w:hAnsi="Times New Roman" w:cs="Times New Roman"/>
      <w:shd w:val="clear" w:color="auto" w:fill="FFFFFF"/>
    </w:rPr>
  </w:style>
  <w:style w:type="paragraph" w:customStyle="1" w:styleId="Bodytext20">
    <w:name w:val="Body text (2)"/>
    <w:basedOn w:val="Normal"/>
    <w:link w:val="Bodytext2"/>
    <w:rsid w:val="00E15D81"/>
    <w:pPr>
      <w:widowControl w:val="0"/>
      <w:shd w:val="clear" w:color="auto" w:fill="FFFFFF"/>
      <w:spacing w:before="280" w:after="280" w:line="274" w:lineRule="exact"/>
      <w:ind w:hanging="360"/>
    </w:pPr>
    <w:rPr>
      <w:rFonts w:ascii="Times New Roman" w:eastAsia="Times New Roman" w:hAnsi="Times New Roman" w:cs="Times New Roman"/>
    </w:rPr>
  </w:style>
  <w:style w:type="character" w:customStyle="1" w:styleId="Bodytext2Bold">
    <w:name w:val="Body text (2) + Bold"/>
    <w:basedOn w:val="Bodytext2"/>
    <w:rsid w:val="00E15D81"/>
    <w:rPr>
      <w:rFonts w:ascii="Times New Roman" w:eastAsia="Times New Roman" w:hAnsi="Times New Roman" w:cs="Times New Roman"/>
      <w:b/>
      <w:bCs/>
      <w:color w:val="000000"/>
      <w:spacing w:val="0"/>
      <w:w w:val="100"/>
      <w:position w:val="0"/>
      <w:sz w:val="24"/>
      <w:szCs w:val="24"/>
      <w:shd w:val="clear" w:color="auto" w:fill="FFFFFF"/>
      <w:lang w:val="en-US" w:eastAsia="en-US" w:bidi="en-US"/>
    </w:rPr>
  </w:style>
  <w:style w:type="paragraph" w:customStyle="1" w:styleId="ochaheadersubtitle">
    <w:name w:val="ocha_header_subtitle"/>
    <w:qFormat/>
    <w:rsid w:val="00084759"/>
    <w:pPr>
      <w:spacing w:after="0" w:line="276" w:lineRule="auto"/>
    </w:pPr>
    <w:rPr>
      <w:rFonts w:ascii="Arial" w:hAnsi="Arial"/>
      <w:color w:val="FFFFFF" w:themeColor="background1"/>
      <w:sz w:val="26"/>
      <w:szCs w:val="26"/>
    </w:rPr>
  </w:style>
  <w:style w:type="character" w:customStyle="1" w:styleId="mw-headline">
    <w:name w:val="mw-headline"/>
    <w:rsid w:val="00697EDB"/>
  </w:style>
  <w:style w:type="character" w:styleId="Emphasis">
    <w:name w:val="Emphasis"/>
    <w:basedOn w:val="DefaultParagraphFont"/>
    <w:uiPriority w:val="20"/>
    <w:qFormat/>
    <w:rsid w:val="00B60659"/>
    <w:rPr>
      <w:i/>
      <w:iCs/>
    </w:rPr>
  </w:style>
  <w:style w:type="paragraph" w:customStyle="1" w:styleId="TableParagraph">
    <w:name w:val="Table Paragraph"/>
    <w:basedOn w:val="Normal"/>
    <w:uiPriority w:val="1"/>
    <w:qFormat/>
    <w:rsid w:val="00126383"/>
    <w:pPr>
      <w:widowControl w:val="0"/>
      <w:autoSpaceDE w:val="0"/>
      <w:autoSpaceDN w:val="0"/>
      <w:spacing w:before="55" w:after="0" w:line="240" w:lineRule="auto"/>
    </w:pPr>
    <w:rPr>
      <w:rFonts w:ascii="Arial" w:eastAsia="Arial" w:hAnsi="Arial" w:cs="Arial"/>
    </w:rPr>
  </w:style>
  <w:style w:type="paragraph" w:styleId="TOC4">
    <w:name w:val="toc 4"/>
    <w:basedOn w:val="Normal"/>
    <w:next w:val="Normal"/>
    <w:autoRedefine/>
    <w:uiPriority w:val="39"/>
    <w:unhideWhenUsed/>
    <w:rsid w:val="000D2D5A"/>
    <w:pPr>
      <w:spacing w:after="100"/>
      <w:ind w:left="660"/>
    </w:pPr>
    <w:rPr>
      <w:rFonts w:eastAsiaTheme="minorEastAsia"/>
    </w:rPr>
  </w:style>
  <w:style w:type="paragraph" w:styleId="TOC5">
    <w:name w:val="toc 5"/>
    <w:basedOn w:val="Normal"/>
    <w:next w:val="Normal"/>
    <w:autoRedefine/>
    <w:uiPriority w:val="39"/>
    <w:unhideWhenUsed/>
    <w:rsid w:val="000D2D5A"/>
    <w:pPr>
      <w:spacing w:after="100"/>
      <w:ind w:left="880"/>
    </w:pPr>
    <w:rPr>
      <w:rFonts w:eastAsiaTheme="minorEastAsia"/>
    </w:rPr>
  </w:style>
  <w:style w:type="paragraph" w:styleId="TOC6">
    <w:name w:val="toc 6"/>
    <w:basedOn w:val="Normal"/>
    <w:next w:val="Normal"/>
    <w:autoRedefine/>
    <w:uiPriority w:val="39"/>
    <w:unhideWhenUsed/>
    <w:rsid w:val="000D2D5A"/>
    <w:pPr>
      <w:spacing w:after="100"/>
      <w:ind w:left="1100"/>
    </w:pPr>
    <w:rPr>
      <w:rFonts w:eastAsiaTheme="minorEastAsia"/>
    </w:rPr>
  </w:style>
  <w:style w:type="paragraph" w:styleId="TOC7">
    <w:name w:val="toc 7"/>
    <w:basedOn w:val="Normal"/>
    <w:next w:val="Normal"/>
    <w:autoRedefine/>
    <w:uiPriority w:val="39"/>
    <w:unhideWhenUsed/>
    <w:rsid w:val="000D2D5A"/>
    <w:pPr>
      <w:spacing w:after="100"/>
      <w:ind w:left="1320"/>
    </w:pPr>
    <w:rPr>
      <w:rFonts w:eastAsiaTheme="minorEastAsia"/>
    </w:rPr>
  </w:style>
  <w:style w:type="paragraph" w:styleId="TOC8">
    <w:name w:val="toc 8"/>
    <w:basedOn w:val="Normal"/>
    <w:next w:val="Normal"/>
    <w:autoRedefine/>
    <w:uiPriority w:val="39"/>
    <w:unhideWhenUsed/>
    <w:rsid w:val="000D2D5A"/>
    <w:pPr>
      <w:spacing w:after="100"/>
      <w:ind w:left="1540"/>
    </w:pPr>
    <w:rPr>
      <w:rFonts w:eastAsiaTheme="minorEastAsia"/>
    </w:rPr>
  </w:style>
  <w:style w:type="paragraph" w:styleId="TOC9">
    <w:name w:val="toc 9"/>
    <w:basedOn w:val="Normal"/>
    <w:next w:val="Normal"/>
    <w:autoRedefine/>
    <w:uiPriority w:val="39"/>
    <w:unhideWhenUsed/>
    <w:rsid w:val="000D2D5A"/>
    <w:pPr>
      <w:spacing w:after="100"/>
      <w:ind w:left="1760"/>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398665">
      <w:bodyDiv w:val="1"/>
      <w:marLeft w:val="0"/>
      <w:marRight w:val="0"/>
      <w:marTop w:val="0"/>
      <w:marBottom w:val="0"/>
      <w:divBdr>
        <w:top w:val="none" w:sz="0" w:space="0" w:color="auto"/>
        <w:left w:val="none" w:sz="0" w:space="0" w:color="auto"/>
        <w:bottom w:val="none" w:sz="0" w:space="0" w:color="auto"/>
        <w:right w:val="none" w:sz="0" w:space="0" w:color="auto"/>
      </w:divBdr>
    </w:div>
    <w:div w:id="250703951">
      <w:bodyDiv w:val="1"/>
      <w:marLeft w:val="0"/>
      <w:marRight w:val="0"/>
      <w:marTop w:val="0"/>
      <w:marBottom w:val="0"/>
      <w:divBdr>
        <w:top w:val="none" w:sz="0" w:space="0" w:color="auto"/>
        <w:left w:val="none" w:sz="0" w:space="0" w:color="auto"/>
        <w:bottom w:val="none" w:sz="0" w:space="0" w:color="auto"/>
        <w:right w:val="none" w:sz="0" w:space="0" w:color="auto"/>
      </w:divBdr>
    </w:div>
    <w:div w:id="346635797">
      <w:bodyDiv w:val="1"/>
      <w:marLeft w:val="0"/>
      <w:marRight w:val="0"/>
      <w:marTop w:val="0"/>
      <w:marBottom w:val="0"/>
      <w:divBdr>
        <w:top w:val="none" w:sz="0" w:space="0" w:color="auto"/>
        <w:left w:val="none" w:sz="0" w:space="0" w:color="auto"/>
        <w:bottom w:val="none" w:sz="0" w:space="0" w:color="auto"/>
        <w:right w:val="none" w:sz="0" w:space="0" w:color="auto"/>
      </w:divBdr>
    </w:div>
    <w:div w:id="375929950">
      <w:bodyDiv w:val="1"/>
      <w:marLeft w:val="0"/>
      <w:marRight w:val="0"/>
      <w:marTop w:val="0"/>
      <w:marBottom w:val="0"/>
      <w:divBdr>
        <w:top w:val="none" w:sz="0" w:space="0" w:color="auto"/>
        <w:left w:val="none" w:sz="0" w:space="0" w:color="auto"/>
        <w:bottom w:val="none" w:sz="0" w:space="0" w:color="auto"/>
        <w:right w:val="none" w:sz="0" w:space="0" w:color="auto"/>
      </w:divBdr>
    </w:div>
    <w:div w:id="493760155">
      <w:bodyDiv w:val="1"/>
      <w:marLeft w:val="0"/>
      <w:marRight w:val="0"/>
      <w:marTop w:val="0"/>
      <w:marBottom w:val="0"/>
      <w:divBdr>
        <w:top w:val="none" w:sz="0" w:space="0" w:color="auto"/>
        <w:left w:val="none" w:sz="0" w:space="0" w:color="auto"/>
        <w:bottom w:val="none" w:sz="0" w:space="0" w:color="auto"/>
        <w:right w:val="none" w:sz="0" w:space="0" w:color="auto"/>
      </w:divBdr>
    </w:div>
    <w:div w:id="719867827">
      <w:bodyDiv w:val="1"/>
      <w:marLeft w:val="0"/>
      <w:marRight w:val="0"/>
      <w:marTop w:val="0"/>
      <w:marBottom w:val="0"/>
      <w:divBdr>
        <w:top w:val="none" w:sz="0" w:space="0" w:color="auto"/>
        <w:left w:val="none" w:sz="0" w:space="0" w:color="auto"/>
        <w:bottom w:val="none" w:sz="0" w:space="0" w:color="auto"/>
        <w:right w:val="none" w:sz="0" w:space="0" w:color="auto"/>
      </w:divBdr>
    </w:div>
    <w:div w:id="941381130">
      <w:bodyDiv w:val="1"/>
      <w:marLeft w:val="0"/>
      <w:marRight w:val="0"/>
      <w:marTop w:val="0"/>
      <w:marBottom w:val="0"/>
      <w:divBdr>
        <w:top w:val="none" w:sz="0" w:space="0" w:color="auto"/>
        <w:left w:val="none" w:sz="0" w:space="0" w:color="auto"/>
        <w:bottom w:val="none" w:sz="0" w:space="0" w:color="auto"/>
        <w:right w:val="none" w:sz="0" w:space="0" w:color="auto"/>
      </w:divBdr>
    </w:div>
    <w:div w:id="999191882">
      <w:bodyDiv w:val="1"/>
      <w:marLeft w:val="0"/>
      <w:marRight w:val="0"/>
      <w:marTop w:val="0"/>
      <w:marBottom w:val="0"/>
      <w:divBdr>
        <w:top w:val="none" w:sz="0" w:space="0" w:color="auto"/>
        <w:left w:val="none" w:sz="0" w:space="0" w:color="auto"/>
        <w:bottom w:val="none" w:sz="0" w:space="0" w:color="auto"/>
        <w:right w:val="none" w:sz="0" w:space="0" w:color="auto"/>
      </w:divBdr>
    </w:div>
    <w:div w:id="1207718254">
      <w:bodyDiv w:val="1"/>
      <w:marLeft w:val="0"/>
      <w:marRight w:val="0"/>
      <w:marTop w:val="0"/>
      <w:marBottom w:val="0"/>
      <w:divBdr>
        <w:top w:val="none" w:sz="0" w:space="0" w:color="auto"/>
        <w:left w:val="none" w:sz="0" w:space="0" w:color="auto"/>
        <w:bottom w:val="none" w:sz="0" w:space="0" w:color="auto"/>
        <w:right w:val="none" w:sz="0" w:space="0" w:color="auto"/>
      </w:divBdr>
    </w:div>
    <w:div w:id="1249116657">
      <w:bodyDiv w:val="1"/>
      <w:marLeft w:val="0"/>
      <w:marRight w:val="0"/>
      <w:marTop w:val="0"/>
      <w:marBottom w:val="0"/>
      <w:divBdr>
        <w:top w:val="none" w:sz="0" w:space="0" w:color="auto"/>
        <w:left w:val="none" w:sz="0" w:space="0" w:color="auto"/>
        <w:bottom w:val="none" w:sz="0" w:space="0" w:color="auto"/>
        <w:right w:val="none" w:sz="0" w:space="0" w:color="auto"/>
      </w:divBdr>
    </w:div>
    <w:div w:id="1268849549">
      <w:bodyDiv w:val="1"/>
      <w:marLeft w:val="0"/>
      <w:marRight w:val="0"/>
      <w:marTop w:val="0"/>
      <w:marBottom w:val="0"/>
      <w:divBdr>
        <w:top w:val="none" w:sz="0" w:space="0" w:color="auto"/>
        <w:left w:val="none" w:sz="0" w:space="0" w:color="auto"/>
        <w:bottom w:val="none" w:sz="0" w:space="0" w:color="auto"/>
        <w:right w:val="none" w:sz="0" w:space="0" w:color="auto"/>
      </w:divBdr>
    </w:div>
    <w:div w:id="1360858892">
      <w:bodyDiv w:val="1"/>
      <w:marLeft w:val="0"/>
      <w:marRight w:val="0"/>
      <w:marTop w:val="0"/>
      <w:marBottom w:val="0"/>
      <w:divBdr>
        <w:top w:val="none" w:sz="0" w:space="0" w:color="auto"/>
        <w:left w:val="none" w:sz="0" w:space="0" w:color="auto"/>
        <w:bottom w:val="none" w:sz="0" w:space="0" w:color="auto"/>
        <w:right w:val="none" w:sz="0" w:space="0" w:color="auto"/>
      </w:divBdr>
    </w:div>
    <w:div w:id="1399984263">
      <w:bodyDiv w:val="1"/>
      <w:marLeft w:val="0"/>
      <w:marRight w:val="0"/>
      <w:marTop w:val="0"/>
      <w:marBottom w:val="0"/>
      <w:divBdr>
        <w:top w:val="none" w:sz="0" w:space="0" w:color="auto"/>
        <w:left w:val="none" w:sz="0" w:space="0" w:color="auto"/>
        <w:bottom w:val="none" w:sz="0" w:space="0" w:color="auto"/>
        <w:right w:val="none" w:sz="0" w:space="0" w:color="auto"/>
      </w:divBdr>
    </w:div>
    <w:div w:id="1486779224">
      <w:bodyDiv w:val="1"/>
      <w:marLeft w:val="0"/>
      <w:marRight w:val="0"/>
      <w:marTop w:val="0"/>
      <w:marBottom w:val="0"/>
      <w:divBdr>
        <w:top w:val="none" w:sz="0" w:space="0" w:color="auto"/>
        <w:left w:val="none" w:sz="0" w:space="0" w:color="auto"/>
        <w:bottom w:val="none" w:sz="0" w:space="0" w:color="auto"/>
        <w:right w:val="none" w:sz="0" w:space="0" w:color="auto"/>
      </w:divBdr>
    </w:div>
    <w:div w:id="1549996414">
      <w:bodyDiv w:val="1"/>
      <w:marLeft w:val="0"/>
      <w:marRight w:val="0"/>
      <w:marTop w:val="0"/>
      <w:marBottom w:val="0"/>
      <w:divBdr>
        <w:top w:val="none" w:sz="0" w:space="0" w:color="auto"/>
        <w:left w:val="none" w:sz="0" w:space="0" w:color="auto"/>
        <w:bottom w:val="none" w:sz="0" w:space="0" w:color="auto"/>
        <w:right w:val="none" w:sz="0" w:space="0" w:color="auto"/>
      </w:divBdr>
    </w:div>
    <w:div w:id="1776705839">
      <w:bodyDiv w:val="1"/>
      <w:marLeft w:val="0"/>
      <w:marRight w:val="0"/>
      <w:marTop w:val="0"/>
      <w:marBottom w:val="0"/>
      <w:divBdr>
        <w:top w:val="none" w:sz="0" w:space="0" w:color="auto"/>
        <w:left w:val="none" w:sz="0" w:space="0" w:color="auto"/>
        <w:bottom w:val="none" w:sz="0" w:space="0" w:color="auto"/>
        <w:right w:val="none" w:sz="0" w:space="0" w:color="auto"/>
      </w:divBdr>
    </w:div>
    <w:div w:id="1900047286">
      <w:bodyDiv w:val="1"/>
      <w:marLeft w:val="0"/>
      <w:marRight w:val="0"/>
      <w:marTop w:val="0"/>
      <w:marBottom w:val="0"/>
      <w:divBdr>
        <w:top w:val="none" w:sz="0" w:space="0" w:color="auto"/>
        <w:left w:val="none" w:sz="0" w:space="0" w:color="auto"/>
        <w:bottom w:val="none" w:sz="0" w:space="0" w:color="auto"/>
        <w:right w:val="none" w:sz="0" w:space="0" w:color="auto"/>
      </w:divBdr>
    </w:div>
    <w:div w:id="1912538694">
      <w:bodyDiv w:val="1"/>
      <w:marLeft w:val="0"/>
      <w:marRight w:val="0"/>
      <w:marTop w:val="0"/>
      <w:marBottom w:val="0"/>
      <w:divBdr>
        <w:top w:val="none" w:sz="0" w:space="0" w:color="auto"/>
        <w:left w:val="none" w:sz="0" w:space="0" w:color="auto"/>
        <w:bottom w:val="none" w:sz="0" w:space="0" w:color="auto"/>
        <w:right w:val="none" w:sz="0" w:space="0" w:color="auto"/>
      </w:divBdr>
    </w:div>
    <w:div w:id="1936742022">
      <w:bodyDiv w:val="1"/>
      <w:marLeft w:val="0"/>
      <w:marRight w:val="0"/>
      <w:marTop w:val="0"/>
      <w:marBottom w:val="0"/>
      <w:divBdr>
        <w:top w:val="none" w:sz="0" w:space="0" w:color="auto"/>
        <w:left w:val="none" w:sz="0" w:space="0" w:color="auto"/>
        <w:bottom w:val="none" w:sz="0" w:space="0" w:color="auto"/>
        <w:right w:val="none" w:sz="0" w:space="0" w:color="auto"/>
      </w:divBdr>
    </w:div>
    <w:div w:id="1970162564">
      <w:bodyDiv w:val="1"/>
      <w:marLeft w:val="0"/>
      <w:marRight w:val="0"/>
      <w:marTop w:val="0"/>
      <w:marBottom w:val="0"/>
      <w:divBdr>
        <w:top w:val="none" w:sz="0" w:space="0" w:color="auto"/>
        <w:left w:val="none" w:sz="0" w:space="0" w:color="auto"/>
        <w:bottom w:val="none" w:sz="0" w:space="0" w:color="auto"/>
        <w:right w:val="none" w:sz="0" w:space="0" w:color="auto"/>
      </w:divBdr>
    </w:div>
    <w:div w:id="2014598835">
      <w:bodyDiv w:val="1"/>
      <w:marLeft w:val="0"/>
      <w:marRight w:val="0"/>
      <w:marTop w:val="0"/>
      <w:marBottom w:val="0"/>
      <w:divBdr>
        <w:top w:val="none" w:sz="0" w:space="0" w:color="auto"/>
        <w:left w:val="none" w:sz="0" w:space="0" w:color="auto"/>
        <w:bottom w:val="none" w:sz="0" w:space="0" w:color="auto"/>
        <w:right w:val="none" w:sz="0" w:space="0" w:color="auto"/>
      </w:divBdr>
    </w:div>
    <w:div w:id="207580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footer" Target="footer1.xml"/><Relationship Id="rId18" Type="http://schemas.openxmlformats.org/officeDocument/2006/relationships/hyperlink" Target="https://www.oecd.org/eurasia/countries/OECD-Eurasia-Reforming-Kazakhstan-EN.pdf"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undocs.org/A/72/684" TargetMode="Externa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image" Target="media/image2.png"/><Relationship Id="rId25" Type="http://schemas.openxmlformats.org/officeDocument/2006/relationships/hyperlink" Target="http://undocs.org/A/73/63" TargetMode="Externa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hyperlink" Target="http://undocs.org/A/RES/72/23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hyperlink" Target="http://undocs.org/A/72/124" TargetMode="Externa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yperlink" Target="https://undg.org/" TargetMode="External"/><Relationship Id="rId10" Type="http://schemas.openxmlformats.org/officeDocument/2006/relationships/chart" Target="charts/chart2.xml"/><Relationship Id="rId19" Type="http://schemas.openxmlformats.org/officeDocument/2006/relationships/hyperlink" Target="http://undocs.org/A/RES/72/279"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mailto:marinagurbo@gmail.com" TargetMode="External"/><Relationship Id="rId22" Type="http://schemas.openxmlformats.org/officeDocument/2006/relationships/hyperlink" Target="https://www.un.org/ecosoc/en/content/what-quadrennial-comprehensive-policy-review-qcpr"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www.iom.int/countries/kazakhstan" TargetMode="External"/><Relationship Id="rId13" Type="http://schemas.openxmlformats.org/officeDocument/2006/relationships/hyperlink" Target="https://www.unicef.org/supply/files/Unicef_External_Annual_Report_2017.pdf" TargetMode="External"/><Relationship Id="rId18" Type="http://schemas.openxmlformats.org/officeDocument/2006/relationships/hyperlink" Target="https://www.oecd.org/governance/pcsd/Learning%20session%20HLPF%202018_Tools.pdf" TargetMode="External"/><Relationship Id="rId3" Type="http://schemas.openxmlformats.org/officeDocument/2006/relationships/hyperlink" Target="https://data.worldbank.org/" TargetMode="External"/><Relationship Id="rId7" Type="http://schemas.openxmlformats.org/officeDocument/2006/relationships/hyperlink" Target="https://www.enterprisesurveys.org/data/exploreeconomies/2013/kazakhstan" TargetMode="External"/><Relationship Id="rId12" Type="http://schemas.openxmlformats.org/officeDocument/2006/relationships/hyperlink" Target="http://www.kz.undp.org/content/kazakhstan/en/home/presscenter/pressreleases/2019/may/undp-co-hosts-first-kazakhstan-forum-on-achieving-sustainable-de.html" TargetMode="External"/><Relationship Id="rId17" Type="http://schemas.openxmlformats.org/officeDocument/2006/relationships/hyperlink" Target="https://council.science/cms/2017/05/SDGs-Guide-to-Interactions.pdf" TargetMode="External"/><Relationship Id="rId2" Type="http://schemas.openxmlformats.org/officeDocument/2006/relationships/hyperlink" Target="http://www.uneval.org/document/detail/1616" TargetMode="External"/><Relationship Id="rId16" Type="http://schemas.openxmlformats.org/officeDocument/2006/relationships/hyperlink" Target="file:///C:\Users\Marina\Documents\Kazakhstan_PFD_final\mission%20agenda\See%20more%20http:\kz.one.un.org\content\unct\kazakhstan\en\home\presscenter\businesses-of-kazakhstan-and-the-united-nations-discuss-the-role0.html" TargetMode="External"/><Relationship Id="rId1" Type="http://schemas.openxmlformats.org/officeDocument/2006/relationships/hyperlink" Target="http://www.unevaluation.org/document/detail/1914" TargetMode="External"/><Relationship Id="rId6" Type="http://schemas.openxmlformats.org/officeDocument/2006/relationships/hyperlink" Target="https://www.oecd.org/eurasia/countries/OECD-Eurasia-Reforming-Kazakhstan-EN.pdf" TargetMode="External"/><Relationship Id="rId11" Type="http://schemas.openxmlformats.org/officeDocument/2006/relationships/hyperlink" Target="https://www.oecd.org/eurasia/countries/OECD-Eurasia-Reforming-Kazakhstan-EN.pdf" TargetMode="External"/><Relationship Id="rId5" Type="http://schemas.openxmlformats.org/officeDocument/2006/relationships/hyperlink" Target="https://www.oecd.org/eurasia/countries/OECD-Eurasia-Reforming-Kazakhstan-EN.pdf" TargetMode="External"/><Relationship Id="rId15" Type="http://schemas.openxmlformats.org/officeDocument/2006/relationships/hyperlink" Target="https://longreads.com/about/" TargetMode="External"/><Relationship Id="rId10" Type="http://schemas.openxmlformats.org/officeDocument/2006/relationships/hyperlink" Target="https://migrationdataportal.org/sites/default/files/2018-05/Migration%20Governance%20Profile_%20Republic%20of%20Kazakhstan.pdf" TargetMode="External"/><Relationship Id="rId19" Type="http://schemas.openxmlformats.org/officeDocument/2006/relationships/hyperlink" Target="http://kz.one.un.org/content/unct/kazakhstan/en/home/presscenter/statement-on-_opportunities-presented-by-sdgs-for-kazakhstan-by-.html" TargetMode="External"/><Relationship Id="rId4" Type="http://schemas.openxmlformats.org/officeDocument/2006/relationships/hyperlink" Target="https://www.oecd.org/eurasia/countries/OECD-Eurasia-Reforming-Kazakhstan-EN.pdf" TargetMode="External"/><Relationship Id="rId9" Type="http://schemas.openxmlformats.org/officeDocument/2006/relationships/hyperlink" Target="http://www.iom.kz/images/books/Migrant_Vulnerabilities_ENG_5.pdf" TargetMode="External"/><Relationship Id="rId14" Type="http://schemas.openxmlformats.org/officeDocument/2006/relationships/hyperlink" Target="https://help.twitter.com/en/using-twitter/vine-faqs"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chartUserShapes" Target="../drawings/drawing1.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r>
              <a:rPr lang="en-US" sz="900"/>
              <a:t>Figure 1 Integration of SDGs in the PFD</a:t>
            </a:r>
            <a:endParaRPr lang="ru-RU" sz="900"/>
          </a:p>
        </c:rich>
      </c:tx>
      <c:overlay val="0"/>
      <c:spPr>
        <a:noFill/>
        <a:ln>
          <a:noFill/>
        </a:ln>
        <a:effectLst/>
      </c:spPr>
      <c:txPr>
        <a:bodyPr rot="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endParaRPr lang="en-US"/>
        </a:p>
      </c:txPr>
    </c:title>
    <c:autoTitleDeleted val="0"/>
    <c:plotArea>
      <c:layout/>
      <c:pieChart>
        <c:varyColors val="1"/>
        <c:ser>
          <c:idx val="0"/>
          <c:order val="0"/>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0F97-471B-AA45-90E2081DAF4B}"/>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0F97-471B-AA45-90E2081DAF4B}"/>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0F97-471B-AA45-90E2081DAF4B}"/>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0F97-471B-AA45-90E2081DAF4B}"/>
              </c:ext>
            </c:extLst>
          </c:dPt>
          <c:dPt>
            <c:idx val="4"/>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9-0F97-471B-AA45-90E2081DAF4B}"/>
              </c:ext>
            </c:extLst>
          </c:dPt>
          <c:dPt>
            <c:idx val="5"/>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B-0F97-471B-AA45-90E2081DAF4B}"/>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D-0F97-471B-AA45-90E2081DAF4B}"/>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F-0F97-471B-AA45-90E2081DAF4B}"/>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1-0F97-471B-AA45-90E2081DAF4B}"/>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3-0F97-471B-AA45-90E2081DAF4B}"/>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5-0F97-471B-AA45-90E2081DAF4B}"/>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7-0F97-471B-AA45-90E2081DAF4B}"/>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9-0F97-471B-AA45-90E2081DAF4B}"/>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B-0F97-471B-AA45-90E2081DAF4B}"/>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D-0F97-471B-AA45-90E2081DAF4B}"/>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F-0F97-471B-AA45-90E2081DAF4B}"/>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21-0F97-471B-AA45-90E2081DAF4B}"/>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clip" horzOverflow="clip"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pattFill prst="pct75">
                    <a:fgClr>
                      <a:schemeClr val="dk1">
                        <a:lumMod val="75000"/>
                        <a:lumOff val="25000"/>
                      </a:schemeClr>
                    </a:fgClr>
                    <a:bgClr>
                      <a:schemeClr val="dk1">
                        <a:lumMod val="65000"/>
                        <a:lumOff val="35000"/>
                      </a:schemeClr>
                    </a:bgClr>
                  </a:pattFill>
                  <a:ln>
                    <a:noFill/>
                  </a:ln>
                </c15:spPr>
              </c:ext>
            </c:extLst>
          </c:dLbls>
          <c:cat>
            <c:strRef>
              <c:f>Sheet1!$A$1:$A$17</c:f>
              <c:strCache>
                <c:ptCount val="17"/>
                <c:pt idx="0">
                  <c:v>SDGs 17: Partnerships for the goals</c:v>
                </c:pt>
                <c:pt idx="1">
                  <c:v>SDG 3: Good health and wellbeing</c:v>
                </c:pt>
                <c:pt idx="2">
                  <c:v>SDG 16: Peace, Justice and Strong Institutions </c:v>
                </c:pt>
                <c:pt idx="3">
                  <c:v>SDG 13 Climate Action </c:v>
                </c:pt>
                <c:pt idx="4">
                  <c:v>SDG11: Sustainable Cities and Communities</c:v>
                </c:pt>
                <c:pt idx="5">
                  <c:v>SDG 5: Gender Equality </c:v>
                </c:pt>
                <c:pt idx="6">
                  <c:v>SDG 15: Life on land</c:v>
                </c:pt>
                <c:pt idx="7">
                  <c:v>SDG 7: Affordable and clean energy </c:v>
                </c:pt>
                <c:pt idx="8">
                  <c:v>SDG 12: Responsible Consumption and Production</c:v>
                </c:pt>
                <c:pt idx="9">
                  <c:v>SDG 6:Clean water and sanitation </c:v>
                </c:pt>
                <c:pt idx="10">
                  <c:v>SDG 10: Reduction of Inequalities </c:v>
                </c:pt>
                <c:pt idx="11">
                  <c:v>SDG 4: Quality Education </c:v>
                </c:pt>
                <c:pt idx="12">
                  <c:v>SDG 1: No Poverty </c:v>
                </c:pt>
                <c:pt idx="13">
                  <c:v>SDG 8: Decent Work and Economic Growth</c:v>
                </c:pt>
                <c:pt idx="14">
                  <c:v>SDG 9: Industry, Innovation and Infrastructure</c:v>
                </c:pt>
                <c:pt idx="15">
                  <c:v>SDG 14 Life below the water</c:v>
                </c:pt>
                <c:pt idx="16">
                  <c:v>SDG 1: No Poverty</c:v>
                </c:pt>
              </c:strCache>
            </c:strRef>
          </c:cat>
          <c:val>
            <c:numRef>
              <c:f>Sheet1!$B$1:$B$17</c:f>
              <c:numCache>
                <c:formatCode>General</c:formatCode>
                <c:ptCount val="17"/>
                <c:pt idx="0">
                  <c:v>15</c:v>
                </c:pt>
                <c:pt idx="1">
                  <c:v>12</c:v>
                </c:pt>
                <c:pt idx="2">
                  <c:v>11</c:v>
                </c:pt>
                <c:pt idx="3">
                  <c:v>11</c:v>
                </c:pt>
                <c:pt idx="4">
                  <c:v>8</c:v>
                </c:pt>
                <c:pt idx="5">
                  <c:v>7</c:v>
                </c:pt>
                <c:pt idx="6">
                  <c:v>6</c:v>
                </c:pt>
                <c:pt idx="7">
                  <c:v>6</c:v>
                </c:pt>
                <c:pt idx="8">
                  <c:v>5</c:v>
                </c:pt>
                <c:pt idx="9">
                  <c:v>4</c:v>
                </c:pt>
                <c:pt idx="10">
                  <c:v>4</c:v>
                </c:pt>
                <c:pt idx="11">
                  <c:v>3</c:v>
                </c:pt>
                <c:pt idx="12">
                  <c:v>2</c:v>
                </c:pt>
                <c:pt idx="13">
                  <c:v>2</c:v>
                </c:pt>
                <c:pt idx="14">
                  <c:v>2</c:v>
                </c:pt>
                <c:pt idx="15">
                  <c:v>1</c:v>
                </c:pt>
                <c:pt idx="16">
                  <c:v>1</c:v>
                </c:pt>
              </c:numCache>
            </c:numRef>
          </c:val>
          <c:extLst>
            <c:ext xmlns:c16="http://schemas.microsoft.com/office/drawing/2014/chart" uri="{C3380CC4-5D6E-409C-BE32-E72D297353CC}">
              <c16:uniqueId val="{00000022-0F97-471B-AA45-90E2081DAF4B}"/>
            </c:ext>
          </c:extLst>
        </c:ser>
        <c:dLbls>
          <c:dLblPos val="ctr"/>
          <c:showLegendKey val="0"/>
          <c:showVal val="0"/>
          <c:showCatName val="0"/>
          <c:showSerName val="0"/>
          <c:showPercent val="0"/>
          <c:showBubbleSize val="0"/>
          <c:showLeaderLines val="0"/>
        </c:dLbls>
        <c:firstSliceAng val="0"/>
      </c:pieChart>
      <c:spPr>
        <a:noFill/>
        <a:ln>
          <a:noFill/>
        </a:ln>
        <a:effectLst/>
      </c:spPr>
    </c:plotArea>
    <c:legend>
      <c:legendPos val="r"/>
      <c:layout>
        <c:manualLayout>
          <c:xMode val="edge"/>
          <c:yMode val="edge"/>
          <c:x val="0.62895471876903641"/>
          <c:y val="0.11158774836403368"/>
          <c:w val="0.35958396317938768"/>
          <c:h val="0.86426051947126514"/>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r>
              <a:rPr lang="en-US"/>
              <a:t>Figure 3 Perceptions of the UNCT of communication and advocacy under the PFD</a:t>
            </a:r>
          </a:p>
        </c:rich>
      </c:tx>
      <c:overlay val="0"/>
      <c:spPr>
        <a:noFill/>
        <a:ln>
          <a:noFill/>
        </a:ln>
        <a:effectLst/>
      </c:spPr>
      <c:txPr>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stacked"/>
        <c:varyColors val="0"/>
        <c:ser>
          <c:idx val="0"/>
          <c:order val="0"/>
          <c:tx>
            <c:strRef>
              <c:f>'Question 20'!$K$1</c:f>
              <c:strCache>
                <c:ptCount val="1"/>
                <c:pt idx="0">
                  <c:v>Yes </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900" b="1"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'Question 20'!$J$2:$J$4</c:f>
              <c:strCache>
                <c:ptCount val="3"/>
                <c:pt idx="0">
                  <c:v>Were inter-agency communications strengthened? </c:v>
                </c:pt>
                <c:pt idx="1">
                  <c:v>Has implementation of a joint communication strategy resulted in improvement of communication with the broader public to demonstrate results achieved under the PFD ?</c:v>
                </c:pt>
                <c:pt idx="2">
                  <c:v>Has accountability to beneficiaries including those from most vulnerable groups been strengthened?</c:v>
                </c:pt>
              </c:strCache>
            </c:strRef>
          </c:cat>
          <c:val>
            <c:numRef>
              <c:f>'Question 20'!$K$2:$K$4</c:f>
              <c:numCache>
                <c:formatCode>0%</c:formatCode>
                <c:ptCount val="3"/>
                <c:pt idx="0">
                  <c:v>0.28999999999999998</c:v>
                </c:pt>
                <c:pt idx="1">
                  <c:v>0.21</c:v>
                </c:pt>
                <c:pt idx="2">
                  <c:v>0.28999999999999998</c:v>
                </c:pt>
              </c:numCache>
            </c:numRef>
          </c:val>
          <c:extLst>
            <c:ext xmlns:c16="http://schemas.microsoft.com/office/drawing/2014/chart" uri="{C3380CC4-5D6E-409C-BE32-E72D297353CC}">
              <c16:uniqueId val="{00000000-2D35-4E09-94A2-EA2E209F3C0D}"/>
            </c:ext>
          </c:extLst>
        </c:ser>
        <c:ser>
          <c:idx val="1"/>
          <c:order val="1"/>
          <c:tx>
            <c:strRef>
              <c:f>'Question 20'!$L$1</c:f>
              <c:strCache>
                <c:ptCount val="1"/>
                <c:pt idx="0">
                  <c:v>To some extent</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900" b="1"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'Question 20'!$J$2:$J$4</c:f>
              <c:strCache>
                <c:ptCount val="3"/>
                <c:pt idx="0">
                  <c:v>Were inter-agency communications strengthened? </c:v>
                </c:pt>
                <c:pt idx="1">
                  <c:v>Has implementation of a joint communication strategy resulted in improvement of communication with the broader public to demonstrate results achieved under the PFD ?</c:v>
                </c:pt>
                <c:pt idx="2">
                  <c:v>Has accountability to beneficiaries including those from most vulnerable groups been strengthened?</c:v>
                </c:pt>
              </c:strCache>
            </c:strRef>
          </c:cat>
          <c:val>
            <c:numRef>
              <c:f>'Question 20'!$L$2:$L$4</c:f>
              <c:numCache>
                <c:formatCode>0%</c:formatCode>
                <c:ptCount val="3"/>
                <c:pt idx="0">
                  <c:v>0.57999999999999996</c:v>
                </c:pt>
                <c:pt idx="1">
                  <c:v>0.59</c:v>
                </c:pt>
                <c:pt idx="2">
                  <c:v>0.53</c:v>
                </c:pt>
              </c:numCache>
            </c:numRef>
          </c:val>
          <c:extLst>
            <c:ext xmlns:c16="http://schemas.microsoft.com/office/drawing/2014/chart" uri="{C3380CC4-5D6E-409C-BE32-E72D297353CC}">
              <c16:uniqueId val="{00000001-2D35-4E09-94A2-EA2E209F3C0D}"/>
            </c:ext>
          </c:extLst>
        </c:ser>
        <c:ser>
          <c:idx val="2"/>
          <c:order val="2"/>
          <c:tx>
            <c:strRef>
              <c:f>'Question 20'!$M$1</c:f>
              <c:strCache>
                <c:ptCount val="1"/>
                <c:pt idx="0">
                  <c:v>No </c:v>
                </c:pt>
              </c:strCache>
            </c:strRef>
          </c:tx>
          <c:spPr>
            <a:solidFill>
              <a:schemeClr val="accent3"/>
            </a:solidFill>
            <a:ln>
              <a:noFill/>
            </a:ln>
            <a:effectLst/>
          </c:spPr>
          <c:invertIfNegative val="0"/>
          <c:dLbls>
            <c:spPr>
              <a:noFill/>
              <a:ln>
                <a:noFill/>
              </a:ln>
              <a:effectLst/>
            </c:spPr>
            <c:txPr>
              <a:bodyPr rot="0" spcFirstLastPara="1" vertOverflow="ellipsis" vert="horz" wrap="square" anchor="ctr" anchorCtr="1"/>
              <a:lstStyle/>
              <a:p>
                <a:pPr>
                  <a:defRPr sz="900" b="1"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'Question 20'!$J$2:$J$4</c:f>
              <c:strCache>
                <c:ptCount val="3"/>
                <c:pt idx="0">
                  <c:v>Were inter-agency communications strengthened? </c:v>
                </c:pt>
                <c:pt idx="1">
                  <c:v>Has implementation of a joint communication strategy resulted in improvement of communication with the broader public to demonstrate results achieved under the PFD ?</c:v>
                </c:pt>
                <c:pt idx="2">
                  <c:v>Has accountability to beneficiaries including those from most vulnerable groups been strengthened?</c:v>
                </c:pt>
              </c:strCache>
            </c:strRef>
          </c:cat>
          <c:val>
            <c:numRef>
              <c:f>'Question 20'!$M$2:$M$4</c:f>
              <c:numCache>
                <c:formatCode>0%</c:formatCode>
                <c:ptCount val="3"/>
                <c:pt idx="0">
                  <c:v>0.13</c:v>
                </c:pt>
                <c:pt idx="1">
                  <c:v>0.06</c:v>
                </c:pt>
                <c:pt idx="2">
                  <c:v>0.18</c:v>
                </c:pt>
              </c:numCache>
            </c:numRef>
          </c:val>
          <c:extLst>
            <c:ext xmlns:c16="http://schemas.microsoft.com/office/drawing/2014/chart" uri="{C3380CC4-5D6E-409C-BE32-E72D297353CC}">
              <c16:uniqueId val="{00000002-2D35-4E09-94A2-EA2E209F3C0D}"/>
            </c:ext>
          </c:extLst>
        </c:ser>
        <c:dLbls>
          <c:dLblPos val="ctr"/>
          <c:showLegendKey val="0"/>
          <c:showVal val="1"/>
          <c:showCatName val="0"/>
          <c:showSerName val="0"/>
          <c:showPercent val="0"/>
          <c:showBubbleSize val="0"/>
        </c:dLbls>
        <c:gapWidth val="150"/>
        <c:overlap val="100"/>
        <c:axId val="622532464"/>
        <c:axId val="622529184"/>
      </c:barChart>
      <c:catAx>
        <c:axId val="62253246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622529184"/>
        <c:crosses val="autoZero"/>
        <c:auto val="1"/>
        <c:lblAlgn val="ctr"/>
        <c:lblOffset val="100"/>
        <c:noMultiLvlLbl val="0"/>
      </c:catAx>
      <c:valAx>
        <c:axId val="622529184"/>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6225324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b="1"/>
      </a:pPr>
      <a:endParaRPr lang="en-US"/>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600" b="1" i="0" u="none" strike="noStrike" kern="1200" baseline="0">
                <a:solidFill>
                  <a:schemeClr val="tx2"/>
                </a:solidFill>
                <a:latin typeface="+mn-lt"/>
                <a:ea typeface="+mn-ea"/>
                <a:cs typeface="+mn-cs"/>
              </a:defRPr>
            </a:pPr>
            <a:r>
              <a:rPr lang="en-US" sz="1000"/>
              <a:t>Figure 3.</a:t>
            </a:r>
            <a:r>
              <a:rPr lang="en-US" sz="1000" baseline="0"/>
              <a:t> </a:t>
            </a:r>
            <a:r>
              <a:rPr lang="en-US" sz="1000"/>
              <a:t>Ar</a:t>
            </a:r>
            <a:r>
              <a:rPr lang="en-US" sz="1000" baseline="0"/>
              <a:t>e the PFD priorities in the areas where the UN system in Kazakhstan has comparative advantages ?</a:t>
            </a:r>
            <a:endParaRPr lang="en-US"/>
          </a:p>
        </c:rich>
      </c:tx>
      <c:layout>
        <c:manualLayout>
          <c:xMode val="edge"/>
          <c:yMode val="edge"/>
          <c:x val="0.13804971319311665"/>
          <c:y val="6.3537679467562141E-2"/>
        </c:manualLayout>
      </c:layout>
      <c:overlay val="0"/>
      <c:spPr>
        <a:noFill/>
        <a:ln>
          <a:noFill/>
        </a:ln>
        <a:effectLst/>
      </c:spPr>
      <c:txPr>
        <a:bodyPr rot="0" spcFirstLastPara="1" vertOverflow="ellipsis" vert="horz" wrap="square" anchor="ctr" anchorCtr="1"/>
        <a:lstStyle/>
        <a:p>
          <a:pPr algn="ctr">
            <a:defRPr sz="1600" b="1" i="0" u="none" strike="noStrike" kern="1200" baseline="0">
              <a:solidFill>
                <a:schemeClr val="tx2"/>
              </a:solidFill>
              <a:latin typeface="+mn-lt"/>
              <a:ea typeface="+mn-ea"/>
              <a:cs typeface="+mn-cs"/>
            </a:defRPr>
          </a:pPr>
          <a:endParaRPr lang="en-US"/>
        </a:p>
      </c:txPr>
    </c:title>
    <c:autoTitleDeleted val="0"/>
    <c:plotArea>
      <c:layout/>
      <c:barChart>
        <c:barDir val="bar"/>
        <c:grouping val="clustered"/>
        <c:varyColors val="0"/>
        <c:ser>
          <c:idx val="0"/>
          <c:order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Sheet1!$A$1:$A$3</c:f>
              <c:strCache>
                <c:ptCount val="2"/>
                <c:pt idx="0">
                  <c:v>Entirely </c:v>
                </c:pt>
                <c:pt idx="1">
                  <c:v>Partially </c:v>
                </c:pt>
              </c:strCache>
            </c:strRef>
          </c:cat>
          <c:val>
            <c:numRef>
              <c:f>Sheet1!$B$1:$B$3</c:f>
              <c:numCache>
                <c:formatCode>0%</c:formatCode>
                <c:ptCount val="3"/>
                <c:pt idx="0">
                  <c:v>0.52</c:v>
                </c:pt>
                <c:pt idx="1">
                  <c:v>0.48</c:v>
                </c:pt>
              </c:numCache>
            </c:numRef>
          </c:val>
          <c:extLst>
            <c:ext xmlns:c16="http://schemas.microsoft.com/office/drawing/2014/chart" uri="{C3380CC4-5D6E-409C-BE32-E72D297353CC}">
              <c16:uniqueId val="{00000000-AC5F-4EE4-991C-618048D039FD}"/>
            </c:ext>
          </c:extLst>
        </c:ser>
        <c:dLbls>
          <c:showLegendKey val="0"/>
          <c:showVal val="1"/>
          <c:showCatName val="0"/>
          <c:showSerName val="0"/>
          <c:showPercent val="0"/>
          <c:showBubbleSize val="0"/>
        </c:dLbls>
        <c:gapWidth val="100"/>
        <c:axId val="487663488"/>
        <c:axId val="487660536"/>
      </c:barChart>
      <c:catAx>
        <c:axId val="487663488"/>
        <c:scaling>
          <c:orientation val="minMax"/>
        </c:scaling>
        <c:delete val="0"/>
        <c:axPos val="l"/>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487660536"/>
        <c:crosses val="autoZero"/>
        <c:auto val="1"/>
        <c:lblAlgn val="ctr"/>
        <c:lblOffset val="100"/>
        <c:noMultiLvlLbl val="0"/>
      </c:catAx>
      <c:valAx>
        <c:axId val="487660536"/>
        <c:scaling>
          <c:orientation val="minMax"/>
          <c:max val="1"/>
        </c:scaling>
        <c:delete val="0"/>
        <c:axPos val="b"/>
        <c:majorGridlines>
          <c:spPr>
            <a:ln w="9525" cap="flat" cmpd="sng" algn="ctr">
              <a:solidFill>
                <a:schemeClr val="tx2">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48766348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userShapes r:id="rId4"/>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80" b="1" i="0" u="none" strike="noStrike" kern="1200" spc="0" baseline="0">
                <a:solidFill>
                  <a:schemeClr val="tx1">
                    <a:lumMod val="65000"/>
                    <a:lumOff val="35000"/>
                  </a:schemeClr>
                </a:solidFill>
                <a:latin typeface="+mn-lt"/>
                <a:ea typeface="+mn-ea"/>
                <a:cs typeface="+mn-cs"/>
              </a:defRPr>
            </a:pPr>
            <a:r>
              <a:rPr lang="en-US" b="1"/>
              <a:t>Figure 4: Use of comparative advantages across Pillars of the PFD</a:t>
            </a:r>
          </a:p>
        </c:rich>
      </c:tx>
      <c:overlay val="0"/>
      <c:spPr>
        <a:noFill/>
        <a:ln>
          <a:noFill/>
        </a:ln>
        <a:effectLst/>
      </c:spPr>
      <c:txPr>
        <a:bodyPr rot="0" spcFirstLastPara="1" vertOverflow="ellipsis" vert="horz" wrap="square" anchor="ctr" anchorCtr="1"/>
        <a:lstStyle/>
        <a:p>
          <a:pPr>
            <a:defRPr sz="1080" b="1"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0"/>
          <c:order val="0"/>
          <c:tx>
            <c:strRef>
              <c:f>'Question 4'!$H$10</c:f>
              <c:strCache>
                <c:ptCount val="1"/>
                <c:pt idx="0">
                  <c:v>Pillar 1</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'Question 4'!$G$11:$G$18</c:f>
              <c:strCache>
                <c:ptCount val="8"/>
                <c:pt idx="0">
                  <c:v>Providing impartial policy advice, based on international experience, technical expertise and good practices</c:v>
                </c:pt>
                <c:pt idx="1">
                  <c:v>Providing high-quality technical expertise in specific areas</c:v>
                </c:pt>
                <c:pt idx="2">
                  <c:v>Strengthening national capacities at all levels</c:v>
                </c:pt>
                <c:pt idx="3">
                  <c:v>Supporting monitoring and implementation of international commitments, norms and standards</c:v>
                </c:pt>
                <c:pt idx="4">
                  <c:v>Engaging stakeholders, acting as a convener of a wide range of national and international partners</c:v>
                </c:pt>
                <c:pt idx="5">
                  <c:v>Objective monitoring and evaluation of the national development framework, policies, strategies</c:v>
                </c:pt>
                <c:pt idx="6">
                  <c:v>Providing a neutral space within which sensitive political issues can be addressed and resolved</c:v>
                </c:pt>
                <c:pt idx="7">
                  <c:v>Other</c:v>
                </c:pt>
              </c:strCache>
            </c:strRef>
          </c:cat>
          <c:val>
            <c:numRef>
              <c:f>'Question 4'!$H$11:$H$18</c:f>
              <c:numCache>
                <c:formatCode>0%</c:formatCode>
                <c:ptCount val="8"/>
                <c:pt idx="0">
                  <c:v>0.89290000000000003</c:v>
                </c:pt>
                <c:pt idx="1">
                  <c:v>0.64290000000000003</c:v>
                </c:pt>
                <c:pt idx="2">
                  <c:v>0.82140000000000002</c:v>
                </c:pt>
                <c:pt idx="3">
                  <c:v>0.71430000000000005</c:v>
                </c:pt>
                <c:pt idx="4">
                  <c:v>0.60709999999999997</c:v>
                </c:pt>
                <c:pt idx="5">
                  <c:v>0.42859999999999998</c:v>
                </c:pt>
                <c:pt idx="6">
                  <c:v>0.25</c:v>
                </c:pt>
                <c:pt idx="7">
                  <c:v>0</c:v>
                </c:pt>
              </c:numCache>
            </c:numRef>
          </c:val>
          <c:extLst>
            <c:ext xmlns:c16="http://schemas.microsoft.com/office/drawing/2014/chart" uri="{C3380CC4-5D6E-409C-BE32-E72D297353CC}">
              <c16:uniqueId val="{00000000-41C3-436D-B8A5-DEAF3AFEB527}"/>
            </c:ext>
          </c:extLst>
        </c:ser>
        <c:ser>
          <c:idx val="1"/>
          <c:order val="1"/>
          <c:tx>
            <c:strRef>
              <c:f>'Question 4'!$I$10</c:f>
              <c:strCache>
                <c:ptCount val="1"/>
                <c:pt idx="0">
                  <c:v>Pillar 2 </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'Question 4'!$G$11:$G$18</c:f>
              <c:strCache>
                <c:ptCount val="8"/>
                <c:pt idx="0">
                  <c:v>Providing impartial policy advice, based on international experience, technical expertise and good practices</c:v>
                </c:pt>
                <c:pt idx="1">
                  <c:v>Providing high-quality technical expertise in specific areas</c:v>
                </c:pt>
                <c:pt idx="2">
                  <c:v>Strengthening national capacities at all levels</c:v>
                </c:pt>
                <c:pt idx="3">
                  <c:v>Supporting monitoring and implementation of international commitments, norms and standards</c:v>
                </c:pt>
                <c:pt idx="4">
                  <c:v>Engaging stakeholders, acting as a convener of a wide range of national and international partners</c:v>
                </c:pt>
                <c:pt idx="5">
                  <c:v>Objective monitoring and evaluation of the national development framework, policies, strategies</c:v>
                </c:pt>
                <c:pt idx="6">
                  <c:v>Providing a neutral space within which sensitive political issues can be addressed and resolved</c:v>
                </c:pt>
                <c:pt idx="7">
                  <c:v>Other</c:v>
                </c:pt>
              </c:strCache>
            </c:strRef>
          </c:cat>
          <c:val>
            <c:numRef>
              <c:f>'Question 4'!$I$11:$I$18</c:f>
              <c:numCache>
                <c:formatCode>0%</c:formatCode>
                <c:ptCount val="8"/>
                <c:pt idx="0">
                  <c:v>0.79310000000000003</c:v>
                </c:pt>
                <c:pt idx="1">
                  <c:v>0.55169999999999997</c:v>
                </c:pt>
                <c:pt idx="2">
                  <c:v>0.72409999999999997</c:v>
                </c:pt>
                <c:pt idx="3">
                  <c:v>0.75859999999999994</c:v>
                </c:pt>
                <c:pt idx="4">
                  <c:v>0.55169999999999997</c:v>
                </c:pt>
                <c:pt idx="5">
                  <c:v>0.31030000000000002</c:v>
                </c:pt>
                <c:pt idx="6">
                  <c:v>0.2069</c:v>
                </c:pt>
                <c:pt idx="7">
                  <c:v>3.4500000000000003E-2</c:v>
                </c:pt>
              </c:numCache>
            </c:numRef>
          </c:val>
          <c:extLst>
            <c:ext xmlns:c16="http://schemas.microsoft.com/office/drawing/2014/chart" uri="{C3380CC4-5D6E-409C-BE32-E72D297353CC}">
              <c16:uniqueId val="{00000001-41C3-436D-B8A5-DEAF3AFEB527}"/>
            </c:ext>
          </c:extLst>
        </c:ser>
        <c:ser>
          <c:idx val="2"/>
          <c:order val="2"/>
          <c:tx>
            <c:strRef>
              <c:f>'Question 4'!$J$10</c:f>
              <c:strCache>
                <c:ptCount val="1"/>
                <c:pt idx="0">
                  <c:v>Pillar 3 </c:v>
                </c:pt>
              </c:strCache>
            </c:strRef>
          </c:tx>
          <c:spPr>
            <a:solidFill>
              <a:schemeClr val="accent3"/>
            </a:solidFill>
            <a:ln>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'Question 4'!$G$11:$G$18</c:f>
              <c:strCache>
                <c:ptCount val="8"/>
                <c:pt idx="0">
                  <c:v>Providing impartial policy advice, based on international experience, technical expertise and good practices</c:v>
                </c:pt>
                <c:pt idx="1">
                  <c:v>Providing high-quality technical expertise in specific areas</c:v>
                </c:pt>
                <c:pt idx="2">
                  <c:v>Strengthening national capacities at all levels</c:v>
                </c:pt>
                <c:pt idx="3">
                  <c:v>Supporting monitoring and implementation of international commitments, norms and standards</c:v>
                </c:pt>
                <c:pt idx="4">
                  <c:v>Engaging stakeholders, acting as a convener of a wide range of national and international partners</c:v>
                </c:pt>
                <c:pt idx="5">
                  <c:v>Objective monitoring and evaluation of the national development framework, policies, strategies</c:v>
                </c:pt>
                <c:pt idx="6">
                  <c:v>Providing a neutral space within which sensitive political issues can be addressed and resolved</c:v>
                </c:pt>
                <c:pt idx="7">
                  <c:v>Other</c:v>
                </c:pt>
              </c:strCache>
            </c:strRef>
          </c:cat>
          <c:val>
            <c:numRef>
              <c:f>'Question 4'!$J$11:$J$18</c:f>
              <c:numCache>
                <c:formatCode>0%</c:formatCode>
                <c:ptCount val="8"/>
                <c:pt idx="0">
                  <c:v>0.8</c:v>
                </c:pt>
                <c:pt idx="1">
                  <c:v>0.5333</c:v>
                </c:pt>
                <c:pt idx="2">
                  <c:v>0.63329999999999997</c:v>
                </c:pt>
                <c:pt idx="3">
                  <c:v>0.63329999999999997</c:v>
                </c:pt>
                <c:pt idx="4">
                  <c:v>0.73329999999999995</c:v>
                </c:pt>
                <c:pt idx="5">
                  <c:v>0.2</c:v>
                </c:pt>
                <c:pt idx="6">
                  <c:v>0.23330000000000001</c:v>
                </c:pt>
                <c:pt idx="7">
                  <c:v>0</c:v>
                </c:pt>
              </c:numCache>
            </c:numRef>
          </c:val>
          <c:extLst>
            <c:ext xmlns:c16="http://schemas.microsoft.com/office/drawing/2014/chart" uri="{C3380CC4-5D6E-409C-BE32-E72D297353CC}">
              <c16:uniqueId val="{00000002-41C3-436D-B8A5-DEAF3AFEB527}"/>
            </c:ext>
          </c:extLst>
        </c:ser>
        <c:dLbls>
          <c:dLblPos val="outEnd"/>
          <c:showLegendKey val="0"/>
          <c:showVal val="1"/>
          <c:showCatName val="0"/>
          <c:showSerName val="0"/>
          <c:showPercent val="0"/>
          <c:showBubbleSize val="0"/>
        </c:dLbls>
        <c:gapWidth val="219"/>
        <c:axId val="503774800"/>
        <c:axId val="503774472"/>
      </c:barChart>
      <c:catAx>
        <c:axId val="50377480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03774472"/>
        <c:crosses val="autoZero"/>
        <c:auto val="1"/>
        <c:lblAlgn val="ctr"/>
        <c:lblOffset val="100"/>
        <c:noMultiLvlLbl val="0"/>
      </c:catAx>
      <c:valAx>
        <c:axId val="503774472"/>
        <c:scaling>
          <c:orientation val="minMax"/>
        </c:scaling>
        <c:delete val="1"/>
        <c:axPos val="b"/>
        <c:numFmt formatCode="0%" sourceLinked="1"/>
        <c:majorTickMark val="none"/>
        <c:minorTickMark val="none"/>
        <c:tickLblPos val="nextTo"/>
        <c:crossAx val="503774800"/>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900"/>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0">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0.08333</cdr:x>
      <cdr:y>0.06733</cdr:y>
    </cdr:from>
    <cdr:to>
      <cdr:x>0.19583</cdr:x>
      <cdr:y>0.08634</cdr:y>
    </cdr:to>
    <cdr:sp macro="" textlink="">
      <cdr:nvSpPr>
        <cdr:cNvPr id="6" name="TextBox 5">
          <a:extLst xmlns:a="http://schemas.openxmlformats.org/drawingml/2006/main">
            <a:ext uri="{FF2B5EF4-FFF2-40B4-BE49-F238E27FC236}">
              <a16:creationId xmlns:a16="http://schemas.microsoft.com/office/drawing/2014/main" id="{B59317A3-8253-464E-8AED-66D1F8EFC32B}"/>
            </a:ext>
          </a:extLst>
        </cdr:cNvPr>
        <cdr:cNvSpPr txBox="1"/>
      </cdr:nvSpPr>
      <cdr:spPr>
        <a:xfrm xmlns:a="http://schemas.openxmlformats.org/drawingml/2006/main">
          <a:off x="381000" y="161925"/>
          <a:ext cx="514350" cy="4571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n-US" sz="1100"/>
        </a:p>
      </cdr:txBody>
    </cdr:sp>
  </cdr:relSizeAnchor>
  <cdr:relSizeAnchor xmlns:cdr="http://schemas.openxmlformats.org/drawingml/2006/chartDrawing">
    <cdr:from>
      <cdr:x>0.09792</cdr:x>
      <cdr:y>0.07525</cdr:y>
    </cdr:from>
    <cdr:to>
      <cdr:x>0.875</cdr:x>
      <cdr:y>0.22178</cdr:y>
    </cdr:to>
    <cdr:sp macro="" textlink="">
      <cdr:nvSpPr>
        <cdr:cNvPr id="7" name="TextBox 6">
          <a:extLst xmlns:a="http://schemas.openxmlformats.org/drawingml/2006/main">
            <a:ext uri="{FF2B5EF4-FFF2-40B4-BE49-F238E27FC236}">
              <a16:creationId xmlns:a16="http://schemas.microsoft.com/office/drawing/2014/main" id="{6FC9C13F-B632-43A6-9018-0348268C719C}"/>
            </a:ext>
          </a:extLst>
        </cdr:cNvPr>
        <cdr:cNvSpPr txBox="1"/>
      </cdr:nvSpPr>
      <cdr:spPr>
        <a:xfrm xmlns:a="http://schemas.openxmlformats.org/drawingml/2006/main">
          <a:off x="447674" y="180975"/>
          <a:ext cx="3552825" cy="3524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n-US" sz="1100"/>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31610F-4384-434C-8914-78C0EC8A70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798</TotalTime>
  <Pages>126</Pages>
  <Words>52535</Words>
  <Characters>299450</Characters>
  <Application>Microsoft Office Word</Application>
  <DocSecurity>0</DocSecurity>
  <Lines>2495</Lines>
  <Paragraphs>702</Paragraphs>
  <ScaleCrop>false</ScaleCrop>
  <HeadingPairs>
    <vt:vector size="2" baseType="variant">
      <vt:variant>
        <vt:lpstr>Title</vt:lpstr>
      </vt:variant>
      <vt:variant>
        <vt:i4>1</vt:i4>
      </vt:variant>
    </vt:vector>
  </HeadingPairs>
  <TitlesOfParts>
    <vt:vector size="1" baseType="lpstr">
      <vt:lpstr>Final Evalua
tion of the Partnership Framework for Development Kazakhstan 2016-2020 (PFD)</vt:lpstr>
    </vt:vector>
  </TitlesOfParts>
  <Company/>
  <LinksUpToDate>false</LinksUpToDate>
  <CharactersWithSpaces>351283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Final Evalua
tion of the Partnership Framework for Development Kazakhstan 2016-2020 (PFD)</dc:title>
  <dc:subject>FINAL REPORT</dc:subject>
  <dc:creator>MG</dc:creator>
  <cp:keywords/>
  <dc:description/>
  <cp:lastModifiedBy>Dina Khassenova</cp:lastModifiedBy>
  <cp:revision>102</cp:revision>
  <dcterms:created xsi:type="dcterms:W3CDTF">2019-06-11T22:24:00Z</dcterms:created>
  <dcterms:modified xsi:type="dcterms:W3CDTF">2019-06-20T05:07:00Z</dcterms:modified>
</cp:coreProperties>
</file>